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4D2A5" w14:textId="3277A981" w:rsidR="00122994" w:rsidRDefault="00122994" w:rsidP="4ACE3789">
      <w:pPr>
        <w:pStyle w:val="Otsikko"/>
        <w:rPr>
          <w:rFonts w:ascii="Arial" w:eastAsia="Arial" w:hAnsi="Arial" w:cs="Arial"/>
          <w:lang w:bidi="fi-FI"/>
        </w:rPr>
      </w:pPr>
      <w:r w:rsidRPr="4ACE3789">
        <w:rPr>
          <w:rFonts w:ascii="Arial" w:eastAsia="Arial" w:hAnsi="Arial" w:cs="Arial"/>
          <w:lang w:bidi="fi-FI"/>
        </w:rPr>
        <w:t>Rulebook for a Fair Data Economy</w:t>
      </w:r>
      <w:r w:rsidR="001B3757" w:rsidRPr="4ACE3789">
        <w:rPr>
          <w:rFonts w:ascii="Arial" w:eastAsia="Arial" w:hAnsi="Arial" w:cs="Arial"/>
          <w:lang w:bidi="fi-FI"/>
        </w:rPr>
        <w:t xml:space="preserve"> – PART </w:t>
      </w:r>
      <w:r w:rsidR="00146E28">
        <w:rPr>
          <w:rFonts w:ascii="Arial" w:eastAsia="Arial" w:hAnsi="Arial" w:cs="Arial"/>
          <w:lang w:bidi="fi-FI"/>
        </w:rPr>
        <w:t>2</w:t>
      </w:r>
    </w:p>
    <w:p w14:paraId="63752E53" w14:textId="6A24BA84" w:rsidR="008308AE" w:rsidRDefault="008308AE" w:rsidP="4ACE3789"/>
    <w:p w14:paraId="6BD4F41C" w14:textId="77777777" w:rsidR="00BD4AAB" w:rsidRDefault="00BD4AAB" w:rsidP="4ACE3789"/>
    <w:p w14:paraId="69DC2CB0" w14:textId="77777777" w:rsidR="00BD4AAB" w:rsidRDefault="00BD4AAB" w:rsidP="4ACE3789"/>
    <w:p w14:paraId="7BA4E81D" w14:textId="4EA74680" w:rsidR="172003A1" w:rsidRDefault="00DA6371" w:rsidP="4ACE3789">
      <w:pPr>
        <w:spacing w:after="200" w:line="276" w:lineRule="auto"/>
        <w:ind w:right="0"/>
        <w:rPr>
          <w:b/>
          <w:bCs/>
          <w:sz w:val="24"/>
          <w:szCs w:val="24"/>
        </w:rPr>
      </w:pPr>
      <w:r w:rsidRPr="00146E28">
        <w:rPr>
          <w:b/>
          <w:bCs/>
          <w:sz w:val="24"/>
          <w:szCs w:val="24"/>
        </w:rPr>
        <w:t xml:space="preserve">The templates in the </w:t>
      </w:r>
      <w:r w:rsidR="00D77482">
        <w:rPr>
          <w:b/>
          <w:bCs/>
          <w:sz w:val="24"/>
          <w:szCs w:val="24"/>
        </w:rPr>
        <w:t>P</w:t>
      </w:r>
      <w:r w:rsidRPr="00146E28">
        <w:rPr>
          <w:b/>
          <w:bCs/>
          <w:sz w:val="24"/>
          <w:szCs w:val="24"/>
        </w:rPr>
        <w:t xml:space="preserve">art </w:t>
      </w:r>
      <w:r w:rsidR="00146E28">
        <w:rPr>
          <w:b/>
          <w:bCs/>
          <w:sz w:val="24"/>
          <w:szCs w:val="24"/>
        </w:rPr>
        <w:t>2</w:t>
      </w:r>
      <w:r w:rsidRPr="00146E28">
        <w:rPr>
          <w:b/>
          <w:bCs/>
          <w:sz w:val="24"/>
          <w:szCs w:val="24"/>
        </w:rPr>
        <w:t xml:space="preserve"> of the </w:t>
      </w:r>
      <w:r w:rsidRPr="00146E28">
        <w:rPr>
          <w:b/>
          <w:bCs/>
          <w:i/>
          <w:iCs/>
          <w:sz w:val="24"/>
          <w:szCs w:val="24"/>
        </w:rPr>
        <w:t>Rulebook for a fair data economy</w:t>
      </w:r>
      <w:r w:rsidRPr="00146E28">
        <w:rPr>
          <w:b/>
          <w:bCs/>
          <w:sz w:val="24"/>
          <w:szCs w:val="24"/>
        </w:rPr>
        <w:t xml:space="preserve"> enable </w:t>
      </w:r>
      <w:proofErr w:type="spellStart"/>
      <w:r w:rsidRPr="00146E28">
        <w:rPr>
          <w:b/>
          <w:bCs/>
          <w:sz w:val="24"/>
          <w:szCs w:val="24"/>
        </w:rPr>
        <w:t>organisations</w:t>
      </w:r>
      <w:proofErr w:type="spellEnd"/>
      <w:r w:rsidRPr="00146E28">
        <w:rPr>
          <w:b/>
          <w:bCs/>
          <w:sz w:val="24"/>
          <w:szCs w:val="24"/>
        </w:rPr>
        <w:t xml:space="preserve"> to create their own rulebooks for their data networks and support when defining the legal relations within networks. The templates are provided in an editable form so that they can easily be made into an actual rulebook to be adopted by a specific data network. </w:t>
      </w:r>
    </w:p>
    <w:p w14:paraId="3189126D" w14:textId="77777777" w:rsidR="00BD4AAB" w:rsidRDefault="00BD4AAB" w:rsidP="4ACE3789">
      <w:pPr>
        <w:spacing w:after="200" w:line="276" w:lineRule="auto"/>
        <w:ind w:right="0"/>
        <w:rPr>
          <w:b/>
          <w:bCs/>
          <w:sz w:val="24"/>
          <w:szCs w:val="24"/>
        </w:rPr>
      </w:pPr>
    </w:p>
    <w:p w14:paraId="4A8D350C" w14:textId="77777777" w:rsidR="00BD4AAB" w:rsidRPr="00146E28" w:rsidRDefault="00BD4AAB" w:rsidP="4ACE3789">
      <w:pPr>
        <w:spacing w:after="200" w:line="276" w:lineRule="auto"/>
        <w:ind w:right="0"/>
        <w:rPr>
          <w:sz w:val="24"/>
          <w:szCs w:val="24"/>
        </w:rPr>
      </w:pPr>
    </w:p>
    <w:p w14:paraId="63EC76D2" w14:textId="383A6402" w:rsidR="006913E9" w:rsidRPr="006444F3" w:rsidRDefault="667FD26C" w:rsidP="4ACE3789">
      <w:pPr>
        <w:spacing w:after="200" w:line="276" w:lineRule="auto"/>
        <w:ind w:right="0"/>
      </w:pPr>
      <w:r w:rsidRPr="00DA6371">
        <w:t xml:space="preserve">Editors: </w:t>
      </w:r>
      <w:r w:rsidR="00146E28">
        <w:br/>
      </w:r>
      <w:r w:rsidR="00115D5A" w:rsidRPr="00DA6371">
        <w:t>J</w:t>
      </w:r>
      <w:r w:rsidR="003E21C5" w:rsidRPr="00DA6371">
        <w:t xml:space="preserve">uhani </w:t>
      </w:r>
      <w:proofErr w:type="spellStart"/>
      <w:r w:rsidR="00115D5A" w:rsidRPr="00DA6371">
        <w:t>Luoma-Kyyny</w:t>
      </w:r>
      <w:proofErr w:type="spellEnd"/>
      <w:r w:rsidR="00115D5A" w:rsidRPr="00DA6371">
        <w:t xml:space="preserve">, </w:t>
      </w:r>
      <w:r w:rsidR="6E0DF655" w:rsidRPr="00DA6371">
        <w:t xml:space="preserve">Leading Specialist, </w:t>
      </w:r>
      <w:r w:rsidR="00115D5A" w:rsidRPr="00DA6371">
        <w:t>Sitra</w:t>
      </w:r>
      <w:r w:rsidR="00146E28">
        <w:br/>
      </w:r>
      <w:r w:rsidR="003E21C5" w:rsidRPr="006444F3">
        <w:t>Olli</w:t>
      </w:r>
      <w:r w:rsidR="007147DC" w:rsidRPr="006444F3">
        <w:t xml:space="preserve"> </w:t>
      </w:r>
      <w:r w:rsidR="00115D5A" w:rsidRPr="006444F3">
        <w:t xml:space="preserve">Pitkänen, </w:t>
      </w:r>
      <w:r w:rsidR="6256A6C2" w:rsidRPr="006444F3">
        <w:t>C</w:t>
      </w:r>
      <w:r w:rsidR="006444F3">
        <w:t>L</w:t>
      </w:r>
      <w:r w:rsidR="6256A6C2" w:rsidRPr="006444F3">
        <w:t xml:space="preserve">O, </w:t>
      </w:r>
      <w:r w:rsidR="00115D5A" w:rsidRPr="006444F3">
        <w:t xml:space="preserve">1001 Lakes Oy </w:t>
      </w:r>
    </w:p>
    <w:p w14:paraId="39F8D851" w14:textId="5B2F81FB" w:rsidR="006913E9" w:rsidRPr="006444F3" w:rsidRDefault="00CE5F50" w:rsidP="00CE5F50">
      <w:pPr>
        <w:pStyle w:val="Otsikko1"/>
        <w:numPr>
          <w:ilvl w:val="0"/>
          <w:numId w:val="0"/>
        </w:numPr>
        <w:ind w:left="357" w:hanging="357"/>
        <w:rPr>
          <w:lang w:val="en-US"/>
        </w:rPr>
      </w:pPr>
      <w:r w:rsidRPr="006444F3">
        <w:rPr>
          <w:lang w:val="en-US"/>
        </w:rPr>
        <w:lastRenderedPageBreak/>
        <w:t>Preface</w:t>
      </w:r>
    </w:p>
    <w:p w14:paraId="67B6B038" w14:textId="5FB606C6" w:rsidR="002B3C04" w:rsidRPr="00146E28" w:rsidRDefault="002B3C04" w:rsidP="002B3C04">
      <w:r w:rsidRPr="00146E28">
        <w:t>The rulebook for a fair data economy (version 2.0) is a guide for creators of fair data economy networks. Agreement templates and other tools make it easier to build and join new data networks which highlight transparency in data sharing.</w:t>
      </w:r>
    </w:p>
    <w:p w14:paraId="66933154" w14:textId="77777777" w:rsidR="002B3C04" w:rsidRPr="00146E28" w:rsidRDefault="002B3C04" w:rsidP="002B3C04">
      <w:r w:rsidRPr="00146E28">
        <w:t>The rulebook contains:</w:t>
      </w:r>
    </w:p>
    <w:p w14:paraId="001AE230" w14:textId="77777777" w:rsidR="002B3C04" w:rsidRPr="00146E28" w:rsidRDefault="002B3C04" w:rsidP="002B3C04">
      <w:pPr>
        <w:pStyle w:val="Luettelokappale"/>
        <w:numPr>
          <w:ilvl w:val="0"/>
          <w:numId w:val="131"/>
        </w:numPr>
      </w:pPr>
      <w:r w:rsidRPr="00146E28">
        <w:t>model agreement templates for legal, business, technical and administrative rules</w:t>
      </w:r>
    </w:p>
    <w:p w14:paraId="22640309" w14:textId="77777777" w:rsidR="002B3C04" w:rsidRPr="00146E28" w:rsidRDefault="002B3C04" w:rsidP="002B3C04">
      <w:pPr>
        <w:pStyle w:val="Luettelokappale"/>
        <w:numPr>
          <w:ilvl w:val="0"/>
          <w:numId w:val="131"/>
        </w:numPr>
      </w:pPr>
      <w:r w:rsidRPr="00146E28">
        <w:t>a range of control questions</w:t>
      </w:r>
    </w:p>
    <w:p w14:paraId="46A24DB9" w14:textId="71D54191" w:rsidR="006913E9" w:rsidRPr="00146E28" w:rsidRDefault="002B3C04" w:rsidP="002B3C04">
      <w:pPr>
        <w:pStyle w:val="Luettelokappale"/>
        <w:numPr>
          <w:ilvl w:val="0"/>
          <w:numId w:val="131"/>
        </w:numPr>
      </w:pPr>
      <w:r w:rsidRPr="00146E28">
        <w:t>code of conduct templates</w:t>
      </w:r>
    </w:p>
    <w:p w14:paraId="20984AB0" w14:textId="05B4FC78" w:rsidR="00907B4B" w:rsidRDefault="00907B4B" w:rsidP="00907B4B">
      <w:r w:rsidRPr="00146E28">
        <w:t xml:space="preserve">The rulebook consists of </w:t>
      </w:r>
      <w:r w:rsidR="00A5163E" w:rsidRPr="00146E28">
        <w:t>two</w:t>
      </w:r>
      <w:r w:rsidRPr="00146E28">
        <w:t xml:space="preserve"> parts: </w:t>
      </w:r>
      <w:hyperlink r:id="rId12" w:history="1">
        <w:r w:rsidR="0034356F" w:rsidRPr="00146E28">
          <w:rPr>
            <w:rStyle w:val="Hyperlinkki"/>
          </w:rPr>
          <w:t xml:space="preserve">general </w:t>
        </w:r>
        <w:r w:rsidR="00A5163E" w:rsidRPr="00146E28">
          <w:rPr>
            <w:rStyle w:val="Hyperlinkki"/>
          </w:rPr>
          <w:t xml:space="preserve">content in the </w:t>
        </w:r>
        <w:r w:rsidRPr="00146E28">
          <w:rPr>
            <w:rStyle w:val="Hyperlinkki"/>
          </w:rPr>
          <w:t>part 1</w:t>
        </w:r>
      </w:hyperlink>
      <w:r w:rsidRPr="00146E28">
        <w:t xml:space="preserve"> and </w:t>
      </w:r>
      <w:r w:rsidR="00296D94" w:rsidRPr="00146E28">
        <w:t>editable templates in th</w:t>
      </w:r>
      <w:r w:rsidR="001B3757" w:rsidRPr="00146E28">
        <w:t xml:space="preserve">is </w:t>
      </w:r>
      <w:r w:rsidRPr="00146E28">
        <w:t>part 2</w:t>
      </w:r>
      <w:r w:rsidR="00296D94" w:rsidRPr="00146E28">
        <w:t>.</w:t>
      </w:r>
    </w:p>
    <w:p w14:paraId="4794E909" w14:textId="418FE2F4" w:rsidR="00907B4B" w:rsidRPr="00CF12FE" w:rsidRDefault="00907B4B" w:rsidP="00907B4B">
      <w:r w:rsidRPr="00CF12FE">
        <w:t>New in this version 2.0:</w:t>
      </w:r>
    </w:p>
    <w:p w14:paraId="056AFF78" w14:textId="77777777" w:rsidR="00907B4B" w:rsidRPr="00520FA7" w:rsidRDefault="00907B4B" w:rsidP="00907B4B">
      <w:pPr>
        <w:pStyle w:val="Luettelokappale"/>
        <w:numPr>
          <w:ilvl w:val="0"/>
          <w:numId w:val="119"/>
        </w:numPr>
      </w:pPr>
      <w:r>
        <w:t>Completely n</w:t>
      </w:r>
      <w:r w:rsidRPr="001B49BA">
        <w:t>ew security part</w:t>
      </w:r>
      <w:r>
        <w:t>:</w:t>
      </w:r>
      <w:r w:rsidRPr="001B49BA">
        <w:t xml:space="preserve"> Data Security Operating Model </w:t>
      </w:r>
    </w:p>
    <w:p w14:paraId="74D751EB" w14:textId="77777777" w:rsidR="00907B4B" w:rsidRDefault="00907B4B" w:rsidP="00907B4B">
      <w:pPr>
        <w:pStyle w:val="Luettelokappale"/>
        <w:numPr>
          <w:ilvl w:val="0"/>
          <w:numId w:val="119"/>
        </w:numPr>
        <w:rPr>
          <w:bCs/>
        </w:rPr>
      </w:pPr>
      <w:r w:rsidRPr="00CF12FE">
        <w:t>Revised structure</w:t>
      </w:r>
    </w:p>
    <w:p w14:paraId="036E8E79" w14:textId="38716DD3" w:rsidR="00907B4B" w:rsidRDefault="00907B4B" w:rsidP="00907B4B">
      <w:pPr>
        <w:pStyle w:val="Luettelokappale"/>
        <w:numPr>
          <w:ilvl w:val="0"/>
          <w:numId w:val="123"/>
        </w:numPr>
      </w:pPr>
      <w:r w:rsidRPr="00CF12FE">
        <w:t>Division in two parts</w:t>
      </w:r>
      <w:r w:rsidRPr="00BA775D">
        <w:t xml:space="preserve">: </w:t>
      </w:r>
      <w:r w:rsidRPr="001B3757">
        <w:t xml:space="preserve">Part </w:t>
      </w:r>
      <w:r w:rsidR="00D44299">
        <w:t>1</w:t>
      </w:r>
      <w:r w:rsidRPr="001B3757">
        <w:t>: “Why and How Rulebooks” introduction</w:t>
      </w:r>
      <w:r w:rsidRPr="00CF12FE">
        <w:t xml:space="preserve"> and</w:t>
      </w:r>
      <w:r w:rsidRPr="00BA775D">
        <w:t xml:space="preserve"> </w:t>
      </w:r>
      <w:r w:rsidRPr="00CF12FE">
        <w:t xml:space="preserve">Part </w:t>
      </w:r>
      <w:r w:rsidR="00D44299">
        <w:t>2</w:t>
      </w:r>
      <w:r w:rsidRPr="00CF12FE">
        <w:t>:</w:t>
      </w:r>
      <w:r w:rsidRPr="00BA775D">
        <w:t xml:space="preserve"> </w:t>
      </w:r>
      <w:r w:rsidRPr="00CF12FE">
        <w:t>Rulebook templates</w:t>
      </w:r>
    </w:p>
    <w:p w14:paraId="435C733A" w14:textId="77777777" w:rsidR="00907B4B" w:rsidRPr="0076219F" w:rsidRDefault="00907B4B" w:rsidP="00907B4B">
      <w:pPr>
        <w:pStyle w:val="Luettelokappale"/>
        <w:numPr>
          <w:ilvl w:val="0"/>
          <w:numId w:val="123"/>
        </w:numPr>
        <w:rPr>
          <w:b/>
        </w:rPr>
      </w:pPr>
      <w:r w:rsidRPr="00405AB5">
        <w:t>Checklists are embedded within the template structure, not as a separate Appendix</w:t>
      </w:r>
    </w:p>
    <w:p w14:paraId="4CBD458C" w14:textId="77777777" w:rsidR="00907B4B" w:rsidRPr="00CF12FE" w:rsidRDefault="00907B4B" w:rsidP="00907B4B">
      <w:pPr>
        <w:pStyle w:val="Luettelokappale"/>
        <w:numPr>
          <w:ilvl w:val="0"/>
          <w:numId w:val="119"/>
        </w:numPr>
      </w:pPr>
      <w:r>
        <w:t>Improved reada</w:t>
      </w:r>
      <w:r w:rsidRPr="00CF12FE">
        <w:t>bility</w:t>
      </w:r>
      <w:r>
        <w:t xml:space="preserve"> and guidance</w:t>
      </w:r>
    </w:p>
    <w:p w14:paraId="1421DEA8" w14:textId="77777777" w:rsidR="00907B4B" w:rsidRPr="0076219F" w:rsidRDefault="00907B4B" w:rsidP="00907B4B">
      <w:pPr>
        <w:pStyle w:val="Luettelokappale"/>
        <w:numPr>
          <w:ilvl w:val="0"/>
          <w:numId w:val="124"/>
        </w:numPr>
      </w:pPr>
      <w:r>
        <w:t>More instructions have been added to the templates</w:t>
      </w:r>
    </w:p>
    <w:p w14:paraId="7267A1DA" w14:textId="77777777" w:rsidR="00907B4B" w:rsidRPr="001B49BA" w:rsidRDefault="00907B4B" w:rsidP="00907B4B">
      <w:pPr>
        <w:pStyle w:val="Luettelokappale"/>
        <w:numPr>
          <w:ilvl w:val="0"/>
          <w:numId w:val="124"/>
        </w:numPr>
      </w:pPr>
      <w:r>
        <w:t xml:space="preserve">Overall improvements in readability and consistency throughout the document </w:t>
      </w:r>
    </w:p>
    <w:p w14:paraId="0086D8B3" w14:textId="09CC9B6F" w:rsidR="008B691A" w:rsidRDefault="00024013" w:rsidP="00454023">
      <w:r>
        <w:t>Th</w:t>
      </w:r>
      <w:r w:rsidR="00BA42B3">
        <w:t>e</w:t>
      </w:r>
      <w:r w:rsidRPr="00712B52">
        <w:t xml:space="preserve"> </w:t>
      </w:r>
      <w:r w:rsidR="00712B52" w:rsidRPr="00712B52">
        <w:t xml:space="preserve">Rulebook Template </w:t>
      </w:r>
      <w:r w:rsidR="008B691A">
        <w:t>was</w:t>
      </w:r>
      <w:r w:rsidR="000853B1">
        <w:t xml:space="preserve"> </w:t>
      </w:r>
      <w:r w:rsidR="00712B52" w:rsidRPr="00712B52">
        <w:t>created by the Rulebook Work</w:t>
      </w:r>
      <w:r w:rsidR="00C018F1">
        <w:t>in</w:t>
      </w:r>
      <w:r w:rsidR="00CF247D">
        <w:t>g</w:t>
      </w:r>
      <w:r w:rsidR="00C018F1">
        <w:t xml:space="preserve"> </w:t>
      </w:r>
      <w:r w:rsidR="00712B52" w:rsidRPr="00712B52">
        <w:t xml:space="preserve">group </w:t>
      </w:r>
      <w:r w:rsidR="00460BB2">
        <w:t>under</w:t>
      </w:r>
      <w:r w:rsidR="00712B52" w:rsidRPr="00712B52">
        <w:t xml:space="preserve"> </w:t>
      </w:r>
      <w:proofErr w:type="spellStart"/>
      <w:r w:rsidR="00712B52" w:rsidRPr="00712B52">
        <w:t>Sitra’s</w:t>
      </w:r>
      <w:proofErr w:type="spellEnd"/>
      <w:r w:rsidR="00712B52" w:rsidRPr="00712B52">
        <w:t xml:space="preserve"> </w:t>
      </w:r>
      <w:r w:rsidR="00460BB2">
        <w:t>Fair Data Economy theme</w:t>
      </w:r>
      <w:r w:rsidR="00712B52" w:rsidRPr="00712B52">
        <w:t xml:space="preserve">. </w:t>
      </w:r>
    </w:p>
    <w:p w14:paraId="0177C05E" w14:textId="18D3ECF1" w:rsidR="00712B52" w:rsidRDefault="00B364FF" w:rsidP="00454023">
      <w:r>
        <w:t>The</w:t>
      </w:r>
      <w:r w:rsidDel="00460BB2">
        <w:t xml:space="preserve"> </w:t>
      </w:r>
      <w:r>
        <w:t>Rulebook Template has been</w:t>
      </w:r>
      <w:r w:rsidR="00712B52" w:rsidRPr="00712B52">
        <w:t xml:space="preserve"> actively contributed </w:t>
      </w:r>
      <w:r w:rsidR="007D35E9">
        <w:t xml:space="preserve">to </w:t>
      </w:r>
      <w:r w:rsidR="00712B52" w:rsidRPr="00712B52">
        <w:t>by Olli Pitkänen (</w:t>
      </w:r>
      <w:r w:rsidR="00115D5A">
        <w:t xml:space="preserve">editor, </w:t>
      </w:r>
      <w:r w:rsidR="00712B52" w:rsidRPr="00712B52">
        <w:t xml:space="preserve">1001 Lakes Oy), Sami Jokela (1001 Lakes Oy), </w:t>
      </w:r>
      <w:r w:rsidRPr="00712B52">
        <w:t xml:space="preserve">Marko Turpeinen (1001 Lakes Oy), </w:t>
      </w:r>
      <w:r w:rsidR="009D6565">
        <w:t xml:space="preserve">Viivi Lähteenoja (1001 Lakes), </w:t>
      </w:r>
      <w:r w:rsidR="009D6565" w:rsidRPr="00712B52">
        <w:t xml:space="preserve">Jyrki Suokas (Sitra), </w:t>
      </w:r>
      <w:r w:rsidR="005D5BD6">
        <w:t xml:space="preserve">Juhani </w:t>
      </w:r>
      <w:proofErr w:type="spellStart"/>
      <w:r w:rsidR="005D5BD6">
        <w:t>Luoma-Kyyny</w:t>
      </w:r>
      <w:proofErr w:type="spellEnd"/>
      <w:r w:rsidR="005D5BD6">
        <w:t xml:space="preserve"> (</w:t>
      </w:r>
      <w:r w:rsidR="00115D5A">
        <w:t xml:space="preserve">editor, </w:t>
      </w:r>
      <w:r w:rsidR="005D5BD6">
        <w:t xml:space="preserve">Sitra), </w:t>
      </w:r>
      <w:r w:rsidR="005D5BD6" w:rsidRPr="00712B52">
        <w:t xml:space="preserve">Saara Malkamäki (Sitra), </w:t>
      </w:r>
      <w:r w:rsidR="005D5BD6">
        <w:t xml:space="preserve">Anna Wäyrynen (Sitra and </w:t>
      </w:r>
      <w:proofErr w:type="spellStart"/>
      <w:r w:rsidR="004253A7">
        <w:t>A</w:t>
      </w:r>
      <w:r w:rsidR="005D5BD6">
        <w:t>desso</w:t>
      </w:r>
      <w:proofErr w:type="spellEnd"/>
      <w:r w:rsidR="005D5BD6">
        <w:t xml:space="preserve"> Nordics Oy), </w:t>
      </w:r>
      <w:r w:rsidR="00712B52" w:rsidRPr="00712B52">
        <w:t xml:space="preserve">Jorma </w:t>
      </w:r>
      <w:proofErr w:type="spellStart"/>
      <w:r w:rsidR="00712B52" w:rsidRPr="00712B52">
        <w:t>Yli-Jaakkola</w:t>
      </w:r>
      <w:proofErr w:type="spellEnd"/>
      <w:r w:rsidR="00712B52" w:rsidRPr="00712B52">
        <w:t xml:space="preserve"> (</w:t>
      </w:r>
      <w:proofErr w:type="spellStart"/>
      <w:r w:rsidR="00C90312" w:rsidRPr="00C90312">
        <w:t>Borenius</w:t>
      </w:r>
      <w:proofErr w:type="spellEnd"/>
      <w:r w:rsidR="00C90312" w:rsidRPr="00C90312">
        <w:t xml:space="preserve"> Attorneys Ltd</w:t>
      </w:r>
      <w:r w:rsidR="00C90312">
        <w:t xml:space="preserve"> and </w:t>
      </w:r>
      <w:r w:rsidR="00FC692F">
        <w:t>Lexia</w:t>
      </w:r>
      <w:r w:rsidR="00FC692F" w:rsidRPr="00712B52">
        <w:t xml:space="preserve"> </w:t>
      </w:r>
      <w:r w:rsidR="00712B52" w:rsidRPr="00712B52">
        <w:t xml:space="preserve">Attorneys Ltd), </w:t>
      </w:r>
      <w:r w:rsidR="00B04642">
        <w:t>Otto Lindholm (</w:t>
      </w:r>
      <w:proofErr w:type="spellStart"/>
      <w:r w:rsidR="00B04642" w:rsidRPr="00FC692F">
        <w:t>Dottir</w:t>
      </w:r>
      <w:proofErr w:type="spellEnd"/>
      <w:r w:rsidR="00B04642" w:rsidRPr="00FC692F">
        <w:t xml:space="preserve"> Attorneys Ltd</w:t>
      </w:r>
      <w:r w:rsidR="00B04642">
        <w:t xml:space="preserve">), </w:t>
      </w:r>
      <w:r w:rsidR="00135A64" w:rsidRPr="00712B52">
        <w:t>Jani Koskinen (</w:t>
      </w:r>
      <w:r w:rsidR="00135A64">
        <w:t>University of Turku</w:t>
      </w:r>
      <w:r w:rsidR="00135A64" w:rsidRPr="00712B52">
        <w:t xml:space="preserve">), </w:t>
      </w:r>
      <w:r w:rsidR="00712B52" w:rsidRPr="00712B52">
        <w:t xml:space="preserve">Jussi Mäkinen (Technology Industries of Finland), Kai </w:t>
      </w:r>
      <w:proofErr w:type="spellStart"/>
      <w:r w:rsidR="00712B52" w:rsidRPr="00712B52">
        <w:t>Kuohuva</w:t>
      </w:r>
      <w:proofErr w:type="spellEnd"/>
      <w:r w:rsidR="00712B52" w:rsidRPr="00712B52">
        <w:t xml:space="preserve"> (</w:t>
      </w:r>
      <w:proofErr w:type="spellStart"/>
      <w:r w:rsidR="00712B52" w:rsidRPr="00712B52">
        <w:t>TietoEVRY</w:t>
      </w:r>
      <w:proofErr w:type="spellEnd"/>
      <w:r w:rsidR="00712B52" w:rsidRPr="00712B52">
        <w:t xml:space="preserve"> </w:t>
      </w:r>
      <w:proofErr w:type="spellStart"/>
      <w:r w:rsidR="00712B52" w:rsidRPr="00712B52">
        <w:t>Oyj</w:t>
      </w:r>
      <w:proofErr w:type="spellEnd"/>
      <w:r w:rsidR="005D5BD6">
        <w:t xml:space="preserve">, </w:t>
      </w:r>
      <w:r w:rsidR="00166B4C" w:rsidRPr="00166B4C">
        <w:t xml:space="preserve">Fortum </w:t>
      </w:r>
      <w:proofErr w:type="spellStart"/>
      <w:r w:rsidR="00166B4C" w:rsidRPr="00166B4C">
        <w:t>Oyj</w:t>
      </w:r>
      <w:proofErr w:type="spellEnd"/>
      <w:r w:rsidR="00712B52" w:rsidRPr="00712B52">
        <w:t xml:space="preserve">), </w:t>
      </w:r>
      <w:r w:rsidR="006444F3" w:rsidRPr="006444F3">
        <w:t>Jutta Suksi (VTT)</w:t>
      </w:r>
      <w:r w:rsidR="006444F3">
        <w:t>,</w:t>
      </w:r>
      <w:r w:rsidR="006444F3" w:rsidRPr="006444F3">
        <w:t xml:space="preserve"> Jari </w:t>
      </w:r>
      <w:proofErr w:type="spellStart"/>
      <w:r w:rsidR="006444F3" w:rsidRPr="006444F3">
        <w:t>Juhanko</w:t>
      </w:r>
      <w:proofErr w:type="spellEnd"/>
      <w:r w:rsidR="006444F3" w:rsidRPr="006444F3">
        <w:t xml:space="preserve"> (Aalto University</w:t>
      </w:r>
      <w:r w:rsidR="006444F3">
        <w:t xml:space="preserve">), </w:t>
      </w:r>
      <w:r w:rsidR="00712B52" w:rsidRPr="00712B52">
        <w:t xml:space="preserve">Kari </w:t>
      </w:r>
      <w:proofErr w:type="spellStart"/>
      <w:r w:rsidR="00712B52" w:rsidRPr="00712B52">
        <w:t>Hiekkanen</w:t>
      </w:r>
      <w:proofErr w:type="spellEnd"/>
      <w:r w:rsidR="00712B52" w:rsidRPr="00712B52">
        <w:t xml:space="preserve"> (Aalto</w:t>
      </w:r>
      <w:r w:rsidR="00712B52">
        <w:t xml:space="preserve"> University</w:t>
      </w:r>
      <w:r w:rsidR="00712B52" w:rsidRPr="00712B52">
        <w:t xml:space="preserve">), Antti </w:t>
      </w:r>
      <w:proofErr w:type="spellStart"/>
      <w:r w:rsidR="00712B52" w:rsidRPr="00712B52">
        <w:t>Kettunen</w:t>
      </w:r>
      <w:proofErr w:type="spellEnd"/>
      <w:r w:rsidR="00712B52" w:rsidRPr="00712B52">
        <w:t xml:space="preserve"> (</w:t>
      </w:r>
      <w:proofErr w:type="spellStart"/>
      <w:r w:rsidR="00712B52" w:rsidRPr="00712B52">
        <w:t>TietoEVRY</w:t>
      </w:r>
      <w:proofErr w:type="spellEnd"/>
      <w:r w:rsidR="00712B52" w:rsidRPr="00712B52">
        <w:t xml:space="preserve"> </w:t>
      </w:r>
      <w:proofErr w:type="spellStart"/>
      <w:r w:rsidR="00712B52" w:rsidRPr="00712B52">
        <w:t>Oyj</w:t>
      </w:r>
      <w:proofErr w:type="spellEnd"/>
      <w:r w:rsidR="00712B52" w:rsidRPr="00712B52">
        <w:t>), Petri Laine (</w:t>
      </w:r>
      <w:proofErr w:type="spellStart"/>
      <w:r w:rsidR="00712B52" w:rsidRPr="00712B52">
        <w:t>Hybrida</w:t>
      </w:r>
      <w:proofErr w:type="spellEnd"/>
      <w:r w:rsidR="00712B52" w:rsidRPr="00712B52">
        <w:t>)</w:t>
      </w:r>
      <w:r w:rsidR="00712B52">
        <w:t>,</w:t>
      </w:r>
      <w:r w:rsidR="00712B52" w:rsidRPr="00712B52">
        <w:t xml:space="preserve"> Kari </w:t>
      </w:r>
      <w:proofErr w:type="spellStart"/>
      <w:r w:rsidR="00712B52" w:rsidRPr="00712B52">
        <w:t>Uusitalo</w:t>
      </w:r>
      <w:proofErr w:type="spellEnd"/>
      <w:r w:rsidR="00712B52" w:rsidRPr="00712B52">
        <w:t xml:space="preserve"> (Business Finland)</w:t>
      </w:r>
      <w:r w:rsidR="00FC692F">
        <w:t xml:space="preserve">, </w:t>
      </w:r>
      <w:r w:rsidR="004E66B7">
        <w:t xml:space="preserve">Pekka Mäkelä (University of Helsinki), </w:t>
      </w:r>
      <w:r w:rsidR="004E66B7" w:rsidRPr="004E66B7">
        <w:t xml:space="preserve">Meri </w:t>
      </w:r>
      <w:proofErr w:type="spellStart"/>
      <w:r w:rsidR="004E66B7" w:rsidRPr="004E66B7">
        <w:t>Valtiala</w:t>
      </w:r>
      <w:proofErr w:type="spellEnd"/>
      <w:r w:rsidR="004E66B7">
        <w:t xml:space="preserve"> (</w:t>
      </w:r>
      <w:r w:rsidR="00135A64" w:rsidRPr="00135A64">
        <w:t>The Human Colossus Foundation</w:t>
      </w:r>
      <w:r w:rsidR="004E66B7">
        <w:t xml:space="preserve">), </w:t>
      </w:r>
      <w:r w:rsidR="00135A64" w:rsidRPr="00135A64">
        <w:t xml:space="preserve">Anna-Mari </w:t>
      </w:r>
      <w:proofErr w:type="spellStart"/>
      <w:r w:rsidR="00135A64" w:rsidRPr="00135A64">
        <w:t>Rusanen</w:t>
      </w:r>
      <w:proofErr w:type="spellEnd"/>
      <w:r w:rsidR="00135A64">
        <w:t xml:space="preserve"> (</w:t>
      </w:r>
      <w:r w:rsidR="00135A64" w:rsidRPr="00135A64">
        <w:t>Ministry of Finance</w:t>
      </w:r>
      <w:r w:rsidR="00135A64">
        <w:t xml:space="preserve">), </w:t>
      </w:r>
      <w:r w:rsidR="00B04642">
        <w:t xml:space="preserve">and </w:t>
      </w:r>
      <w:r w:rsidR="00FC692F">
        <w:t xml:space="preserve">Sari </w:t>
      </w:r>
      <w:proofErr w:type="spellStart"/>
      <w:r w:rsidR="00FC692F">
        <w:t>Isokorpi</w:t>
      </w:r>
      <w:proofErr w:type="spellEnd"/>
      <w:r w:rsidR="00FC692F">
        <w:t xml:space="preserve"> (</w:t>
      </w:r>
      <w:proofErr w:type="spellStart"/>
      <w:r w:rsidR="00FC692F" w:rsidRPr="00FC692F">
        <w:t>Medifilm</w:t>
      </w:r>
      <w:proofErr w:type="spellEnd"/>
      <w:r w:rsidR="00FC692F" w:rsidRPr="00FC692F">
        <w:t xml:space="preserve"> Oy</w:t>
      </w:r>
      <w:r w:rsidR="00FC692F">
        <w:t>)</w:t>
      </w:r>
      <w:r w:rsidR="00135A64">
        <w:t>.</w:t>
      </w:r>
      <w:r w:rsidR="001A20AC">
        <w:t xml:space="preserve"> </w:t>
      </w:r>
    </w:p>
    <w:p w14:paraId="32D6C73E" w14:textId="7C5F2CA1" w:rsidR="00012C09" w:rsidRPr="00712B52" w:rsidRDefault="00503C06" w:rsidP="00454023">
      <w:r>
        <w:t xml:space="preserve">The </w:t>
      </w:r>
      <w:r w:rsidR="00012C09" w:rsidRPr="00012C09">
        <w:t xml:space="preserve">Data Security Operating Model has been created on the initiative of </w:t>
      </w:r>
      <w:proofErr w:type="spellStart"/>
      <w:r w:rsidR="00012C09" w:rsidRPr="00012C09">
        <w:t>Digipooli</w:t>
      </w:r>
      <w:proofErr w:type="spellEnd"/>
      <w:r w:rsidR="00012C09" w:rsidRPr="00012C09">
        <w:t xml:space="preserve"> (Technology Industries of Finland), the organization of the Service Security, and with the support of The National Emergency Supply Agency. The Data Security Operating Model has been developed by 1001 Lakes Oy's experts Olli Pitkänen, Sami Jokela and Marko Turpeinen and </w:t>
      </w:r>
      <w:proofErr w:type="spellStart"/>
      <w:r w:rsidR="00012C09" w:rsidRPr="00012C09">
        <w:t>Digipooli's</w:t>
      </w:r>
      <w:proofErr w:type="spellEnd"/>
      <w:r w:rsidR="00012C09" w:rsidRPr="00012C09">
        <w:t xml:space="preserve"> pool secretary Antti </w:t>
      </w:r>
      <w:proofErr w:type="spellStart"/>
      <w:r w:rsidR="00012C09" w:rsidRPr="00012C09">
        <w:t>Nyqvist</w:t>
      </w:r>
      <w:proofErr w:type="spellEnd"/>
      <w:r w:rsidR="00012C09" w:rsidRPr="00012C09">
        <w:t xml:space="preserve">. </w:t>
      </w:r>
      <w:proofErr w:type="spellStart"/>
      <w:r w:rsidR="00012C09" w:rsidRPr="00012C09">
        <w:t>Digipooli</w:t>
      </w:r>
      <w:proofErr w:type="spellEnd"/>
      <w:r w:rsidR="00012C09" w:rsidRPr="00012C09">
        <w:t xml:space="preserve"> members have actively participated in the work by presenting their views in workshops and commenting on the model.</w:t>
      </w:r>
    </w:p>
    <w:p w14:paraId="0B9E283B" w14:textId="4F0369B8" w:rsidR="00B52671" w:rsidRDefault="00712B52" w:rsidP="00454023">
      <w:pPr>
        <w:rPr>
          <w:shd w:val="clear" w:color="auto" w:fill="E6E6E6"/>
        </w:rPr>
      </w:pPr>
      <w:r>
        <w:t>© Sitra 202</w:t>
      </w:r>
      <w:r w:rsidR="001141EA">
        <w:t>2</w:t>
      </w:r>
      <w:r w:rsidR="00063202">
        <w:t>, Creative Commons 4.0 CC-BY</w:t>
      </w:r>
      <w:r>
        <w:br/>
      </w:r>
      <w:r w:rsidR="00063202">
        <w:t xml:space="preserve">Recommended citation: Sitra (2022), </w:t>
      </w:r>
      <w:r w:rsidR="00063202" w:rsidRPr="3F7F5A3C">
        <w:rPr>
          <w:i/>
          <w:iCs/>
        </w:rPr>
        <w:t>Rulebook for a Fair Data Economy</w:t>
      </w:r>
      <w:r w:rsidR="00063202">
        <w:t xml:space="preserve">, </w:t>
      </w:r>
      <w:r w:rsidR="00DA09DA">
        <w:t>v</w:t>
      </w:r>
      <w:r w:rsidR="001F4C44">
        <w:t>ersion</w:t>
      </w:r>
      <w:r w:rsidR="00DA09DA">
        <w:t xml:space="preserve"> 2.0</w:t>
      </w:r>
      <w:r w:rsidR="00757391">
        <w:t xml:space="preserve"> </w:t>
      </w:r>
    </w:p>
    <w:p w14:paraId="40AF340F" w14:textId="506AA52A" w:rsidR="3F7F5A3C" w:rsidRDefault="3F7F5A3C">
      <w:r>
        <w:br w:type="page"/>
      </w:r>
    </w:p>
    <w:p w14:paraId="7ABA3642" w14:textId="3D761DE7" w:rsidR="3F7F5A3C" w:rsidRDefault="3F7F5A3C" w:rsidP="3F7F5A3C">
      <w:bookmarkStart w:id="0" w:name="_Toc60218042"/>
    </w:p>
    <w:p w14:paraId="0C8BBF1C" w14:textId="77777777" w:rsidR="00F876F3" w:rsidRPr="005876ED" w:rsidRDefault="00F876F3" w:rsidP="00454023">
      <w:pPr>
        <w:pStyle w:val="Otsikko"/>
      </w:pPr>
      <w:bookmarkStart w:id="1" w:name="_Toc60218879"/>
      <w:bookmarkEnd w:id="0"/>
    </w:p>
    <w:p w14:paraId="38A96CFA" w14:textId="496CDC20" w:rsidR="0067234E" w:rsidRPr="0067234E" w:rsidRDefault="00D83E0C" w:rsidP="00454023">
      <w:pPr>
        <w:pStyle w:val="Otsikko"/>
      </w:pPr>
      <w:r w:rsidRPr="009C2138">
        <w:t xml:space="preserve">PART </w:t>
      </w:r>
      <w:r w:rsidR="00D44299">
        <w:t>2</w:t>
      </w:r>
      <w:r w:rsidRPr="009C2138">
        <w:t>: RULEBOOK TEMPLATE</w:t>
      </w:r>
    </w:p>
    <w:bookmarkEnd w:id="1"/>
    <w:p w14:paraId="27D54F89" w14:textId="668B6F7D" w:rsidR="00231DB4" w:rsidRDefault="00985384" w:rsidP="00A91AA2">
      <w:pPr>
        <w:pStyle w:val="Otsikko1"/>
      </w:pPr>
      <w:r>
        <w:lastRenderedPageBreak/>
        <w:t>Introduction</w:t>
      </w:r>
      <w:r w:rsidR="00E23D3C">
        <w:t xml:space="preserve"> </w:t>
      </w:r>
      <w:r w:rsidR="00C95056">
        <w:t>to</w:t>
      </w:r>
      <w:r w:rsidR="00E23D3C">
        <w:t xml:space="preserve"> Part </w:t>
      </w:r>
      <w:r w:rsidR="00D44299">
        <w:t>2</w:t>
      </w:r>
    </w:p>
    <w:p w14:paraId="2B572250" w14:textId="648475F6" w:rsidR="006278FB" w:rsidRDefault="005E3205" w:rsidP="005E3205">
      <w:pPr>
        <w:pStyle w:val="NormalNormal"/>
      </w:pPr>
      <w:r>
        <w:t xml:space="preserve">The purpose of this Rulebook </w:t>
      </w:r>
      <w:r w:rsidR="00C64E85">
        <w:t>Template</w:t>
      </w:r>
      <w:r>
        <w:t xml:space="preserve"> </w:t>
      </w:r>
      <w:proofErr w:type="gramStart"/>
      <w:r>
        <w:t>as a whole is</w:t>
      </w:r>
      <w:proofErr w:type="gramEnd"/>
      <w:r>
        <w:t xml:space="preserve"> to provide an easily accessible and usable manual on how to establish a data network and to set out general terms and conditions for data sharing agreements. This Rulebook Template will help </w:t>
      </w:r>
      <w:proofErr w:type="spellStart"/>
      <w:r>
        <w:t>organisations</w:t>
      </w:r>
      <w:proofErr w:type="spellEnd"/>
      <w:r>
        <w:t xml:space="preserve"> to form new data networks, implement rulebooks for those data networks, and promote the fair data economy in general. With the aid of a rulebook, parties can establish a data network based on mutual trust that shares a common mission, vision, and values. </w:t>
      </w:r>
    </w:p>
    <w:p w14:paraId="746E5D04" w14:textId="0EC4B4C2" w:rsidR="005E3205" w:rsidRDefault="005E3205" w:rsidP="005E3205">
      <w:pPr>
        <w:pStyle w:val="NormalNormal"/>
      </w:pPr>
      <w:r>
        <w:t>A rulebook also helps data providers and data users to assess any requirements imposed by applicable legislation and contracts appropriately in addition to guiding them in adopting practices that promote the use of data and management of risks. However,</w:t>
      </w:r>
      <w:r w:rsidRPr="00260294">
        <w:t xml:space="preserve"> </w:t>
      </w:r>
      <w:r>
        <w:t>despite the Rulebook Template, it is important to note that the parties still need to</w:t>
      </w:r>
      <w:r w:rsidRPr="00260294">
        <w:t xml:space="preserve"> </w:t>
      </w:r>
      <w:r>
        <w:t>check</w:t>
      </w:r>
      <w:r w:rsidRPr="00260294">
        <w:t xml:space="preserve"> </w:t>
      </w:r>
      <w:r>
        <w:t xml:space="preserve">for themselves that </w:t>
      </w:r>
      <w:r w:rsidRPr="00260294">
        <w:t xml:space="preserve">all </w:t>
      </w:r>
      <w:r>
        <w:t xml:space="preserve">the </w:t>
      </w:r>
      <w:r w:rsidRPr="00260294">
        <w:t xml:space="preserve">relevant legislation, </w:t>
      </w:r>
      <w:r>
        <w:t>e</w:t>
      </w:r>
      <w:r w:rsidRPr="00260294">
        <w:t xml:space="preserve">specially </w:t>
      </w:r>
      <w:r>
        <w:t>on the</w:t>
      </w:r>
      <w:r w:rsidRPr="00260294">
        <w:t xml:space="preserve"> national and subnational levels as well as specific legislation regulating </w:t>
      </w:r>
      <w:r>
        <w:t xml:space="preserve">the </w:t>
      </w:r>
      <w:r w:rsidRPr="00260294">
        <w:t>data</w:t>
      </w:r>
      <w:r>
        <w:t xml:space="preserve"> in question, is considered.</w:t>
      </w:r>
    </w:p>
    <w:p w14:paraId="0525586B" w14:textId="77777777" w:rsidR="006278FB" w:rsidRDefault="005E3205" w:rsidP="005E3205">
      <w:pPr>
        <w:pStyle w:val="NormalNormal"/>
      </w:pPr>
      <w:r>
        <w:t xml:space="preserve">The General Terms of the Rulebook Template as well as most of the Glossary, Code of Conduct, and Checklists in contract Annexes are the same for all the data networks that use the Fair Data Economy Rulebook model. Only the Specific Terms are written case by case. </w:t>
      </w:r>
    </w:p>
    <w:p w14:paraId="48F353D2" w14:textId="48AE4E63" w:rsidR="005E3205" w:rsidRDefault="005E3205" w:rsidP="005E3205">
      <w:pPr>
        <w:pStyle w:val="NormalNormal"/>
      </w:pPr>
      <w:r>
        <w:t xml:space="preserve">Therefore, it is easier and more cost-effective to create data networks and ecosystems if the rulebooks of different data networks have substantially similar basis. It simplifies collaboration and data sharing even between data networks and makes it easier for an organization to participate in several data networks. The similar Rulebooks ensure fair, sustainable, and ethical business within the data ecosystems, which in turn enables increasing know-how, </w:t>
      </w:r>
      <w:r w:rsidR="000A5F23">
        <w:t>trust,</w:t>
      </w:r>
      <w:r>
        <w:t xml:space="preserve"> and common market </w:t>
      </w:r>
      <w:proofErr w:type="spellStart"/>
      <w:r>
        <w:t>practises</w:t>
      </w:r>
      <w:proofErr w:type="spellEnd"/>
      <w:r>
        <w:t>.</w:t>
      </w:r>
    </w:p>
    <w:p w14:paraId="38795E7B" w14:textId="7D6978A7" w:rsidR="006278FB" w:rsidRDefault="005E3205" w:rsidP="005E3205">
      <w:pPr>
        <w:pStyle w:val="NormalNormal"/>
        <w:ind w:left="0" w:firstLine="0"/>
      </w:pPr>
      <w:r w:rsidRPr="004212CE">
        <w:t xml:space="preserve">The following templates that will enable </w:t>
      </w:r>
      <w:proofErr w:type="spellStart"/>
      <w:r w:rsidRPr="004212CE">
        <w:t>organisations</w:t>
      </w:r>
      <w:proofErr w:type="spellEnd"/>
      <w:r w:rsidRPr="004212CE">
        <w:t xml:space="preserve"> to establish </w:t>
      </w:r>
      <w:r w:rsidR="00440B12">
        <w:t>rulebooks</w:t>
      </w:r>
      <w:r w:rsidRPr="004212CE">
        <w:t xml:space="preserve"> for their Data Networks have been prepared to support in defining the legal relations within their Networks. During the development of these templates, it was kept in mind that Data Networks will differ from one another materially in several respects and that it is not feasible to establish general templates for a </w:t>
      </w:r>
      <w:r w:rsidR="00DD4272">
        <w:t>rulebook</w:t>
      </w:r>
      <w:r w:rsidRPr="004212CE">
        <w:t xml:space="preserve"> that would be complete and ready to use as-is for all Data Networks across the board. </w:t>
      </w:r>
    </w:p>
    <w:p w14:paraId="39E37263" w14:textId="30E76779" w:rsidR="005E3205" w:rsidRPr="004212CE" w:rsidRDefault="005E3205" w:rsidP="005E3205">
      <w:pPr>
        <w:pStyle w:val="NormalNormal"/>
        <w:ind w:left="0" w:firstLine="0"/>
      </w:pPr>
      <w:r w:rsidRPr="004212CE">
        <w:t>As such, the Founding Members must plan, design, and document each Data Network carefully by amending and supplementing the templates in a manner that best serves the purposes of the contractual framework they require. In this regard, the templates provided herein should be considered to constitute a baseline that serves as a generic structure for Data Networks.</w:t>
      </w:r>
    </w:p>
    <w:p w14:paraId="65A8044C" w14:textId="52468A31" w:rsidR="005E3205" w:rsidRDefault="005E3205" w:rsidP="005E3205">
      <w:pPr>
        <w:pStyle w:val="NormalNormal"/>
        <w:ind w:left="0" w:firstLine="0"/>
      </w:pPr>
      <w:r>
        <w:t>This Part 2 of the Rulebook is provided as an editable text document so that it can be easily modified into the actual Rulebook that can be adopted by a specific data network. Once the modifications are ready, the contracts can then be copied directly and signed by the parties involved as needed.</w:t>
      </w:r>
    </w:p>
    <w:p w14:paraId="79B9CA9F" w14:textId="77777777" w:rsidR="005E3205" w:rsidRDefault="005E3205" w:rsidP="005E3205">
      <w:pPr>
        <w:pStyle w:val="NormalNormal"/>
      </w:pPr>
      <w:r>
        <w:t xml:space="preserve">The templates provided include: </w:t>
      </w:r>
    </w:p>
    <w:p w14:paraId="679F2EFE" w14:textId="4C1DFE9D" w:rsidR="005E3205" w:rsidRDefault="005E3205" w:rsidP="005E3205">
      <w:pPr>
        <w:pStyle w:val="Luettelokappale"/>
        <w:numPr>
          <w:ilvl w:val="0"/>
          <w:numId w:val="12"/>
        </w:numPr>
        <w:spacing w:after="10" w:line="240" w:lineRule="auto"/>
        <w:ind w:right="0"/>
        <w:jc w:val="both"/>
      </w:pPr>
      <w:r>
        <w:t xml:space="preserve">a template for establishing the answers to the contractual framework’s key </w:t>
      </w:r>
      <w:r>
        <w:rPr>
          <w:b/>
          <w:bCs/>
        </w:rPr>
        <w:t>L</w:t>
      </w:r>
      <w:r w:rsidRPr="002C1760">
        <w:rPr>
          <w:b/>
          <w:bCs/>
        </w:rPr>
        <w:t xml:space="preserve">egal </w:t>
      </w:r>
      <w:r>
        <w:rPr>
          <w:b/>
          <w:bCs/>
        </w:rPr>
        <w:t>Q</w:t>
      </w:r>
      <w:r w:rsidRPr="002C1760">
        <w:rPr>
          <w:b/>
          <w:bCs/>
        </w:rPr>
        <w:t>uestions</w:t>
      </w:r>
    </w:p>
    <w:p w14:paraId="60DAC294" w14:textId="35BDBBDB" w:rsidR="005E3205" w:rsidRPr="002C1760" w:rsidRDefault="005E3205" w:rsidP="005E3205">
      <w:pPr>
        <w:pStyle w:val="Luettelokappale"/>
        <w:numPr>
          <w:ilvl w:val="0"/>
          <w:numId w:val="12"/>
        </w:numPr>
        <w:spacing w:after="10" w:line="240" w:lineRule="auto"/>
        <w:ind w:right="0"/>
        <w:jc w:val="both"/>
      </w:pPr>
      <w:r>
        <w:t xml:space="preserve">a template for a </w:t>
      </w:r>
      <w:r w:rsidRPr="002C1760">
        <w:rPr>
          <w:b/>
          <w:bCs/>
        </w:rPr>
        <w:t>Description of the Data Network</w:t>
      </w:r>
    </w:p>
    <w:p w14:paraId="43678EB8" w14:textId="4ADC8CD6" w:rsidR="005E3205" w:rsidRDefault="005E3205" w:rsidP="005E3205">
      <w:pPr>
        <w:pStyle w:val="Luettelokappale"/>
        <w:numPr>
          <w:ilvl w:val="0"/>
          <w:numId w:val="12"/>
        </w:numPr>
        <w:spacing w:after="10" w:line="240" w:lineRule="auto"/>
        <w:ind w:right="0"/>
        <w:jc w:val="both"/>
      </w:pPr>
      <w:r>
        <w:t xml:space="preserve">a template for a </w:t>
      </w:r>
      <w:r>
        <w:rPr>
          <w:b/>
          <w:bCs/>
        </w:rPr>
        <w:t>Code of Conduct</w:t>
      </w:r>
    </w:p>
    <w:p w14:paraId="76DAF258" w14:textId="335836C0" w:rsidR="005E3205" w:rsidRDefault="005E3205" w:rsidP="005E3205">
      <w:pPr>
        <w:pStyle w:val="Luettelokappale"/>
        <w:numPr>
          <w:ilvl w:val="0"/>
          <w:numId w:val="12"/>
        </w:numPr>
        <w:spacing w:after="10" w:line="240" w:lineRule="auto"/>
        <w:ind w:right="0"/>
        <w:jc w:val="both"/>
      </w:pPr>
      <w:r>
        <w:t xml:space="preserve">the </w:t>
      </w:r>
      <w:r>
        <w:rPr>
          <w:b/>
        </w:rPr>
        <w:t xml:space="preserve">General Terms and Conditions </w:t>
      </w:r>
      <w:r w:rsidRPr="002C1760">
        <w:rPr>
          <w:bCs/>
        </w:rPr>
        <w:t>(to be used as-is)</w:t>
      </w:r>
    </w:p>
    <w:p w14:paraId="48902170" w14:textId="5A393AE4" w:rsidR="005E3205" w:rsidRDefault="005E3205" w:rsidP="005E3205">
      <w:pPr>
        <w:pStyle w:val="Luettelokappale"/>
        <w:numPr>
          <w:ilvl w:val="0"/>
          <w:numId w:val="12"/>
        </w:numPr>
        <w:spacing w:after="10" w:line="240" w:lineRule="auto"/>
        <w:ind w:right="0"/>
        <w:jc w:val="both"/>
      </w:pPr>
      <w:r>
        <w:t xml:space="preserve">a template for the </w:t>
      </w:r>
      <w:r w:rsidRPr="705BF91B">
        <w:rPr>
          <w:b/>
          <w:bCs/>
        </w:rPr>
        <w:t>Constitutive Agreement</w:t>
      </w:r>
      <w:r>
        <w:t xml:space="preserve"> </w:t>
      </w:r>
    </w:p>
    <w:p w14:paraId="5C5FAF1C" w14:textId="72D5752A" w:rsidR="005E3205" w:rsidRDefault="005E3205" w:rsidP="005E3205">
      <w:pPr>
        <w:pStyle w:val="Luettelokappale"/>
        <w:numPr>
          <w:ilvl w:val="0"/>
          <w:numId w:val="12"/>
        </w:numPr>
        <w:spacing w:after="10" w:line="240" w:lineRule="auto"/>
        <w:ind w:right="0"/>
        <w:jc w:val="both"/>
      </w:pPr>
      <w:r>
        <w:t xml:space="preserve">a template for the </w:t>
      </w:r>
      <w:r w:rsidRPr="705BF91B">
        <w:rPr>
          <w:b/>
          <w:bCs/>
        </w:rPr>
        <w:t>Accession Agreement</w:t>
      </w:r>
    </w:p>
    <w:p w14:paraId="5DCDB4D0" w14:textId="01FCB66F" w:rsidR="005E3205" w:rsidRDefault="005E3205" w:rsidP="005E3205">
      <w:pPr>
        <w:pStyle w:val="Luettelokappale"/>
        <w:numPr>
          <w:ilvl w:val="0"/>
          <w:numId w:val="12"/>
        </w:numPr>
        <w:spacing w:after="10" w:line="240" w:lineRule="auto"/>
        <w:ind w:right="0"/>
        <w:jc w:val="both"/>
      </w:pPr>
      <w:r>
        <w:t xml:space="preserve">a template for the </w:t>
      </w:r>
      <w:r>
        <w:rPr>
          <w:b/>
        </w:rPr>
        <w:t>Governance Model</w:t>
      </w:r>
      <w:r>
        <w:t xml:space="preserve"> </w:t>
      </w:r>
    </w:p>
    <w:p w14:paraId="379E8221" w14:textId="56EF82A2" w:rsidR="005E3205" w:rsidRDefault="005E3205" w:rsidP="005E3205">
      <w:pPr>
        <w:pStyle w:val="Luettelokappale"/>
        <w:numPr>
          <w:ilvl w:val="0"/>
          <w:numId w:val="12"/>
        </w:numPr>
        <w:spacing w:after="10" w:line="240" w:lineRule="auto"/>
        <w:ind w:right="0"/>
        <w:jc w:val="both"/>
      </w:pPr>
      <w:r>
        <w:t xml:space="preserve">a template for the </w:t>
      </w:r>
      <w:r>
        <w:rPr>
          <w:b/>
        </w:rPr>
        <w:t>Dataset Terms of Use</w:t>
      </w:r>
    </w:p>
    <w:p w14:paraId="56F2FB69" w14:textId="77777777" w:rsidR="005E3205" w:rsidRDefault="005E3205" w:rsidP="00A91AA2">
      <w:pPr>
        <w:spacing w:after="10" w:line="240" w:lineRule="auto"/>
        <w:ind w:left="0" w:firstLine="0"/>
        <w:jc w:val="both"/>
      </w:pPr>
    </w:p>
    <w:p w14:paraId="42A3D9AA" w14:textId="77777777" w:rsidR="005E3205" w:rsidRPr="000E46AF" w:rsidRDefault="005E3205" w:rsidP="005E3205">
      <w:pPr>
        <w:spacing w:after="10" w:line="240" w:lineRule="auto"/>
        <w:ind w:left="0" w:firstLine="0"/>
        <w:jc w:val="both"/>
      </w:pPr>
      <w:r>
        <w:t xml:space="preserve">We recommend that the network’s founding members work together to modify each of the templates. Various tools are provided in the templates to support the modification and adaptation work. Different </w:t>
      </w:r>
      <w:r>
        <w:lastRenderedPageBreak/>
        <w:t>roles from the different parties should be involved in the modification process from the beginning. Specifically, modifications to templates A and E-H, as well as getting to know the terms D, should always include parties’ legal roles. Work on templates B, C, H will benefit from executive, business development, and technical roles’ contributions in addition. It is possible and even encouraged to work on the different parts of the Rulebook simultaneously, as decisions made in one context will affect possibilities in another. We do, however, recommend beginning work with template B, the description of the data network, to begin more concretely co-defining the objectives and motivations for the network.</w:t>
      </w:r>
    </w:p>
    <w:p w14:paraId="2BE87C50" w14:textId="6B3E07B4" w:rsidR="00720CCB" w:rsidRDefault="00720CCB" w:rsidP="00013C8F">
      <w:pPr>
        <w:ind w:left="0" w:firstLine="0"/>
      </w:pPr>
      <w:bookmarkStart w:id="2" w:name="_Toc25858093"/>
    </w:p>
    <w:p w14:paraId="23FF710B" w14:textId="7CD149F2" w:rsidR="008D1A63" w:rsidRDefault="003E362F" w:rsidP="00A0140C">
      <w:pPr>
        <w:pStyle w:val="Otsikko1"/>
      </w:pPr>
      <w:r>
        <w:lastRenderedPageBreak/>
        <w:t xml:space="preserve">Contractual framework: </w:t>
      </w:r>
      <w:r w:rsidR="008D1A63">
        <w:t xml:space="preserve">Legal </w:t>
      </w:r>
      <w:r w:rsidR="008D1A63" w:rsidRPr="00577A8F">
        <w:t>questions</w:t>
      </w:r>
      <w:r w:rsidR="00E35949">
        <w:t xml:space="preserve"> [Template]</w:t>
      </w:r>
    </w:p>
    <w:p w14:paraId="35D898CB" w14:textId="166480B5" w:rsidR="008D1A63" w:rsidRPr="003A4837" w:rsidRDefault="008D1A63" w:rsidP="00A0140C">
      <w:pPr>
        <w:pStyle w:val="Otsikko2"/>
        <w:rPr>
          <w:rStyle w:val="Voimakas"/>
          <w:szCs w:val="28"/>
        </w:rPr>
      </w:pPr>
      <w:r w:rsidRPr="003A4837">
        <w:rPr>
          <w:rStyle w:val="Voimakas"/>
          <w:noProof/>
        </w:rPr>
        <mc:AlternateContent>
          <mc:Choice Requires="wpg">
            <w:drawing>
              <wp:anchor distT="0" distB="0" distL="114300" distR="114300" simplePos="0" relativeHeight="251658240" behindDoc="0" locked="0" layoutInCell="1" allowOverlap="1" wp14:anchorId="1B9B5ED8" wp14:editId="32925624">
                <wp:simplePos x="0" y="0"/>
                <wp:positionH relativeFrom="page">
                  <wp:posOffset>4399661</wp:posOffset>
                </wp:positionH>
                <wp:positionV relativeFrom="page">
                  <wp:posOffset>9443974</wp:posOffset>
                </wp:positionV>
                <wp:extent cx="433832" cy="4318"/>
                <wp:effectExtent l="0" t="0" r="0" b="0"/>
                <wp:wrapTopAndBottom/>
                <wp:docPr id="16" name="Group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433832" cy="4318"/>
                          <a:chOff x="0" y="0"/>
                          <a:chExt cx="433832" cy="4318"/>
                        </a:xfrm>
                      </wpg:grpSpPr>
                      <wps:wsp>
                        <wps:cNvPr id="17" name="Shape 62929"/>
                        <wps:cNvSpPr/>
                        <wps:spPr>
                          <a:xfrm>
                            <a:off x="0" y="0"/>
                            <a:ext cx="433832" cy="9144"/>
                          </a:xfrm>
                          <a:custGeom>
                            <a:avLst/>
                            <a:gdLst/>
                            <a:ahLst/>
                            <a:cxnLst/>
                            <a:rect l="0" t="0" r="0" b="0"/>
                            <a:pathLst>
                              <a:path w="433832" h="9144">
                                <a:moveTo>
                                  <a:pt x="0" y="0"/>
                                </a:moveTo>
                                <a:lnTo>
                                  <a:pt x="433832" y="0"/>
                                </a:lnTo>
                                <a:lnTo>
                                  <a:pt x="433832" y="9144"/>
                                </a:lnTo>
                                <a:lnTo>
                                  <a:pt x="0" y="9144"/>
                                </a:lnTo>
                                <a:lnTo>
                                  <a:pt x="0" y="0"/>
                                </a:lnTo>
                              </a:path>
                            </a:pathLst>
                          </a:custGeom>
                          <a:ln w="0" cap="sq">
                            <a:miter lim="127000"/>
                          </a:ln>
                        </wps:spPr>
                        <wps:style>
                          <a:lnRef idx="0">
                            <a:srgbClr val="000000">
                              <a:alpha val="0"/>
                            </a:srgbClr>
                          </a:lnRef>
                          <a:fillRef idx="1">
                            <a:srgbClr val="DDDDDD"/>
                          </a:fillRef>
                          <a:effectRef idx="0">
                            <a:scrgbClr r="0" g="0" b="0"/>
                          </a:effectRef>
                          <a:fontRef idx="none"/>
                        </wps:style>
                        <wps:bodyPr/>
                      </wps:wsp>
                      <wps:wsp>
                        <wps:cNvPr id="18" name="Shape 62930"/>
                        <wps:cNvSpPr/>
                        <wps:spPr>
                          <a:xfrm>
                            <a:off x="0" y="0"/>
                            <a:ext cx="9525" cy="9144"/>
                          </a:xfrm>
                          <a:custGeom>
                            <a:avLst/>
                            <a:gdLst/>
                            <a:ahLst/>
                            <a:cxnLst/>
                            <a:rect l="0" t="0" r="0" b="0"/>
                            <a:pathLst>
                              <a:path w="9525" h="9144">
                                <a:moveTo>
                                  <a:pt x="0" y="0"/>
                                </a:moveTo>
                                <a:lnTo>
                                  <a:pt x="9525" y="0"/>
                                </a:lnTo>
                                <a:lnTo>
                                  <a:pt x="9525" y="9144"/>
                                </a:lnTo>
                                <a:lnTo>
                                  <a:pt x="0" y="9144"/>
                                </a:lnTo>
                                <a:lnTo>
                                  <a:pt x="0" y="0"/>
                                </a:lnTo>
                              </a:path>
                            </a:pathLst>
                          </a:custGeom>
                          <a:ln w="0" cap="sq">
                            <a:miter lim="127000"/>
                          </a:ln>
                        </wps:spPr>
                        <wps:style>
                          <a:lnRef idx="0">
                            <a:srgbClr val="000000">
                              <a:alpha val="0"/>
                            </a:srgbClr>
                          </a:lnRef>
                          <a:fillRef idx="1">
                            <a:srgbClr val="DDDDDD"/>
                          </a:fillRef>
                          <a:effectRef idx="0">
                            <a:scrgbClr r="0" g="0" b="0"/>
                          </a:effectRef>
                          <a:fontRef idx="none"/>
                        </wps:style>
                        <wps:bodyPr/>
                      </wps:wsp>
                    </wpg:wgp>
                  </a:graphicData>
                </a:graphic>
              </wp:anchor>
            </w:drawing>
          </mc:Choice>
          <mc:Fallback xmlns:a="http://schemas.openxmlformats.org/drawingml/2006/main" xmlns:adec="http://schemas.microsoft.com/office/drawing/2017/decorative" xmlns:pic="http://schemas.openxmlformats.org/drawingml/2006/picture" xmlns:arto="http://schemas.microsoft.com/office/word/2006/arto">
            <w:pict w14:anchorId="69FEC74C">
              <v:group id="Group 16" style="position:absolute;margin-left:346.45pt;margin-top:743.6pt;width:34.15pt;height:.35pt;z-index:251658240;mso-position-horizontal-relative:page;mso-position-vertical-relative:page" alt="&quot;&quot;" coordsize="433832,4318" o:spid="_x0000_s1026" w14:anchorId="7175AD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">
                <v:shape id="Shape 62929" style="position:absolute;width:433832;height:9144;visibility:visible;mso-wrap-style:square;v-text-anchor:top" coordsize="433832,9144" o:spid="_x0000_s1027" fillcolor="#ddd" stroked="f" strokeweight="0" path="m,l43383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">
                  <v:stroke miterlimit="83231f" joinstyle="miter" endcap="square"/>
                  <v:path textboxrect="0,0,433832,9144" arrowok="t"/>
                </v:shape>
                <v:shape id="Shape 62930" style="position:absolute;width:9525;height:9144;visibility:visible;mso-wrap-style:square;v-text-anchor:top" coordsize="9525,9144" o:spid="_x0000_s1028" fillcolor="#ddd" stroked="f" strokeweight="0" path="m,l9525,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">
                  <v:stroke miterlimit="83231f" joinstyle="miter" endcap="square"/>
                  <v:path textboxrect="0,0,9525,9144" arrowok="t"/>
                </v:shape>
                <w10:wrap type="topAndBottom" anchorx="page" anchory="page"/>
              </v:group>
            </w:pict>
          </mc:Fallback>
        </mc:AlternateContent>
      </w:r>
      <w:r w:rsidRPr="003A4837">
        <w:rPr>
          <w:rStyle w:val="Voimakas"/>
        </w:rPr>
        <w:t>Contractual principles</w:t>
      </w:r>
    </w:p>
    <w:p w14:paraId="3E30EBF6" w14:textId="005AD52C" w:rsidR="008D1A63" w:rsidRDefault="008D1A63" w:rsidP="00454023">
      <w:r>
        <w:t xml:space="preserve">General </w:t>
      </w:r>
      <w:r w:rsidR="00546A09">
        <w:t>principles</w:t>
      </w:r>
      <w:r>
        <w:t xml:space="preserve"> for the data network contract</w:t>
      </w:r>
      <w:r w:rsidR="00187012">
        <w:t>ual framework</w:t>
      </w:r>
      <w:r>
        <w:t>; what are the key aspects to consider from the legal perspective:</w:t>
      </w:r>
    </w:p>
    <w:tbl>
      <w:tblPr>
        <w:tblStyle w:val="Vaalealuettelotaulukko1-korostus1"/>
        <w:tblpPr w:leftFromText="180" w:rightFromText="180" w:vertAnchor="text" w:tblpY="1"/>
        <w:tblW w:w="10490" w:type="dxa"/>
        <w:tblLook w:val="04A0" w:firstRow="1" w:lastRow="0" w:firstColumn="1" w:lastColumn="0" w:noHBand="0" w:noVBand="1"/>
      </w:tblPr>
      <w:tblGrid>
        <w:gridCol w:w="3606"/>
        <w:gridCol w:w="6884"/>
      </w:tblGrid>
      <w:tr w:rsidR="008D1A63" w:rsidRPr="00822369" w14:paraId="4DE69822" w14:textId="77777777" w:rsidTr="6F53F585">
        <w:trPr>
          <w:cnfStyle w:val="100000000000" w:firstRow="1" w:lastRow="0" w:firstColumn="0" w:lastColumn="0" w:oddVBand="0" w:evenVBand="0" w:oddHBand="0"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0" w:type="dxa"/>
          </w:tcPr>
          <w:p w14:paraId="7EDC372A" w14:textId="77777777" w:rsidR="008D1A63" w:rsidRPr="00822369" w:rsidRDefault="008D1A63" w:rsidP="00454023">
            <w:r w:rsidRPr="00822369">
              <w:t xml:space="preserve">Clarity </w:t>
            </w:r>
          </w:p>
          <w:p w14:paraId="613D4D6D" w14:textId="280E0DDA" w:rsidR="008D1A63" w:rsidRPr="00822369" w:rsidRDefault="008D1A63" w:rsidP="00454023"/>
        </w:tc>
        <w:tc>
          <w:tcPr>
            <w:tcW w:w="6884" w:type="dxa"/>
          </w:tcPr>
          <w:p w14:paraId="7CB55AEA" w14:textId="77777777" w:rsidR="00BE10C5" w:rsidRPr="00822369" w:rsidRDefault="00BE10C5" w:rsidP="00454023">
            <w:pPr>
              <w:cnfStyle w:val="100000000000" w:firstRow="1" w:lastRow="0" w:firstColumn="0" w:lastColumn="0" w:oddVBand="0" w:evenVBand="0" w:oddHBand="0" w:evenHBand="0" w:firstRowFirstColumn="0" w:firstRowLastColumn="0" w:lastRowFirstColumn="0" w:lastRowLastColumn="0"/>
            </w:pPr>
            <w:r w:rsidRPr="00822369">
              <w:t xml:space="preserve">Drive for easy understanding with minimum interpretation. </w:t>
            </w:r>
          </w:p>
          <w:p w14:paraId="0A2F268D" w14:textId="26AAACD6" w:rsidR="008D1A63" w:rsidRPr="00822369" w:rsidRDefault="004D5C50" w:rsidP="00454023">
            <w:pPr>
              <w:cnfStyle w:val="100000000000" w:firstRow="1" w:lastRow="0" w:firstColumn="0" w:lastColumn="0" w:oddVBand="0" w:evenVBand="0" w:oddHBand="0" w:evenHBand="0" w:firstRowFirstColumn="0" w:firstRowLastColumn="0" w:lastRowFirstColumn="0" w:lastRowLastColumn="0"/>
            </w:pPr>
            <w:r w:rsidRPr="00822369">
              <w:t xml:space="preserve">(Affects: </w:t>
            </w:r>
            <w:r w:rsidR="008D1A63" w:rsidRPr="00822369">
              <w:t>Constitutive Agreement and its Appendices should be prepared carefully</w:t>
            </w:r>
            <w:r w:rsidRPr="00822369">
              <w:t>)</w:t>
            </w:r>
          </w:p>
        </w:tc>
      </w:tr>
      <w:tr w:rsidR="00BE10C5" w:rsidRPr="00822369" w14:paraId="6BD9D6ED" w14:textId="77777777" w:rsidTr="6F53F585">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0" w:type="dxa"/>
          </w:tcPr>
          <w:p w14:paraId="505EBD7C" w14:textId="77777777" w:rsidR="00BE10C5" w:rsidRPr="00822369" w:rsidRDefault="00BE10C5" w:rsidP="00454023">
            <w:pPr>
              <w:rPr>
                <w:b w:val="0"/>
                <w:bCs w:val="0"/>
              </w:rPr>
            </w:pPr>
            <w:r w:rsidRPr="00822369">
              <w:t>&lt;your description here&gt;</w:t>
            </w:r>
          </w:p>
          <w:p w14:paraId="5D982AD7" w14:textId="77777777" w:rsidR="00BE10C5" w:rsidRPr="00822369" w:rsidRDefault="00BE10C5" w:rsidP="00454023"/>
          <w:p w14:paraId="31B0706B" w14:textId="77777777" w:rsidR="00BE10C5" w:rsidRPr="00822369" w:rsidRDefault="00BE10C5" w:rsidP="00454023"/>
          <w:p w14:paraId="58D58B71" w14:textId="77777777" w:rsidR="00BE10C5" w:rsidRPr="00822369" w:rsidRDefault="00BE10C5" w:rsidP="00454023">
            <w:pPr>
              <w:rPr>
                <w:b w:val="0"/>
                <w:bCs w:val="0"/>
              </w:rPr>
            </w:pPr>
            <w:r w:rsidRPr="00822369">
              <w:t>Contract-level requirements:</w:t>
            </w:r>
          </w:p>
          <w:p w14:paraId="13534E56" w14:textId="77777777" w:rsidR="00BE10C5" w:rsidRPr="003A4837" w:rsidRDefault="00BE10C5" w:rsidP="00454023"/>
          <w:p w14:paraId="7DF0FC60" w14:textId="77777777" w:rsidR="00BE10C5" w:rsidRPr="003A4837" w:rsidRDefault="00BE10C5" w:rsidP="00454023"/>
          <w:p w14:paraId="210EE57D" w14:textId="77777777" w:rsidR="00BE10C5" w:rsidRPr="00822369" w:rsidRDefault="00BE10C5" w:rsidP="00454023">
            <w:pPr>
              <w:rPr>
                <w:b w:val="0"/>
                <w:bCs w:val="0"/>
              </w:rPr>
            </w:pPr>
            <w:r w:rsidRPr="00822369">
              <w:t>Other requirements and notes:</w:t>
            </w:r>
          </w:p>
          <w:p w14:paraId="5386B491" w14:textId="77777777" w:rsidR="00BE10C5" w:rsidRPr="00F93269" w:rsidRDefault="00BE10C5" w:rsidP="00454023"/>
        </w:tc>
        <w:tc>
          <w:tcPr>
            <w:tcW w:w="6884" w:type="dxa"/>
          </w:tcPr>
          <w:p w14:paraId="71C9F571" w14:textId="77777777" w:rsidR="00BE10C5" w:rsidRPr="00822369" w:rsidRDefault="00BE10C5" w:rsidP="00454023">
            <w:pPr>
              <w:cnfStyle w:val="000000100000" w:firstRow="0" w:lastRow="0" w:firstColumn="0" w:lastColumn="0" w:oddVBand="0" w:evenVBand="0" w:oddHBand="1" w:evenHBand="0" w:firstRowFirstColumn="0" w:firstRowLastColumn="0" w:lastRowFirstColumn="0" w:lastRowLastColumn="0"/>
            </w:pPr>
          </w:p>
        </w:tc>
      </w:tr>
      <w:tr w:rsidR="008D1A63" w:rsidRPr="00822369" w14:paraId="5E0F64DF" w14:textId="77777777" w:rsidTr="6F53F585">
        <w:trPr>
          <w:trHeight w:val="58"/>
        </w:trPr>
        <w:tc>
          <w:tcPr>
            <w:cnfStyle w:val="001000000000" w:firstRow="0" w:lastRow="0" w:firstColumn="1" w:lastColumn="0" w:oddVBand="0" w:evenVBand="0" w:oddHBand="0" w:evenHBand="0" w:firstRowFirstColumn="0" w:firstRowLastColumn="0" w:lastRowFirstColumn="0" w:lastRowLastColumn="0"/>
            <w:tcW w:w="0" w:type="dxa"/>
          </w:tcPr>
          <w:p w14:paraId="6BCD1FD5" w14:textId="77777777" w:rsidR="008D1A63" w:rsidRPr="00822369" w:rsidRDefault="008D1A63" w:rsidP="00454023">
            <w:r w:rsidRPr="00822369">
              <w:t>Transparency</w:t>
            </w:r>
          </w:p>
          <w:p w14:paraId="374B1482" w14:textId="2D15971D" w:rsidR="008D1A63" w:rsidRPr="00822369" w:rsidRDefault="008D1A63" w:rsidP="00454023"/>
        </w:tc>
        <w:tc>
          <w:tcPr>
            <w:tcW w:w="6884" w:type="dxa"/>
          </w:tcPr>
          <w:p w14:paraId="100A3311" w14:textId="77777777" w:rsidR="00BE10C5" w:rsidRPr="003A4837" w:rsidRDefault="00BE10C5" w:rsidP="00454023">
            <w:pPr>
              <w:cnfStyle w:val="000000000000" w:firstRow="0" w:lastRow="0" w:firstColumn="0" w:lastColumn="0" w:oddVBand="0" w:evenVBand="0" w:oddHBand="0" w:evenHBand="0" w:firstRowFirstColumn="0" w:firstRowLastColumn="0" w:lastRowFirstColumn="0" w:lastRowLastColumn="0"/>
            </w:pPr>
            <w:r w:rsidRPr="003A4837">
              <w:rPr>
                <w:shd w:val="clear" w:color="auto" w:fill="E6E6E6"/>
              </w:rPr>
              <w:t xml:space="preserve">No pitfalls or hidden drivers/goals. </w:t>
            </w:r>
          </w:p>
          <w:p w14:paraId="1A3AD523" w14:textId="7D6E6AF5" w:rsidR="008D1A63" w:rsidRPr="003A4837" w:rsidRDefault="004D5C50" w:rsidP="00454023">
            <w:pPr>
              <w:cnfStyle w:val="000000000000" w:firstRow="0" w:lastRow="0" w:firstColumn="0" w:lastColumn="0" w:oddVBand="0" w:evenVBand="0" w:oddHBand="0" w:evenHBand="0" w:firstRowFirstColumn="0" w:firstRowLastColumn="0" w:lastRowFirstColumn="0" w:lastRowLastColumn="0"/>
            </w:pPr>
            <w:r w:rsidRPr="003A4837">
              <w:rPr>
                <w:shd w:val="clear" w:color="auto" w:fill="E6E6E6"/>
              </w:rPr>
              <w:t xml:space="preserve">(Affects: </w:t>
            </w:r>
            <w:r w:rsidR="008D1A63" w:rsidRPr="003A4837">
              <w:rPr>
                <w:shd w:val="clear" w:color="auto" w:fill="E6E6E6"/>
              </w:rPr>
              <w:t>Link to potential target in the legal framework, if any</w:t>
            </w:r>
            <w:r w:rsidRPr="003A4837">
              <w:rPr>
                <w:shd w:val="clear" w:color="auto" w:fill="E6E6E6"/>
              </w:rPr>
              <w:t>)</w:t>
            </w:r>
          </w:p>
        </w:tc>
      </w:tr>
      <w:tr w:rsidR="00BE10C5" w:rsidRPr="00822369" w14:paraId="7A7941D0" w14:textId="77777777" w:rsidTr="6F53F585">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0" w:type="dxa"/>
          </w:tcPr>
          <w:p w14:paraId="490FA3BD" w14:textId="77777777" w:rsidR="00BE10C5" w:rsidRPr="00822369" w:rsidRDefault="00BE10C5" w:rsidP="00454023">
            <w:pPr>
              <w:rPr>
                <w:b w:val="0"/>
                <w:bCs w:val="0"/>
              </w:rPr>
            </w:pPr>
            <w:r w:rsidRPr="00822369">
              <w:t>&lt;your description here&gt;</w:t>
            </w:r>
          </w:p>
          <w:p w14:paraId="78096E96" w14:textId="77777777" w:rsidR="00BE10C5" w:rsidRPr="00822369" w:rsidRDefault="00BE10C5" w:rsidP="00454023"/>
          <w:p w14:paraId="1CE46409" w14:textId="77777777" w:rsidR="00BE10C5" w:rsidRPr="00822369" w:rsidRDefault="00BE10C5" w:rsidP="00454023"/>
          <w:p w14:paraId="00DE6459" w14:textId="77777777" w:rsidR="00BE10C5" w:rsidRPr="00822369" w:rsidRDefault="00BE10C5" w:rsidP="00454023">
            <w:pPr>
              <w:rPr>
                <w:b w:val="0"/>
                <w:bCs w:val="0"/>
              </w:rPr>
            </w:pPr>
            <w:r w:rsidRPr="00822369">
              <w:t>Contract-level requirements:</w:t>
            </w:r>
          </w:p>
          <w:p w14:paraId="6EBC4AD9" w14:textId="77777777" w:rsidR="00BE10C5" w:rsidRPr="003A4837" w:rsidRDefault="00BE10C5" w:rsidP="00454023"/>
          <w:p w14:paraId="48906097" w14:textId="77777777" w:rsidR="00BE10C5" w:rsidRPr="003A4837" w:rsidRDefault="00BE10C5" w:rsidP="00454023"/>
          <w:p w14:paraId="65D66CAD" w14:textId="77777777" w:rsidR="00BE10C5" w:rsidRPr="00822369" w:rsidRDefault="00BE10C5" w:rsidP="00454023">
            <w:pPr>
              <w:rPr>
                <w:b w:val="0"/>
                <w:bCs w:val="0"/>
              </w:rPr>
            </w:pPr>
            <w:r w:rsidRPr="00822369">
              <w:t>Other requirements and notes:</w:t>
            </w:r>
          </w:p>
          <w:p w14:paraId="6E14114C" w14:textId="77777777" w:rsidR="00BE10C5" w:rsidRPr="00F93269" w:rsidRDefault="00BE10C5" w:rsidP="00454023"/>
        </w:tc>
        <w:tc>
          <w:tcPr>
            <w:tcW w:w="0" w:type="dxa"/>
          </w:tcPr>
          <w:p w14:paraId="12E87265" w14:textId="77777777" w:rsidR="00BE10C5" w:rsidRPr="00822369" w:rsidRDefault="00BE10C5" w:rsidP="00454023">
            <w:pPr>
              <w:cnfStyle w:val="000000100000" w:firstRow="0" w:lastRow="0" w:firstColumn="0" w:lastColumn="0" w:oddVBand="0" w:evenVBand="0" w:oddHBand="1" w:evenHBand="0" w:firstRowFirstColumn="0" w:firstRowLastColumn="0" w:lastRowFirstColumn="0" w:lastRowLastColumn="0"/>
            </w:pPr>
          </w:p>
        </w:tc>
      </w:tr>
      <w:tr w:rsidR="008D1A63" w:rsidRPr="00822369" w14:paraId="12C0F5B1" w14:textId="77777777" w:rsidTr="6F53F585">
        <w:trPr>
          <w:trHeight w:val="58"/>
        </w:trPr>
        <w:tc>
          <w:tcPr>
            <w:cnfStyle w:val="001000000000" w:firstRow="0" w:lastRow="0" w:firstColumn="1" w:lastColumn="0" w:oddVBand="0" w:evenVBand="0" w:oddHBand="0" w:evenHBand="0" w:firstRowFirstColumn="0" w:firstRowLastColumn="0" w:lastRowFirstColumn="0" w:lastRowLastColumn="0"/>
            <w:tcW w:w="0" w:type="dxa"/>
          </w:tcPr>
          <w:p w14:paraId="2FC0A98B" w14:textId="77777777" w:rsidR="008D1A63" w:rsidRPr="00822369" w:rsidRDefault="008D1A63" w:rsidP="00454023">
            <w:r w:rsidRPr="00822369">
              <w:t>Standardization and compliance</w:t>
            </w:r>
          </w:p>
          <w:p w14:paraId="0D35136A" w14:textId="7298A9E9" w:rsidR="008D1A63" w:rsidRPr="00822369" w:rsidRDefault="008D1A63" w:rsidP="00454023"/>
        </w:tc>
        <w:tc>
          <w:tcPr>
            <w:tcW w:w="6884" w:type="dxa"/>
          </w:tcPr>
          <w:p w14:paraId="5EBEF226" w14:textId="0EF24676" w:rsidR="00BE10C5" w:rsidRPr="003A4837" w:rsidRDefault="00BE10C5" w:rsidP="00454023">
            <w:pPr>
              <w:cnfStyle w:val="000000000000" w:firstRow="0" w:lastRow="0" w:firstColumn="0" w:lastColumn="0" w:oddVBand="0" w:evenVBand="0" w:oddHBand="0" w:evenHBand="0" w:firstRowFirstColumn="0" w:firstRowLastColumn="0" w:lastRowFirstColumn="0" w:lastRowLastColumn="0"/>
            </w:pPr>
            <w:r w:rsidRPr="003A4837">
              <w:rPr>
                <w:shd w:val="clear" w:color="auto" w:fill="E6E6E6"/>
              </w:rPr>
              <w:t xml:space="preserve">Content and structure based on common rulebook definition, </w:t>
            </w:r>
            <w:proofErr w:type="gramStart"/>
            <w:r w:rsidRPr="003A4837">
              <w:rPr>
                <w:shd w:val="clear" w:color="auto" w:fill="E6E6E6"/>
              </w:rPr>
              <w:t>templates</w:t>
            </w:r>
            <w:proofErr w:type="gramEnd"/>
            <w:r w:rsidRPr="003A4837">
              <w:rPr>
                <w:shd w:val="clear" w:color="auto" w:fill="E6E6E6"/>
              </w:rPr>
              <w:t xml:space="preserve"> and related standards. For example, adapts to regulation related to different types of data. </w:t>
            </w:r>
          </w:p>
          <w:p w14:paraId="548F2666" w14:textId="5A007615" w:rsidR="008D1A63" w:rsidRPr="003A4837" w:rsidRDefault="004D5C50" w:rsidP="00454023">
            <w:pPr>
              <w:cnfStyle w:val="000000000000" w:firstRow="0" w:lastRow="0" w:firstColumn="0" w:lastColumn="0" w:oddVBand="0" w:evenVBand="0" w:oddHBand="0" w:evenHBand="0" w:firstRowFirstColumn="0" w:firstRowLastColumn="0" w:lastRowFirstColumn="0" w:lastRowLastColumn="0"/>
            </w:pPr>
            <w:r w:rsidRPr="003A4837">
              <w:rPr>
                <w:shd w:val="clear" w:color="auto" w:fill="E6E6E6"/>
              </w:rPr>
              <w:t xml:space="preserve">(Affects: </w:t>
            </w:r>
            <w:r w:rsidR="008D1A63" w:rsidRPr="003A4837">
              <w:rPr>
                <w:shd w:val="clear" w:color="auto" w:fill="E6E6E6"/>
              </w:rPr>
              <w:t xml:space="preserve">Constitutive Agreement and its Appendices should be prepared to </w:t>
            </w:r>
            <w:proofErr w:type="gramStart"/>
            <w:r w:rsidR="008D1A63" w:rsidRPr="003A4837">
              <w:rPr>
                <w:shd w:val="clear" w:color="auto" w:fill="E6E6E6"/>
              </w:rPr>
              <w:t>take into account</w:t>
            </w:r>
            <w:proofErr w:type="gramEnd"/>
            <w:r w:rsidR="008D1A63" w:rsidRPr="003A4837">
              <w:rPr>
                <w:shd w:val="clear" w:color="auto" w:fill="E6E6E6"/>
              </w:rPr>
              <w:t xml:space="preserve"> general and industry specific regulatory requirements</w:t>
            </w:r>
            <w:r w:rsidRPr="003A4837">
              <w:rPr>
                <w:shd w:val="clear" w:color="auto" w:fill="E6E6E6"/>
              </w:rPr>
              <w:t>)</w:t>
            </w:r>
          </w:p>
        </w:tc>
      </w:tr>
      <w:tr w:rsidR="00822369" w:rsidRPr="00822369" w14:paraId="239CD934" w14:textId="77777777" w:rsidTr="6F53F585">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0" w:type="dxa"/>
          </w:tcPr>
          <w:p w14:paraId="2A9B8301" w14:textId="77777777" w:rsidR="00822369" w:rsidRPr="00822369" w:rsidRDefault="00822369" w:rsidP="00454023">
            <w:pPr>
              <w:rPr>
                <w:b w:val="0"/>
                <w:bCs w:val="0"/>
              </w:rPr>
            </w:pPr>
            <w:r w:rsidRPr="00822369">
              <w:t>&lt;your description here&gt;</w:t>
            </w:r>
          </w:p>
          <w:p w14:paraId="2AFD90D6" w14:textId="77777777" w:rsidR="00822369" w:rsidRPr="00822369" w:rsidRDefault="00822369" w:rsidP="00454023"/>
          <w:p w14:paraId="5CAA228E" w14:textId="77777777" w:rsidR="00822369" w:rsidRPr="00822369" w:rsidRDefault="00822369" w:rsidP="00454023"/>
          <w:p w14:paraId="05FC8000" w14:textId="77777777" w:rsidR="00822369" w:rsidRPr="00822369" w:rsidRDefault="00822369" w:rsidP="00454023">
            <w:pPr>
              <w:rPr>
                <w:b w:val="0"/>
                <w:bCs w:val="0"/>
              </w:rPr>
            </w:pPr>
            <w:r w:rsidRPr="00822369">
              <w:lastRenderedPageBreak/>
              <w:t>Contract-level requirements:</w:t>
            </w:r>
          </w:p>
          <w:p w14:paraId="42C72E61" w14:textId="77777777" w:rsidR="00822369" w:rsidRPr="003A4837" w:rsidRDefault="00822369" w:rsidP="00454023"/>
          <w:p w14:paraId="6E4B29C9" w14:textId="77777777" w:rsidR="00822369" w:rsidRPr="003A4837" w:rsidRDefault="00822369" w:rsidP="00454023"/>
          <w:p w14:paraId="548EE919" w14:textId="77777777" w:rsidR="00822369" w:rsidRPr="00822369" w:rsidRDefault="00822369" w:rsidP="00454023">
            <w:pPr>
              <w:rPr>
                <w:b w:val="0"/>
                <w:bCs w:val="0"/>
              </w:rPr>
            </w:pPr>
            <w:r w:rsidRPr="00822369">
              <w:t>Other requirements and notes:</w:t>
            </w:r>
          </w:p>
          <w:p w14:paraId="09913F46" w14:textId="77777777" w:rsidR="00822369" w:rsidRPr="00F93269" w:rsidRDefault="00822369" w:rsidP="00454023"/>
        </w:tc>
        <w:tc>
          <w:tcPr>
            <w:tcW w:w="0" w:type="dxa"/>
          </w:tcPr>
          <w:p w14:paraId="24351615" w14:textId="77777777" w:rsidR="00822369" w:rsidRPr="00822369" w:rsidRDefault="00822369" w:rsidP="00454023">
            <w:pPr>
              <w:cnfStyle w:val="000000100000" w:firstRow="0" w:lastRow="0" w:firstColumn="0" w:lastColumn="0" w:oddVBand="0" w:evenVBand="0" w:oddHBand="1" w:evenHBand="0" w:firstRowFirstColumn="0" w:firstRowLastColumn="0" w:lastRowFirstColumn="0" w:lastRowLastColumn="0"/>
            </w:pPr>
          </w:p>
        </w:tc>
      </w:tr>
      <w:tr w:rsidR="008D1A63" w:rsidRPr="00822369" w14:paraId="5EE60AEB" w14:textId="77777777" w:rsidTr="6F53F585">
        <w:trPr>
          <w:trHeight w:val="58"/>
        </w:trPr>
        <w:tc>
          <w:tcPr>
            <w:cnfStyle w:val="001000000000" w:firstRow="0" w:lastRow="0" w:firstColumn="1" w:lastColumn="0" w:oddVBand="0" w:evenVBand="0" w:oddHBand="0" w:evenHBand="0" w:firstRowFirstColumn="0" w:firstRowLastColumn="0" w:lastRowFirstColumn="0" w:lastRowLastColumn="0"/>
            <w:tcW w:w="0" w:type="dxa"/>
          </w:tcPr>
          <w:p w14:paraId="46A03AAD" w14:textId="77777777" w:rsidR="008D1A63" w:rsidRPr="00822369" w:rsidRDefault="008D1A63" w:rsidP="00454023">
            <w:r w:rsidRPr="00822369">
              <w:t>Wide Coverage</w:t>
            </w:r>
          </w:p>
          <w:p w14:paraId="0BF7E50E" w14:textId="15AA9783" w:rsidR="008D1A63" w:rsidRPr="00822369" w:rsidRDefault="008D1A63" w:rsidP="00454023"/>
        </w:tc>
        <w:tc>
          <w:tcPr>
            <w:tcW w:w="6884" w:type="dxa"/>
          </w:tcPr>
          <w:p w14:paraId="1679EF82" w14:textId="0D41F155" w:rsidR="008D1A63" w:rsidRPr="003A4837" w:rsidRDefault="00BE10C5" w:rsidP="00454023">
            <w:pPr>
              <w:cnfStyle w:val="000000000000" w:firstRow="0" w:lastRow="0" w:firstColumn="0" w:lastColumn="0" w:oddVBand="0" w:evenVBand="0" w:oddHBand="0" w:evenHBand="0" w:firstRowFirstColumn="0" w:firstRowLastColumn="0" w:lastRowFirstColumn="0" w:lastRowLastColumn="0"/>
            </w:pPr>
            <w:r w:rsidRPr="003A4837">
              <w:rPr>
                <w:shd w:val="clear" w:color="auto" w:fill="E6E6E6"/>
              </w:rPr>
              <w:t xml:space="preserve">Covers all contracts, recommendations, promises, and binding/non-binding materials like rule of conduct, including also negative use cases. Ability to </w:t>
            </w:r>
            <w:proofErr w:type="gramStart"/>
            <w:r w:rsidRPr="003A4837">
              <w:rPr>
                <w:shd w:val="clear" w:color="auto" w:fill="E6E6E6"/>
              </w:rPr>
              <w:t>manage also</w:t>
            </w:r>
            <w:proofErr w:type="gramEnd"/>
            <w:r w:rsidRPr="003A4837">
              <w:rPr>
                <w:shd w:val="clear" w:color="auto" w:fill="E6E6E6"/>
              </w:rPr>
              <w:t xml:space="preserve"> misuse, termination and exits (e.g., rights to data, data life cycle). </w:t>
            </w:r>
            <w:r w:rsidR="004D5C50" w:rsidRPr="003A4837">
              <w:rPr>
                <w:shd w:val="clear" w:color="auto" w:fill="E6E6E6"/>
              </w:rPr>
              <w:t xml:space="preserve">(Affects: </w:t>
            </w:r>
            <w:r w:rsidR="008D1A63" w:rsidRPr="003A4837">
              <w:rPr>
                <w:shd w:val="clear" w:color="auto" w:fill="E6E6E6"/>
              </w:rPr>
              <w:t xml:space="preserve">Constitutive Agreement and its Appendices should be prepared to </w:t>
            </w:r>
            <w:proofErr w:type="gramStart"/>
            <w:r w:rsidR="008D1A63" w:rsidRPr="003A4837">
              <w:rPr>
                <w:shd w:val="clear" w:color="auto" w:fill="E6E6E6"/>
              </w:rPr>
              <w:t>take into account</w:t>
            </w:r>
            <w:proofErr w:type="gramEnd"/>
            <w:r w:rsidR="008D1A63" w:rsidRPr="003A4837">
              <w:rPr>
                <w:shd w:val="clear" w:color="auto" w:fill="E6E6E6"/>
              </w:rPr>
              <w:t xml:space="preserve"> different scenarios. A sound Governmental Model is vital for ensuring its relevance in the long term.</w:t>
            </w:r>
            <w:r w:rsidR="004D5C50" w:rsidRPr="003A4837">
              <w:rPr>
                <w:shd w:val="clear" w:color="auto" w:fill="E6E6E6"/>
              </w:rPr>
              <w:t>)</w:t>
            </w:r>
          </w:p>
        </w:tc>
      </w:tr>
      <w:tr w:rsidR="00822369" w:rsidRPr="00822369" w14:paraId="686E4BEB" w14:textId="77777777" w:rsidTr="6F53F585">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0" w:type="dxa"/>
          </w:tcPr>
          <w:p w14:paraId="534574DC" w14:textId="77777777" w:rsidR="00822369" w:rsidRPr="00822369" w:rsidRDefault="00822369" w:rsidP="00454023">
            <w:pPr>
              <w:rPr>
                <w:b w:val="0"/>
                <w:bCs w:val="0"/>
              </w:rPr>
            </w:pPr>
            <w:r w:rsidRPr="00822369">
              <w:t>&lt;your description here&gt;</w:t>
            </w:r>
          </w:p>
          <w:p w14:paraId="2AA0F503" w14:textId="77777777" w:rsidR="00822369" w:rsidRPr="00822369" w:rsidRDefault="00822369" w:rsidP="00454023"/>
          <w:p w14:paraId="7BE44CCD" w14:textId="77777777" w:rsidR="00822369" w:rsidRPr="00822369" w:rsidRDefault="00822369" w:rsidP="00454023"/>
          <w:p w14:paraId="00635714" w14:textId="77777777" w:rsidR="00822369" w:rsidRPr="00822369" w:rsidRDefault="00822369" w:rsidP="00454023">
            <w:pPr>
              <w:rPr>
                <w:b w:val="0"/>
                <w:bCs w:val="0"/>
              </w:rPr>
            </w:pPr>
            <w:r w:rsidRPr="00822369">
              <w:t>Contract-level requirements:</w:t>
            </w:r>
          </w:p>
          <w:p w14:paraId="7E103E74" w14:textId="77777777" w:rsidR="00822369" w:rsidRPr="003A4837" w:rsidRDefault="00822369" w:rsidP="00454023"/>
          <w:p w14:paraId="5038DE14" w14:textId="77777777" w:rsidR="00822369" w:rsidRPr="003A4837" w:rsidRDefault="00822369" w:rsidP="00454023"/>
          <w:p w14:paraId="30AC89BF" w14:textId="77777777" w:rsidR="00822369" w:rsidRPr="00822369" w:rsidRDefault="00822369" w:rsidP="00454023">
            <w:pPr>
              <w:rPr>
                <w:b w:val="0"/>
                <w:bCs w:val="0"/>
              </w:rPr>
            </w:pPr>
            <w:r w:rsidRPr="00822369">
              <w:t>Other requirements and notes:</w:t>
            </w:r>
          </w:p>
          <w:p w14:paraId="662D2E1D" w14:textId="77777777" w:rsidR="00822369" w:rsidRPr="00822369" w:rsidRDefault="00822369" w:rsidP="00454023"/>
        </w:tc>
        <w:tc>
          <w:tcPr>
            <w:tcW w:w="0" w:type="dxa"/>
          </w:tcPr>
          <w:p w14:paraId="6E4F048B" w14:textId="77777777" w:rsidR="00822369" w:rsidRPr="00822369" w:rsidRDefault="00822369" w:rsidP="00454023">
            <w:pPr>
              <w:cnfStyle w:val="000000100000" w:firstRow="0" w:lastRow="0" w:firstColumn="0" w:lastColumn="0" w:oddVBand="0" w:evenVBand="0" w:oddHBand="1" w:evenHBand="0" w:firstRowFirstColumn="0" w:firstRowLastColumn="0" w:lastRowFirstColumn="0" w:lastRowLastColumn="0"/>
            </w:pPr>
          </w:p>
        </w:tc>
      </w:tr>
      <w:tr w:rsidR="008D1A63" w:rsidRPr="00822369" w14:paraId="062D8AF4" w14:textId="77777777" w:rsidTr="6F53F585">
        <w:trPr>
          <w:trHeight w:val="58"/>
        </w:trPr>
        <w:tc>
          <w:tcPr>
            <w:cnfStyle w:val="001000000000" w:firstRow="0" w:lastRow="0" w:firstColumn="1" w:lastColumn="0" w:oddVBand="0" w:evenVBand="0" w:oddHBand="0" w:evenHBand="0" w:firstRowFirstColumn="0" w:firstRowLastColumn="0" w:lastRowFirstColumn="0" w:lastRowLastColumn="0"/>
            <w:tcW w:w="0" w:type="dxa"/>
          </w:tcPr>
          <w:p w14:paraId="6CCEA7C0" w14:textId="77777777" w:rsidR="008D1A63" w:rsidRPr="00822369" w:rsidRDefault="008D1A63" w:rsidP="00454023">
            <w:r w:rsidRPr="00822369">
              <w:t>Control</w:t>
            </w:r>
          </w:p>
          <w:p w14:paraId="4F066D0E" w14:textId="1A632D1A" w:rsidR="008D1A63" w:rsidRPr="00822369" w:rsidRDefault="008D1A63" w:rsidP="00454023"/>
        </w:tc>
        <w:tc>
          <w:tcPr>
            <w:tcW w:w="6884" w:type="dxa"/>
          </w:tcPr>
          <w:p w14:paraId="69827AA1" w14:textId="77777777" w:rsidR="00BE10C5" w:rsidRPr="003A4837" w:rsidRDefault="00BE10C5" w:rsidP="00454023">
            <w:pPr>
              <w:cnfStyle w:val="000000000000" w:firstRow="0" w:lastRow="0" w:firstColumn="0" w:lastColumn="0" w:oddVBand="0" w:evenVBand="0" w:oddHBand="0" w:evenHBand="0" w:firstRowFirstColumn="0" w:firstRowLastColumn="0" w:lastRowFirstColumn="0" w:lastRowLastColumn="0"/>
            </w:pPr>
            <w:r w:rsidRPr="003A4837">
              <w:rPr>
                <w:shd w:val="clear" w:color="auto" w:fill="E6E6E6"/>
              </w:rPr>
              <w:t xml:space="preserve">Define the control of derivative data and products. </w:t>
            </w:r>
          </w:p>
          <w:p w14:paraId="4CF8F721" w14:textId="730031C6" w:rsidR="008D1A63" w:rsidRPr="003A4837" w:rsidRDefault="004D5C50" w:rsidP="00454023">
            <w:pPr>
              <w:cnfStyle w:val="000000000000" w:firstRow="0" w:lastRow="0" w:firstColumn="0" w:lastColumn="0" w:oddVBand="0" w:evenVBand="0" w:oddHBand="0" w:evenHBand="0" w:firstRowFirstColumn="0" w:firstRowLastColumn="0" w:lastRowFirstColumn="0" w:lastRowLastColumn="0"/>
            </w:pPr>
            <w:r w:rsidRPr="003A4837">
              <w:rPr>
                <w:shd w:val="clear" w:color="auto" w:fill="E6E6E6"/>
              </w:rPr>
              <w:t xml:space="preserve">(Affects: </w:t>
            </w:r>
            <w:r w:rsidR="008D1A63" w:rsidRPr="003A4837">
              <w:rPr>
                <w:shd w:val="clear" w:color="auto" w:fill="E6E6E6"/>
              </w:rPr>
              <w:t>Constitutive Agreement and Dataset Terms of Use</w:t>
            </w:r>
            <w:r w:rsidRPr="003A4837">
              <w:rPr>
                <w:shd w:val="clear" w:color="auto" w:fill="E6E6E6"/>
              </w:rPr>
              <w:t>)</w:t>
            </w:r>
          </w:p>
        </w:tc>
      </w:tr>
      <w:tr w:rsidR="00822369" w:rsidRPr="00822369" w14:paraId="3022CDBF" w14:textId="77777777" w:rsidTr="6F53F585">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0" w:type="dxa"/>
          </w:tcPr>
          <w:p w14:paraId="6A636749" w14:textId="77777777" w:rsidR="00822369" w:rsidRPr="00822369" w:rsidRDefault="00822369" w:rsidP="00454023">
            <w:pPr>
              <w:rPr>
                <w:b w:val="0"/>
                <w:bCs w:val="0"/>
              </w:rPr>
            </w:pPr>
            <w:r w:rsidRPr="00822369">
              <w:t>&lt;your description here&gt;</w:t>
            </w:r>
          </w:p>
          <w:p w14:paraId="027E5176" w14:textId="77777777" w:rsidR="00822369" w:rsidRPr="00822369" w:rsidRDefault="00822369" w:rsidP="00454023"/>
          <w:p w14:paraId="4307CB99" w14:textId="77777777" w:rsidR="00822369" w:rsidRPr="00822369" w:rsidRDefault="00822369" w:rsidP="00454023"/>
          <w:p w14:paraId="1D1A7B1D" w14:textId="77777777" w:rsidR="00822369" w:rsidRPr="00822369" w:rsidRDefault="00822369" w:rsidP="00454023">
            <w:pPr>
              <w:rPr>
                <w:b w:val="0"/>
                <w:bCs w:val="0"/>
              </w:rPr>
            </w:pPr>
            <w:r w:rsidRPr="00822369">
              <w:t>Contract-level requirements:</w:t>
            </w:r>
          </w:p>
          <w:p w14:paraId="1BF1B971" w14:textId="77777777" w:rsidR="00822369" w:rsidRPr="003A4837" w:rsidRDefault="00822369" w:rsidP="00454023"/>
          <w:p w14:paraId="2363D67B" w14:textId="77777777" w:rsidR="00822369" w:rsidRPr="003A4837" w:rsidRDefault="00822369" w:rsidP="00454023"/>
          <w:p w14:paraId="4827E986" w14:textId="77777777" w:rsidR="00822369" w:rsidRPr="00822369" w:rsidRDefault="00822369" w:rsidP="00454023">
            <w:pPr>
              <w:rPr>
                <w:b w:val="0"/>
                <w:bCs w:val="0"/>
              </w:rPr>
            </w:pPr>
            <w:r w:rsidRPr="00822369">
              <w:t>Other requirements and notes:</w:t>
            </w:r>
          </w:p>
          <w:p w14:paraId="3E36A667" w14:textId="77777777" w:rsidR="00822369" w:rsidRPr="00F93269" w:rsidRDefault="00822369" w:rsidP="00454023"/>
        </w:tc>
        <w:tc>
          <w:tcPr>
            <w:tcW w:w="0" w:type="dxa"/>
          </w:tcPr>
          <w:p w14:paraId="519A8666" w14:textId="77777777" w:rsidR="00822369" w:rsidRPr="00822369" w:rsidRDefault="00822369" w:rsidP="00454023">
            <w:pPr>
              <w:cnfStyle w:val="000000100000" w:firstRow="0" w:lastRow="0" w:firstColumn="0" w:lastColumn="0" w:oddVBand="0" w:evenVBand="0" w:oddHBand="1" w:evenHBand="0" w:firstRowFirstColumn="0" w:firstRowLastColumn="0" w:lastRowFirstColumn="0" w:lastRowLastColumn="0"/>
            </w:pPr>
          </w:p>
        </w:tc>
      </w:tr>
      <w:tr w:rsidR="008D1A63" w:rsidRPr="00822369" w14:paraId="0CBBF858" w14:textId="77777777" w:rsidTr="6F53F585">
        <w:trPr>
          <w:trHeight w:val="58"/>
        </w:trPr>
        <w:tc>
          <w:tcPr>
            <w:cnfStyle w:val="001000000000" w:firstRow="0" w:lastRow="0" w:firstColumn="1" w:lastColumn="0" w:oddVBand="0" w:evenVBand="0" w:oddHBand="0" w:evenHBand="0" w:firstRowFirstColumn="0" w:firstRowLastColumn="0" w:lastRowFirstColumn="0" w:lastRowLastColumn="0"/>
            <w:tcW w:w="0" w:type="dxa"/>
          </w:tcPr>
          <w:p w14:paraId="396AAD50" w14:textId="77777777" w:rsidR="008D1A63" w:rsidRPr="00822369" w:rsidRDefault="008D1A63" w:rsidP="00454023">
            <w:r w:rsidRPr="00822369">
              <w:t>Precedence</w:t>
            </w:r>
          </w:p>
          <w:p w14:paraId="4C87B8E4" w14:textId="2FB3050A" w:rsidR="008D1A63" w:rsidRPr="00822369" w:rsidRDefault="008D1A63" w:rsidP="00454023"/>
        </w:tc>
        <w:tc>
          <w:tcPr>
            <w:tcW w:w="6884" w:type="dxa"/>
          </w:tcPr>
          <w:p w14:paraId="4C715AB0" w14:textId="77777777" w:rsidR="00BE10C5" w:rsidRPr="003A4837" w:rsidRDefault="00BE10C5" w:rsidP="00454023">
            <w:pPr>
              <w:cnfStyle w:val="000000000000" w:firstRow="0" w:lastRow="0" w:firstColumn="0" w:lastColumn="0" w:oddVBand="0" w:evenVBand="0" w:oddHBand="0" w:evenHBand="0" w:firstRowFirstColumn="0" w:firstRowLastColumn="0" w:lastRowFirstColumn="0" w:lastRowLastColumn="0"/>
            </w:pPr>
            <w:r w:rsidRPr="003A4837">
              <w:rPr>
                <w:shd w:val="clear" w:color="auto" w:fill="E6E6E6"/>
              </w:rPr>
              <w:t xml:space="preserve">Define to precedence of secondary or related rulebooks and contracts as well as relationship to existing common and domain specific laws (e.g., GDPR, IPR, health, occupational law, trade secrets, competition law, ...) </w:t>
            </w:r>
          </w:p>
          <w:p w14:paraId="0218CEA3" w14:textId="2053DDD1" w:rsidR="008D1A63" w:rsidRPr="003A4837" w:rsidRDefault="004D5C50" w:rsidP="00454023">
            <w:pPr>
              <w:cnfStyle w:val="000000000000" w:firstRow="0" w:lastRow="0" w:firstColumn="0" w:lastColumn="0" w:oddVBand="0" w:evenVBand="0" w:oddHBand="0" w:evenHBand="0" w:firstRowFirstColumn="0" w:firstRowLastColumn="0" w:lastRowFirstColumn="0" w:lastRowLastColumn="0"/>
            </w:pPr>
            <w:r w:rsidRPr="003A4837">
              <w:rPr>
                <w:shd w:val="clear" w:color="auto" w:fill="E6E6E6"/>
              </w:rPr>
              <w:t xml:space="preserve">(Affects: </w:t>
            </w:r>
            <w:r w:rsidR="008D1A63" w:rsidRPr="003A4837">
              <w:rPr>
                <w:shd w:val="clear" w:color="auto" w:fill="E6E6E6"/>
              </w:rPr>
              <w:t>Constitutive Agreement</w:t>
            </w:r>
            <w:r w:rsidRPr="003A4837">
              <w:rPr>
                <w:shd w:val="clear" w:color="auto" w:fill="E6E6E6"/>
              </w:rPr>
              <w:t>)</w:t>
            </w:r>
          </w:p>
        </w:tc>
      </w:tr>
      <w:tr w:rsidR="00822369" w:rsidRPr="00822369" w14:paraId="504C916F" w14:textId="77777777" w:rsidTr="6F53F585">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0" w:type="dxa"/>
          </w:tcPr>
          <w:p w14:paraId="423BF84C" w14:textId="77777777" w:rsidR="00822369" w:rsidRPr="00822369" w:rsidRDefault="00822369" w:rsidP="00454023">
            <w:pPr>
              <w:rPr>
                <w:b w:val="0"/>
                <w:bCs w:val="0"/>
              </w:rPr>
            </w:pPr>
            <w:r w:rsidRPr="00822369">
              <w:t>&lt;your description here&gt;</w:t>
            </w:r>
          </w:p>
          <w:p w14:paraId="11B14245" w14:textId="77777777" w:rsidR="00822369" w:rsidRPr="00822369" w:rsidRDefault="00822369" w:rsidP="00454023"/>
          <w:p w14:paraId="58480F8E" w14:textId="77777777" w:rsidR="00822369" w:rsidRPr="00822369" w:rsidRDefault="00822369" w:rsidP="00454023"/>
          <w:p w14:paraId="5F89A728" w14:textId="77777777" w:rsidR="00822369" w:rsidRPr="00822369" w:rsidRDefault="00822369" w:rsidP="00454023">
            <w:pPr>
              <w:rPr>
                <w:b w:val="0"/>
                <w:bCs w:val="0"/>
              </w:rPr>
            </w:pPr>
            <w:r w:rsidRPr="00822369">
              <w:t>Contract-level requirements:</w:t>
            </w:r>
          </w:p>
          <w:p w14:paraId="3EDE8AF0" w14:textId="77777777" w:rsidR="00822369" w:rsidRPr="003A4837" w:rsidRDefault="00822369" w:rsidP="00454023"/>
          <w:p w14:paraId="7A84F81E" w14:textId="77777777" w:rsidR="00822369" w:rsidRPr="003A4837" w:rsidRDefault="00822369" w:rsidP="00454023"/>
          <w:p w14:paraId="5A2F9C6B" w14:textId="77777777" w:rsidR="00822369" w:rsidRPr="00822369" w:rsidRDefault="00822369" w:rsidP="00454023">
            <w:pPr>
              <w:rPr>
                <w:b w:val="0"/>
                <w:bCs w:val="0"/>
              </w:rPr>
            </w:pPr>
            <w:r w:rsidRPr="00822369">
              <w:t>Other requirements and notes:</w:t>
            </w:r>
          </w:p>
          <w:p w14:paraId="6F90A915" w14:textId="77777777" w:rsidR="00822369" w:rsidRPr="00F93269" w:rsidRDefault="00822369" w:rsidP="00454023"/>
        </w:tc>
        <w:tc>
          <w:tcPr>
            <w:tcW w:w="0" w:type="dxa"/>
          </w:tcPr>
          <w:p w14:paraId="1BB38045" w14:textId="77777777" w:rsidR="00822369" w:rsidRPr="00822369" w:rsidRDefault="00822369" w:rsidP="00454023">
            <w:pPr>
              <w:cnfStyle w:val="000000100000" w:firstRow="0" w:lastRow="0" w:firstColumn="0" w:lastColumn="0" w:oddVBand="0" w:evenVBand="0" w:oddHBand="1" w:evenHBand="0" w:firstRowFirstColumn="0" w:firstRowLastColumn="0" w:lastRowFirstColumn="0" w:lastRowLastColumn="0"/>
            </w:pPr>
          </w:p>
        </w:tc>
      </w:tr>
      <w:tr w:rsidR="008D1A63" w:rsidRPr="00822369" w14:paraId="081DC929" w14:textId="77777777" w:rsidTr="6F53F585">
        <w:trPr>
          <w:trHeight w:val="58"/>
        </w:trPr>
        <w:tc>
          <w:tcPr>
            <w:cnfStyle w:val="001000000000" w:firstRow="0" w:lastRow="0" w:firstColumn="1" w:lastColumn="0" w:oddVBand="0" w:evenVBand="0" w:oddHBand="0" w:evenHBand="0" w:firstRowFirstColumn="0" w:firstRowLastColumn="0" w:lastRowFirstColumn="0" w:lastRowLastColumn="0"/>
            <w:tcW w:w="0" w:type="dxa"/>
          </w:tcPr>
          <w:p w14:paraId="17A61B70" w14:textId="16BA21B9" w:rsidR="008D1A63" w:rsidRPr="00822369" w:rsidRDefault="008D1A63" w:rsidP="00454023">
            <w:r w:rsidRPr="00822369">
              <w:t xml:space="preserve">Confidentiality </w:t>
            </w:r>
          </w:p>
        </w:tc>
        <w:tc>
          <w:tcPr>
            <w:tcW w:w="6884" w:type="dxa"/>
          </w:tcPr>
          <w:p w14:paraId="4CE1A903" w14:textId="5C255BD0" w:rsidR="008D1A63" w:rsidRPr="003A4837" w:rsidRDefault="00BE10C5" w:rsidP="00454023">
            <w:pPr>
              <w:cnfStyle w:val="000000000000" w:firstRow="0" w:lastRow="0" w:firstColumn="0" w:lastColumn="0" w:oddVBand="0" w:evenVBand="0" w:oddHBand="0" w:evenHBand="0" w:firstRowFirstColumn="0" w:firstRowLastColumn="0" w:lastRowFirstColumn="0" w:lastRowLastColumn="0"/>
            </w:pPr>
            <w:r w:rsidRPr="003A4837">
              <w:rPr>
                <w:shd w:val="clear" w:color="auto" w:fill="E6E6E6"/>
              </w:rPr>
              <w:t xml:space="preserve">relation to other confidentiality agreements. </w:t>
            </w:r>
            <w:r w:rsidRPr="003A4837">
              <w:rPr>
                <w:shd w:val="clear" w:color="auto" w:fill="E6E6E6"/>
              </w:rPr>
              <w:br/>
            </w:r>
            <w:r w:rsidR="004D5C50" w:rsidRPr="003A4837">
              <w:rPr>
                <w:shd w:val="clear" w:color="auto" w:fill="E6E6E6"/>
              </w:rPr>
              <w:t xml:space="preserve">(Affects: </w:t>
            </w:r>
            <w:r w:rsidR="008D1A63" w:rsidRPr="003A4837">
              <w:rPr>
                <w:shd w:val="clear" w:color="auto" w:fill="E6E6E6"/>
              </w:rPr>
              <w:t>Constitutive Agreement</w:t>
            </w:r>
            <w:r w:rsidR="004D5C50" w:rsidRPr="003A4837">
              <w:rPr>
                <w:shd w:val="clear" w:color="auto" w:fill="E6E6E6"/>
              </w:rPr>
              <w:t>)</w:t>
            </w:r>
          </w:p>
        </w:tc>
      </w:tr>
      <w:tr w:rsidR="00822369" w:rsidRPr="00822369" w14:paraId="36C7BA27" w14:textId="77777777" w:rsidTr="6F53F585">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0" w:type="dxa"/>
          </w:tcPr>
          <w:p w14:paraId="24743C46" w14:textId="77777777" w:rsidR="00822369" w:rsidRPr="00822369" w:rsidRDefault="00822369" w:rsidP="00454023">
            <w:pPr>
              <w:rPr>
                <w:b w:val="0"/>
                <w:bCs w:val="0"/>
              </w:rPr>
            </w:pPr>
            <w:r w:rsidRPr="00822369">
              <w:t>&lt;your description here&gt;</w:t>
            </w:r>
          </w:p>
          <w:p w14:paraId="1A3900F4" w14:textId="77777777" w:rsidR="00822369" w:rsidRPr="00822369" w:rsidRDefault="00822369" w:rsidP="00454023"/>
          <w:p w14:paraId="17E65AF9" w14:textId="77777777" w:rsidR="00822369" w:rsidRPr="00822369" w:rsidRDefault="00822369" w:rsidP="00454023"/>
          <w:p w14:paraId="7B3CBD1F" w14:textId="77777777" w:rsidR="00822369" w:rsidRPr="00822369" w:rsidRDefault="00822369" w:rsidP="00454023">
            <w:pPr>
              <w:rPr>
                <w:b w:val="0"/>
                <w:bCs w:val="0"/>
              </w:rPr>
            </w:pPr>
            <w:r w:rsidRPr="00822369">
              <w:t>Contract-level requirements:</w:t>
            </w:r>
          </w:p>
          <w:p w14:paraId="64305714" w14:textId="77777777" w:rsidR="00822369" w:rsidRPr="003A4837" w:rsidRDefault="00822369" w:rsidP="00454023"/>
          <w:p w14:paraId="2D898E2E" w14:textId="77777777" w:rsidR="00822369" w:rsidRPr="003A4837" w:rsidRDefault="00822369" w:rsidP="00454023"/>
          <w:p w14:paraId="1120547A" w14:textId="77777777" w:rsidR="00822369" w:rsidRPr="00822369" w:rsidRDefault="00822369" w:rsidP="00454023">
            <w:pPr>
              <w:rPr>
                <w:b w:val="0"/>
                <w:bCs w:val="0"/>
              </w:rPr>
            </w:pPr>
            <w:r w:rsidRPr="00822369">
              <w:t>Other requirements and notes:</w:t>
            </w:r>
          </w:p>
          <w:p w14:paraId="20559707" w14:textId="77777777" w:rsidR="00822369" w:rsidRPr="00F93269" w:rsidRDefault="00822369" w:rsidP="00454023"/>
        </w:tc>
        <w:tc>
          <w:tcPr>
            <w:tcW w:w="0" w:type="dxa"/>
          </w:tcPr>
          <w:p w14:paraId="0E8F9EB2" w14:textId="77777777" w:rsidR="00822369" w:rsidRPr="00822369" w:rsidRDefault="00822369" w:rsidP="00454023">
            <w:pPr>
              <w:cnfStyle w:val="000000100000" w:firstRow="0" w:lastRow="0" w:firstColumn="0" w:lastColumn="0" w:oddVBand="0" w:evenVBand="0" w:oddHBand="1" w:evenHBand="0" w:firstRowFirstColumn="0" w:firstRowLastColumn="0" w:lastRowFirstColumn="0" w:lastRowLastColumn="0"/>
            </w:pPr>
          </w:p>
        </w:tc>
      </w:tr>
      <w:tr w:rsidR="008D1A63" w:rsidRPr="00822369" w14:paraId="507D9028" w14:textId="77777777" w:rsidTr="6F53F585">
        <w:trPr>
          <w:trHeight w:val="58"/>
        </w:trPr>
        <w:tc>
          <w:tcPr>
            <w:cnfStyle w:val="001000000000" w:firstRow="0" w:lastRow="0" w:firstColumn="1" w:lastColumn="0" w:oddVBand="0" w:evenVBand="0" w:oddHBand="0" w:evenHBand="0" w:firstRowFirstColumn="0" w:firstRowLastColumn="0" w:lastRowFirstColumn="0" w:lastRowLastColumn="0"/>
            <w:tcW w:w="0" w:type="dxa"/>
          </w:tcPr>
          <w:p w14:paraId="115830DA" w14:textId="77777777" w:rsidR="008D1A63" w:rsidRPr="00822369" w:rsidRDefault="008D1A63" w:rsidP="00454023">
            <w:r w:rsidRPr="00822369">
              <w:t>Scalability</w:t>
            </w:r>
          </w:p>
          <w:p w14:paraId="7F56C42D" w14:textId="224B403B" w:rsidR="008D1A63" w:rsidRPr="003A4837" w:rsidRDefault="008D1A63" w:rsidP="00454023"/>
        </w:tc>
        <w:tc>
          <w:tcPr>
            <w:tcW w:w="6884" w:type="dxa"/>
          </w:tcPr>
          <w:p w14:paraId="16594A50" w14:textId="77777777" w:rsidR="00BE10C5" w:rsidRPr="003A4837" w:rsidRDefault="00BE10C5" w:rsidP="00454023">
            <w:pPr>
              <w:cnfStyle w:val="000000000000" w:firstRow="0" w:lastRow="0" w:firstColumn="0" w:lastColumn="0" w:oddVBand="0" w:evenVBand="0" w:oddHBand="0" w:evenHBand="0" w:firstRowFirstColumn="0" w:firstRowLastColumn="0" w:lastRowFirstColumn="0" w:lastRowLastColumn="0"/>
            </w:pPr>
            <w:r w:rsidRPr="003A4837">
              <w:rPr>
                <w:shd w:val="clear" w:color="auto" w:fill="E6E6E6"/>
              </w:rPr>
              <w:t xml:space="preserve">Scalable contractual structure allowing machine and distributed use, e.g., readiness to support blockchains. </w:t>
            </w:r>
          </w:p>
          <w:p w14:paraId="1413A3BF" w14:textId="62F61A3C" w:rsidR="008D1A63" w:rsidRPr="003A4837" w:rsidRDefault="004D5C50" w:rsidP="00454023">
            <w:pPr>
              <w:cnfStyle w:val="000000000000" w:firstRow="0" w:lastRow="0" w:firstColumn="0" w:lastColumn="0" w:oddVBand="0" w:evenVBand="0" w:oddHBand="0" w:evenHBand="0" w:firstRowFirstColumn="0" w:firstRowLastColumn="0" w:lastRowFirstColumn="0" w:lastRowLastColumn="0"/>
            </w:pPr>
            <w:r w:rsidRPr="003A4837">
              <w:rPr>
                <w:shd w:val="clear" w:color="auto" w:fill="E6E6E6"/>
              </w:rPr>
              <w:t xml:space="preserve">(Affects: </w:t>
            </w:r>
            <w:r w:rsidR="008D1A63" w:rsidRPr="003A4837">
              <w:rPr>
                <w:shd w:val="clear" w:color="auto" w:fill="E6E6E6"/>
              </w:rPr>
              <w:t>Constitutive Agreement, Network Description, Governmental Model</w:t>
            </w:r>
            <w:r w:rsidRPr="003A4837">
              <w:rPr>
                <w:shd w:val="clear" w:color="auto" w:fill="E6E6E6"/>
              </w:rPr>
              <w:t>)</w:t>
            </w:r>
          </w:p>
        </w:tc>
      </w:tr>
      <w:tr w:rsidR="00822369" w14:paraId="1F565D9A" w14:textId="77777777" w:rsidTr="6F53F585">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0" w:type="dxa"/>
          </w:tcPr>
          <w:p w14:paraId="273D3972" w14:textId="77777777" w:rsidR="00822369" w:rsidRPr="00822369" w:rsidRDefault="00822369" w:rsidP="00454023">
            <w:pPr>
              <w:rPr>
                <w:b w:val="0"/>
                <w:bCs w:val="0"/>
              </w:rPr>
            </w:pPr>
            <w:r w:rsidRPr="00822369">
              <w:t>&lt;your description here&gt;</w:t>
            </w:r>
          </w:p>
          <w:p w14:paraId="72D184A1" w14:textId="77777777" w:rsidR="00822369" w:rsidRPr="00822369" w:rsidRDefault="00822369" w:rsidP="00454023"/>
          <w:p w14:paraId="6ADA19DC" w14:textId="77777777" w:rsidR="00822369" w:rsidRPr="00822369" w:rsidRDefault="00822369" w:rsidP="00454023"/>
          <w:p w14:paraId="4C1EF30C" w14:textId="77777777" w:rsidR="00822369" w:rsidRPr="00822369" w:rsidRDefault="00822369" w:rsidP="00454023">
            <w:pPr>
              <w:rPr>
                <w:b w:val="0"/>
                <w:bCs w:val="0"/>
              </w:rPr>
            </w:pPr>
            <w:r w:rsidRPr="00822369">
              <w:t>Contract-level requirements:</w:t>
            </w:r>
          </w:p>
          <w:p w14:paraId="5A5F0360" w14:textId="77777777" w:rsidR="00822369" w:rsidRPr="003A4837" w:rsidRDefault="00822369" w:rsidP="00454023"/>
          <w:p w14:paraId="0A1168EC" w14:textId="77777777" w:rsidR="00822369" w:rsidRPr="003A4837" w:rsidRDefault="00822369" w:rsidP="00454023"/>
          <w:p w14:paraId="58F2E08D" w14:textId="77777777" w:rsidR="00822369" w:rsidRPr="00822369" w:rsidRDefault="00822369" w:rsidP="00454023">
            <w:pPr>
              <w:rPr>
                <w:b w:val="0"/>
                <w:bCs w:val="0"/>
              </w:rPr>
            </w:pPr>
            <w:r w:rsidRPr="00822369">
              <w:t>Other requirements and notes:</w:t>
            </w:r>
          </w:p>
          <w:p w14:paraId="789D719D" w14:textId="77777777" w:rsidR="00822369" w:rsidRPr="00F93269" w:rsidRDefault="00822369" w:rsidP="00454023"/>
        </w:tc>
        <w:tc>
          <w:tcPr>
            <w:tcW w:w="0" w:type="dxa"/>
          </w:tcPr>
          <w:p w14:paraId="4B1C7F8F" w14:textId="77777777" w:rsidR="00822369" w:rsidRDefault="00822369" w:rsidP="00454023">
            <w:pPr>
              <w:cnfStyle w:val="000000100000" w:firstRow="0" w:lastRow="0" w:firstColumn="0" w:lastColumn="0" w:oddVBand="0" w:evenVBand="0" w:oddHBand="1" w:evenHBand="0" w:firstRowFirstColumn="0" w:firstRowLastColumn="0" w:lastRowFirstColumn="0" w:lastRowLastColumn="0"/>
            </w:pPr>
          </w:p>
        </w:tc>
      </w:tr>
      <w:tr w:rsidR="008D1A63" w:rsidRPr="00822369" w14:paraId="4BB8B5AD" w14:textId="77777777" w:rsidTr="6F53F585">
        <w:trPr>
          <w:trHeight w:val="58"/>
        </w:trPr>
        <w:tc>
          <w:tcPr>
            <w:cnfStyle w:val="001000000000" w:firstRow="0" w:lastRow="0" w:firstColumn="1" w:lastColumn="0" w:oddVBand="0" w:evenVBand="0" w:oddHBand="0" w:evenHBand="0" w:firstRowFirstColumn="0" w:firstRowLastColumn="0" w:lastRowFirstColumn="0" w:lastRowLastColumn="0"/>
            <w:tcW w:w="0" w:type="dxa"/>
          </w:tcPr>
          <w:p w14:paraId="132BB336" w14:textId="77777777" w:rsidR="008D1A63" w:rsidRPr="00822369" w:rsidRDefault="008D1A63" w:rsidP="00454023">
            <w:r w:rsidRPr="00822369">
              <w:t>Governance</w:t>
            </w:r>
          </w:p>
          <w:p w14:paraId="0E86E607" w14:textId="63847768" w:rsidR="008D1A63" w:rsidRPr="003A4837" w:rsidRDefault="008D1A63" w:rsidP="00454023"/>
        </w:tc>
        <w:tc>
          <w:tcPr>
            <w:tcW w:w="6884" w:type="dxa"/>
          </w:tcPr>
          <w:p w14:paraId="185EE1F4" w14:textId="77777777" w:rsidR="00BE10C5" w:rsidRPr="003A4837" w:rsidRDefault="00BE10C5" w:rsidP="00454023">
            <w:pPr>
              <w:cnfStyle w:val="000000000000" w:firstRow="0" w:lastRow="0" w:firstColumn="0" w:lastColumn="0" w:oddVBand="0" w:evenVBand="0" w:oddHBand="0" w:evenHBand="0" w:firstRowFirstColumn="0" w:firstRowLastColumn="0" w:lastRowFirstColumn="0" w:lastRowLastColumn="0"/>
            </w:pPr>
            <w:r w:rsidRPr="003A4837">
              <w:rPr>
                <w:shd w:val="clear" w:color="auto" w:fill="E6E6E6"/>
              </w:rPr>
              <w:t xml:space="preserve">Governance covers all participants and use cases and adheres to common laws, rules, and regulations. </w:t>
            </w:r>
          </w:p>
          <w:p w14:paraId="71079A55" w14:textId="534EFD79" w:rsidR="008D1A63" w:rsidRPr="003A4837" w:rsidRDefault="004D5C50" w:rsidP="00454023">
            <w:pPr>
              <w:cnfStyle w:val="000000000000" w:firstRow="0" w:lastRow="0" w:firstColumn="0" w:lastColumn="0" w:oddVBand="0" w:evenVBand="0" w:oddHBand="0" w:evenHBand="0" w:firstRowFirstColumn="0" w:firstRowLastColumn="0" w:lastRowFirstColumn="0" w:lastRowLastColumn="0"/>
            </w:pPr>
            <w:r w:rsidRPr="003A4837">
              <w:rPr>
                <w:shd w:val="clear" w:color="auto" w:fill="E6E6E6"/>
              </w:rPr>
              <w:t xml:space="preserve">(Affects: </w:t>
            </w:r>
            <w:r w:rsidR="008D1A63" w:rsidRPr="003A4837">
              <w:rPr>
                <w:shd w:val="clear" w:color="auto" w:fill="E6E6E6"/>
              </w:rPr>
              <w:t>Constitutive Agreement, Governmental Model</w:t>
            </w:r>
            <w:r w:rsidRPr="003A4837">
              <w:rPr>
                <w:shd w:val="clear" w:color="auto" w:fill="E6E6E6"/>
              </w:rPr>
              <w:t>)</w:t>
            </w:r>
          </w:p>
        </w:tc>
      </w:tr>
      <w:tr w:rsidR="00822369" w:rsidRPr="00822369" w14:paraId="1C61F4D0" w14:textId="77777777" w:rsidTr="6F53F585">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0" w:type="dxa"/>
          </w:tcPr>
          <w:p w14:paraId="4F51AFD1" w14:textId="77777777" w:rsidR="00822369" w:rsidRPr="00822369" w:rsidRDefault="00822369" w:rsidP="00454023">
            <w:pPr>
              <w:rPr>
                <w:b w:val="0"/>
                <w:bCs w:val="0"/>
              </w:rPr>
            </w:pPr>
            <w:r w:rsidRPr="00822369">
              <w:t>&lt;your description here&gt;</w:t>
            </w:r>
          </w:p>
          <w:p w14:paraId="0BD2BAB9" w14:textId="77777777" w:rsidR="00822369" w:rsidRPr="00822369" w:rsidRDefault="00822369" w:rsidP="00454023"/>
          <w:p w14:paraId="2E51FDDC" w14:textId="77777777" w:rsidR="00822369" w:rsidRPr="00822369" w:rsidRDefault="00822369" w:rsidP="00454023"/>
          <w:p w14:paraId="1A84B2AC" w14:textId="77777777" w:rsidR="00822369" w:rsidRPr="00822369" w:rsidRDefault="00822369" w:rsidP="00454023">
            <w:pPr>
              <w:rPr>
                <w:b w:val="0"/>
                <w:bCs w:val="0"/>
              </w:rPr>
            </w:pPr>
            <w:r w:rsidRPr="00822369">
              <w:t>Contract-level requirements:</w:t>
            </w:r>
          </w:p>
          <w:p w14:paraId="6FC72A7A" w14:textId="77777777" w:rsidR="00822369" w:rsidRPr="003A4837" w:rsidRDefault="00822369" w:rsidP="00454023"/>
          <w:p w14:paraId="46B57ACA" w14:textId="77777777" w:rsidR="00822369" w:rsidRPr="003A4837" w:rsidRDefault="00822369" w:rsidP="00454023"/>
          <w:p w14:paraId="3B346396" w14:textId="77777777" w:rsidR="00822369" w:rsidRPr="00822369" w:rsidRDefault="00822369" w:rsidP="00454023">
            <w:pPr>
              <w:rPr>
                <w:b w:val="0"/>
                <w:bCs w:val="0"/>
              </w:rPr>
            </w:pPr>
            <w:r w:rsidRPr="00822369">
              <w:t>Other requirements and notes:</w:t>
            </w:r>
          </w:p>
          <w:p w14:paraId="63DD40EA" w14:textId="77777777" w:rsidR="00822369" w:rsidRPr="00822369" w:rsidRDefault="00822369" w:rsidP="00454023"/>
        </w:tc>
        <w:tc>
          <w:tcPr>
            <w:tcW w:w="6884" w:type="dxa"/>
          </w:tcPr>
          <w:p w14:paraId="3A103F87" w14:textId="77777777" w:rsidR="00822369" w:rsidRPr="00822369" w:rsidRDefault="00822369" w:rsidP="00454023">
            <w:pPr>
              <w:cnfStyle w:val="000000100000" w:firstRow="0" w:lastRow="0" w:firstColumn="0" w:lastColumn="0" w:oddVBand="0" w:evenVBand="0" w:oddHBand="1" w:evenHBand="0" w:firstRowFirstColumn="0" w:firstRowLastColumn="0" w:lastRowFirstColumn="0" w:lastRowLastColumn="0"/>
            </w:pPr>
          </w:p>
        </w:tc>
      </w:tr>
      <w:tr w:rsidR="008D1A63" w:rsidRPr="00822369" w14:paraId="411EC9C4" w14:textId="77777777" w:rsidTr="6F53F585">
        <w:trPr>
          <w:trHeight w:val="58"/>
        </w:trPr>
        <w:tc>
          <w:tcPr>
            <w:cnfStyle w:val="001000000000" w:firstRow="0" w:lastRow="0" w:firstColumn="1" w:lastColumn="0" w:oddVBand="0" w:evenVBand="0" w:oddHBand="0" w:evenHBand="0" w:firstRowFirstColumn="0" w:firstRowLastColumn="0" w:lastRowFirstColumn="0" w:lastRowLastColumn="0"/>
            <w:tcW w:w="0" w:type="dxa"/>
          </w:tcPr>
          <w:p w14:paraId="14FACB9D" w14:textId="77777777" w:rsidR="008D1A63" w:rsidRPr="00822369" w:rsidRDefault="008D1A63" w:rsidP="00454023">
            <w:r w:rsidRPr="00822369">
              <w:t>Commitments and penalties</w:t>
            </w:r>
          </w:p>
          <w:p w14:paraId="74620ABE" w14:textId="36D4B6DB" w:rsidR="008D1A63" w:rsidRPr="003A4837" w:rsidRDefault="008D1A63" w:rsidP="00454023"/>
        </w:tc>
        <w:tc>
          <w:tcPr>
            <w:tcW w:w="6884" w:type="dxa"/>
          </w:tcPr>
          <w:p w14:paraId="52E2921F" w14:textId="77777777" w:rsidR="00BE10C5" w:rsidRPr="003A4837" w:rsidRDefault="00BE10C5" w:rsidP="00454023">
            <w:pPr>
              <w:cnfStyle w:val="000000000000" w:firstRow="0" w:lastRow="0" w:firstColumn="0" w:lastColumn="0" w:oddVBand="0" w:evenVBand="0" w:oddHBand="0" w:evenHBand="0" w:firstRowFirstColumn="0" w:firstRowLastColumn="0" w:lastRowFirstColumn="0" w:lastRowLastColumn="0"/>
            </w:pPr>
            <w:r w:rsidRPr="003A4837">
              <w:rPr>
                <w:shd w:val="clear" w:color="auto" w:fill="E6E6E6"/>
              </w:rPr>
              <w:t xml:space="preserve">What kind of commitments and penalties are given (e.g., Service Level Agreement; contract breach fees, trade secrets, IPR-protection, indemnification). </w:t>
            </w:r>
          </w:p>
          <w:p w14:paraId="637CADA7" w14:textId="20FADC4F" w:rsidR="008D1A63" w:rsidRPr="003A4837" w:rsidRDefault="004D5C50" w:rsidP="00454023">
            <w:pPr>
              <w:cnfStyle w:val="000000000000" w:firstRow="0" w:lastRow="0" w:firstColumn="0" w:lastColumn="0" w:oddVBand="0" w:evenVBand="0" w:oddHBand="0" w:evenHBand="0" w:firstRowFirstColumn="0" w:firstRowLastColumn="0" w:lastRowFirstColumn="0" w:lastRowLastColumn="0"/>
            </w:pPr>
            <w:r w:rsidRPr="003A4837">
              <w:rPr>
                <w:shd w:val="clear" w:color="auto" w:fill="E6E6E6"/>
              </w:rPr>
              <w:t xml:space="preserve">(Affects: </w:t>
            </w:r>
            <w:r w:rsidR="008D1A63" w:rsidRPr="003A4837">
              <w:rPr>
                <w:shd w:val="clear" w:color="auto" w:fill="E6E6E6"/>
              </w:rPr>
              <w:t>Constitutive Agreement, Service Level Agreements, Dataset Terms of Use</w:t>
            </w:r>
            <w:r w:rsidRPr="003A4837">
              <w:rPr>
                <w:shd w:val="clear" w:color="auto" w:fill="E6E6E6"/>
              </w:rPr>
              <w:t>)</w:t>
            </w:r>
          </w:p>
        </w:tc>
      </w:tr>
      <w:tr w:rsidR="00822369" w:rsidRPr="0023236B" w14:paraId="6C1A87C6" w14:textId="77777777" w:rsidTr="6F53F585">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3606" w:type="dxa"/>
          </w:tcPr>
          <w:p w14:paraId="01AC88B8" w14:textId="77777777" w:rsidR="00822369" w:rsidRPr="00822369" w:rsidRDefault="00822369" w:rsidP="00454023">
            <w:r w:rsidRPr="0023236B">
              <w:t>&lt;your description here&gt;</w:t>
            </w:r>
          </w:p>
          <w:p w14:paraId="53059AEA" w14:textId="77777777" w:rsidR="00822369" w:rsidRPr="0023236B" w:rsidRDefault="00822369" w:rsidP="00454023"/>
          <w:p w14:paraId="1914D2F6" w14:textId="77777777" w:rsidR="00822369" w:rsidRPr="0023236B" w:rsidRDefault="00822369" w:rsidP="00454023"/>
          <w:p w14:paraId="4EEDEA94" w14:textId="77777777" w:rsidR="00822369" w:rsidRPr="00822369" w:rsidRDefault="00822369" w:rsidP="00454023">
            <w:r w:rsidRPr="0023236B">
              <w:t>Contract-level requirements:</w:t>
            </w:r>
          </w:p>
          <w:p w14:paraId="184D06FC" w14:textId="77777777" w:rsidR="00822369" w:rsidRPr="0023236B" w:rsidRDefault="00822369" w:rsidP="00454023"/>
          <w:p w14:paraId="5E11B581" w14:textId="77777777" w:rsidR="00822369" w:rsidRPr="0023236B" w:rsidRDefault="00822369" w:rsidP="00454023"/>
          <w:p w14:paraId="686D0C66" w14:textId="77777777" w:rsidR="00822369" w:rsidRPr="00822369" w:rsidRDefault="00822369" w:rsidP="00454023">
            <w:r w:rsidRPr="0023236B">
              <w:t>Other requirements and notes:</w:t>
            </w:r>
          </w:p>
          <w:p w14:paraId="3A818C88" w14:textId="77777777" w:rsidR="00822369" w:rsidRPr="0023236B" w:rsidRDefault="00822369" w:rsidP="00454023"/>
        </w:tc>
        <w:tc>
          <w:tcPr>
            <w:tcW w:w="6884" w:type="dxa"/>
          </w:tcPr>
          <w:p w14:paraId="16F91154" w14:textId="77777777" w:rsidR="00822369" w:rsidRPr="0023236B" w:rsidRDefault="00822369" w:rsidP="00454023">
            <w:pPr>
              <w:cnfStyle w:val="000000100000" w:firstRow="0" w:lastRow="0" w:firstColumn="0" w:lastColumn="0" w:oddVBand="0" w:evenVBand="0" w:oddHBand="1" w:evenHBand="0" w:firstRowFirstColumn="0" w:firstRowLastColumn="0" w:lastRowFirstColumn="0" w:lastRowLastColumn="0"/>
            </w:pPr>
          </w:p>
        </w:tc>
      </w:tr>
    </w:tbl>
    <w:p w14:paraId="552F45D5" w14:textId="77777777" w:rsidR="008D1A63" w:rsidRDefault="008D1A63" w:rsidP="00454023"/>
    <w:p w14:paraId="668A6723" w14:textId="6FC6DB40" w:rsidR="008D1A63" w:rsidRDefault="008D1A63" w:rsidP="00454023"/>
    <w:p w14:paraId="66A39EE7" w14:textId="77777777" w:rsidR="008D1A63" w:rsidRPr="003A4837" w:rsidRDefault="008D1A63" w:rsidP="00A0140C">
      <w:pPr>
        <w:pStyle w:val="Otsikko2"/>
        <w:rPr>
          <w:rStyle w:val="Voimakas"/>
          <w:b w:val="0"/>
          <w:color w:val="000000"/>
          <w:sz w:val="16"/>
        </w:rPr>
      </w:pPr>
      <w:r w:rsidRPr="003A4837">
        <w:rPr>
          <w:rStyle w:val="Voimakas"/>
        </w:rPr>
        <w:t>Liabilities</w:t>
      </w:r>
    </w:p>
    <w:tbl>
      <w:tblPr>
        <w:tblStyle w:val="Ruudukkotaulukko3-korostus5"/>
        <w:tblpPr w:leftFromText="180" w:rightFromText="180" w:vertAnchor="text" w:tblpY="1"/>
        <w:tblOverlap w:val="never"/>
        <w:tblW w:w="10485" w:type="dxa"/>
        <w:tblLook w:val="04A0" w:firstRow="1" w:lastRow="0" w:firstColumn="1" w:lastColumn="0" w:noHBand="0" w:noVBand="1"/>
      </w:tblPr>
      <w:tblGrid>
        <w:gridCol w:w="3606"/>
        <w:gridCol w:w="6879"/>
      </w:tblGrid>
      <w:tr w:rsidR="00342EEE" w:rsidRPr="00822369" w14:paraId="51F6E48F" w14:textId="77777777" w:rsidTr="00130369">
        <w:trPr>
          <w:cnfStyle w:val="100000000000" w:firstRow="1" w:lastRow="0" w:firstColumn="0" w:lastColumn="0" w:oddVBand="0" w:evenVBand="0" w:oddHBand="0" w:evenHBand="0" w:firstRowFirstColumn="0" w:firstRowLastColumn="0" w:lastRowFirstColumn="0" w:lastRowLastColumn="0"/>
          <w:trHeight w:val="58"/>
        </w:trPr>
        <w:tc>
          <w:tcPr>
            <w:cnfStyle w:val="001000000100" w:firstRow="0" w:lastRow="0" w:firstColumn="1" w:lastColumn="0" w:oddVBand="0" w:evenVBand="0" w:oddHBand="0" w:evenHBand="0" w:firstRowFirstColumn="1" w:firstRowLastColumn="0" w:lastRowFirstColumn="0" w:lastRowLastColumn="0"/>
            <w:tcW w:w="0" w:type="dxa"/>
          </w:tcPr>
          <w:p w14:paraId="720E6A89" w14:textId="77777777" w:rsidR="00130369" w:rsidRPr="00822369" w:rsidRDefault="00130369" w:rsidP="00454023">
            <w:r w:rsidRPr="00822369">
              <w:t>Real-world actions</w:t>
            </w:r>
          </w:p>
          <w:p w14:paraId="2E19F152" w14:textId="35E57D65" w:rsidR="00130369" w:rsidRPr="00822369" w:rsidRDefault="00130369" w:rsidP="00454023"/>
        </w:tc>
        <w:tc>
          <w:tcPr>
            <w:tcW w:w="6879" w:type="dxa"/>
          </w:tcPr>
          <w:p w14:paraId="2CDDBF0B" w14:textId="302FBD8F" w:rsidR="00130369" w:rsidRPr="00822369" w:rsidRDefault="004D5C50" w:rsidP="00454023">
            <w:pPr>
              <w:cnfStyle w:val="100000000000" w:firstRow="1" w:lastRow="0" w:firstColumn="0" w:lastColumn="0" w:oddVBand="0" w:evenVBand="0" w:oddHBand="0" w:evenHBand="0" w:firstRowFirstColumn="0" w:firstRowLastColumn="0" w:lastRowFirstColumn="0" w:lastRowLastColumn="0"/>
            </w:pPr>
            <w:r w:rsidRPr="00822369">
              <w:t>Have the liabilities for the data-related real-world processes been defined?</w:t>
            </w:r>
            <w:r w:rsidRPr="00822369">
              <w:br/>
              <w:t xml:space="preserve">(Affects </w:t>
            </w:r>
            <w:r w:rsidR="00130369" w:rsidRPr="00822369">
              <w:t>Constitutive Agreement, Dataset Terms of Use</w:t>
            </w:r>
            <w:r w:rsidRPr="00822369">
              <w:t>)</w:t>
            </w:r>
          </w:p>
        </w:tc>
      </w:tr>
      <w:tr w:rsidR="00342EEE" w:rsidRPr="00822369" w14:paraId="57958612" w14:textId="77777777" w:rsidTr="00130369">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3606" w:type="dxa"/>
          </w:tcPr>
          <w:p w14:paraId="40FCC75E" w14:textId="77777777" w:rsidR="00130369" w:rsidRPr="003A4837" w:rsidRDefault="00130369" w:rsidP="00454023">
            <w:pPr>
              <w:rPr>
                <w:i w:val="0"/>
              </w:rPr>
            </w:pPr>
            <w:r w:rsidRPr="003A4837">
              <w:rPr>
                <w:shd w:val="clear" w:color="auto" w:fill="E6E6E6"/>
              </w:rPr>
              <w:t>&lt;your description here&gt;</w:t>
            </w:r>
          </w:p>
          <w:p w14:paraId="3C794A33" w14:textId="77777777" w:rsidR="00130369" w:rsidRPr="003A4837" w:rsidRDefault="00130369" w:rsidP="00454023"/>
          <w:p w14:paraId="14205355" w14:textId="77777777" w:rsidR="00130369" w:rsidRPr="003A4837" w:rsidRDefault="00130369" w:rsidP="00454023"/>
          <w:p w14:paraId="37299E53" w14:textId="77777777" w:rsidR="00130369" w:rsidRPr="003A4837" w:rsidRDefault="00130369" w:rsidP="00454023">
            <w:r w:rsidRPr="003A4837">
              <w:rPr>
                <w:shd w:val="clear" w:color="auto" w:fill="E6E6E6"/>
              </w:rPr>
              <w:t>Contract-level requirements:</w:t>
            </w:r>
          </w:p>
          <w:p w14:paraId="52ABA3B4" w14:textId="77777777" w:rsidR="00130369" w:rsidRPr="00822369" w:rsidRDefault="00130369" w:rsidP="00454023"/>
          <w:p w14:paraId="1DB40A28" w14:textId="77777777" w:rsidR="00130369" w:rsidRPr="00822369" w:rsidRDefault="00130369" w:rsidP="00454023"/>
          <w:p w14:paraId="1EF66B3D" w14:textId="77777777" w:rsidR="00130369" w:rsidRPr="003A4837" w:rsidRDefault="00130369" w:rsidP="00454023">
            <w:r w:rsidRPr="003A4837">
              <w:rPr>
                <w:shd w:val="clear" w:color="auto" w:fill="E6E6E6"/>
              </w:rPr>
              <w:t>Other requirements and notes:</w:t>
            </w:r>
          </w:p>
          <w:p w14:paraId="3083BE6B" w14:textId="77777777" w:rsidR="00130369" w:rsidRPr="003A4837" w:rsidRDefault="00130369" w:rsidP="00454023"/>
        </w:tc>
        <w:tc>
          <w:tcPr>
            <w:tcW w:w="6879" w:type="dxa"/>
          </w:tcPr>
          <w:p w14:paraId="492CD288" w14:textId="77777777" w:rsidR="00130369" w:rsidRPr="00822369" w:rsidRDefault="00130369" w:rsidP="00454023">
            <w:pPr>
              <w:cnfStyle w:val="000000100000" w:firstRow="0" w:lastRow="0" w:firstColumn="0" w:lastColumn="0" w:oddVBand="0" w:evenVBand="0" w:oddHBand="1" w:evenHBand="0" w:firstRowFirstColumn="0" w:firstRowLastColumn="0" w:lastRowFirstColumn="0" w:lastRowLastColumn="0"/>
            </w:pPr>
          </w:p>
        </w:tc>
      </w:tr>
      <w:tr w:rsidR="00342EEE" w:rsidRPr="00822369" w14:paraId="3F370A13" w14:textId="77777777" w:rsidTr="00130369">
        <w:trPr>
          <w:trHeight w:val="58"/>
        </w:trPr>
        <w:tc>
          <w:tcPr>
            <w:cnfStyle w:val="001000000000" w:firstRow="0" w:lastRow="0" w:firstColumn="1" w:lastColumn="0" w:oddVBand="0" w:evenVBand="0" w:oddHBand="0" w:evenHBand="0" w:firstRowFirstColumn="0" w:firstRowLastColumn="0" w:lastRowFirstColumn="0" w:lastRowLastColumn="0"/>
            <w:tcW w:w="0" w:type="dxa"/>
          </w:tcPr>
          <w:p w14:paraId="4A222862" w14:textId="77777777" w:rsidR="00130369" w:rsidRPr="008B766A" w:rsidRDefault="00130369" w:rsidP="00454023">
            <w:r w:rsidRPr="00822369">
              <w:lastRenderedPageBreak/>
              <w:t>3</w:t>
            </w:r>
            <w:r w:rsidRPr="00822369">
              <w:rPr>
                <w:sz w:val="18"/>
                <w:vertAlign w:val="superscript"/>
              </w:rPr>
              <w:t>rd</w:t>
            </w:r>
            <w:r w:rsidRPr="00822369">
              <w:t xml:space="preserve"> party participation</w:t>
            </w:r>
          </w:p>
          <w:p w14:paraId="1B740E72" w14:textId="677FA433" w:rsidR="00130369" w:rsidRPr="008B766A" w:rsidRDefault="00130369" w:rsidP="00454023"/>
        </w:tc>
        <w:tc>
          <w:tcPr>
            <w:tcW w:w="6879" w:type="dxa"/>
          </w:tcPr>
          <w:p w14:paraId="56C89B35" w14:textId="77777777" w:rsidR="004D5C50" w:rsidRPr="003A4837" w:rsidRDefault="004D5C50" w:rsidP="00454023">
            <w:pPr>
              <w:cnfStyle w:val="000000000000" w:firstRow="0" w:lastRow="0" w:firstColumn="0" w:lastColumn="0" w:oddVBand="0" w:evenVBand="0" w:oddHBand="0" w:evenHBand="0" w:firstRowFirstColumn="0" w:firstRowLastColumn="0" w:lastRowFirstColumn="0" w:lastRowLastColumn="0"/>
            </w:pPr>
            <w:r w:rsidRPr="003A4837">
              <w:rPr>
                <w:shd w:val="clear" w:color="auto" w:fill="E6E6E6"/>
              </w:rPr>
              <w:t>Is the role towards 3</w:t>
            </w:r>
            <w:r w:rsidRPr="008B766A">
              <w:rPr>
                <w:sz w:val="18"/>
                <w:shd w:val="clear" w:color="auto" w:fill="E6E6E6"/>
                <w:vertAlign w:val="superscript"/>
              </w:rPr>
              <w:t>rd</w:t>
            </w:r>
            <w:r w:rsidRPr="003A4837">
              <w:rPr>
                <w:shd w:val="clear" w:color="auto" w:fill="E6E6E6"/>
              </w:rPr>
              <w:t xml:space="preserve"> parties clear? Who is responsible for 3</w:t>
            </w:r>
            <w:r w:rsidRPr="008B766A">
              <w:rPr>
                <w:sz w:val="18"/>
                <w:shd w:val="clear" w:color="auto" w:fill="E6E6E6"/>
                <w:vertAlign w:val="superscript"/>
              </w:rPr>
              <w:t>rd</w:t>
            </w:r>
            <w:r w:rsidRPr="003A4837">
              <w:rPr>
                <w:shd w:val="clear" w:color="auto" w:fill="E6E6E6"/>
              </w:rPr>
              <w:t xml:space="preserve"> party infringements? What commitments does the data provider give toward 3</w:t>
            </w:r>
            <w:r w:rsidRPr="008B766A">
              <w:rPr>
                <w:sz w:val="18"/>
                <w:shd w:val="clear" w:color="auto" w:fill="E6E6E6"/>
                <w:vertAlign w:val="superscript"/>
              </w:rPr>
              <w:t>rd</w:t>
            </w:r>
            <w:r w:rsidRPr="003A4837">
              <w:rPr>
                <w:shd w:val="clear" w:color="auto" w:fill="E6E6E6"/>
              </w:rPr>
              <w:t xml:space="preserve"> parties? </w:t>
            </w:r>
          </w:p>
          <w:p w14:paraId="4072A25C" w14:textId="4A2A6099" w:rsidR="00130369" w:rsidRPr="008B766A" w:rsidRDefault="004D5C50" w:rsidP="00454023">
            <w:pPr>
              <w:cnfStyle w:val="000000000000" w:firstRow="0" w:lastRow="0" w:firstColumn="0" w:lastColumn="0" w:oddVBand="0" w:evenVBand="0" w:oddHBand="0" w:evenHBand="0" w:firstRowFirstColumn="0" w:firstRowLastColumn="0" w:lastRowFirstColumn="0" w:lastRowLastColumn="0"/>
            </w:pPr>
            <w:r w:rsidRPr="003A4837">
              <w:rPr>
                <w:shd w:val="clear" w:color="auto" w:fill="E6E6E6"/>
              </w:rPr>
              <w:t xml:space="preserve">(Affects: </w:t>
            </w:r>
            <w:r w:rsidR="00130369" w:rsidRPr="003A4837">
              <w:rPr>
                <w:shd w:val="clear" w:color="auto" w:fill="E6E6E6"/>
              </w:rPr>
              <w:t>Constitutive Agreement, Dataset Terms of Use</w:t>
            </w:r>
          </w:p>
        </w:tc>
      </w:tr>
      <w:tr w:rsidR="00342EEE" w:rsidRPr="00822369" w14:paraId="42D3F3A1" w14:textId="77777777" w:rsidTr="00601EC5">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3606" w:type="dxa"/>
          </w:tcPr>
          <w:p w14:paraId="6DDA4B21" w14:textId="77777777" w:rsidR="00130369" w:rsidRPr="003A4837" w:rsidRDefault="00130369" w:rsidP="00454023">
            <w:pPr>
              <w:rPr>
                <w:i w:val="0"/>
              </w:rPr>
            </w:pPr>
            <w:r w:rsidRPr="003A4837">
              <w:rPr>
                <w:shd w:val="clear" w:color="auto" w:fill="E6E6E6"/>
              </w:rPr>
              <w:t>&lt;your description here&gt;</w:t>
            </w:r>
          </w:p>
          <w:p w14:paraId="6A811AB6" w14:textId="77777777" w:rsidR="00130369" w:rsidRPr="003A4837" w:rsidRDefault="00130369" w:rsidP="00454023"/>
          <w:p w14:paraId="75EA9D58" w14:textId="77777777" w:rsidR="00130369" w:rsidRPr="003A4837" w:rsidRDefault="00130369" w:rsidP="00454023"/>
          <w:p w14:paraId="44A32205" w14:textId="77777777" w:rsidR="00130369" w:rsidRPr="003A4837" w:rsidRDefault="00130369" w:rsidP="00454023">
            <w:r w:rsidRPr="003A4837">
              <w:rPr>
                <w:shd w:val="clear" w:color="auto" w:fill="E6E6E6"/>
              </w:rPr>
              <w:t>Contract-level requirements:</w:t>
            </w:r>
          </w:p>
          <w:p w14:paraId="415CE6C5" w14:textId="77777777" w:rsidR="00130369" w:rsidRPr="00822369" w:rsidRDefault="00130369" w:rsidP="00454023"/>
          <w:p w14:paraId="240DDBF3" w14:textId="77777777" w:rsidR="00130369" w:rsidRPr="00822369" w:rsidRDefault="00130369" w:rsidP="00454023"/>
          <w:p w14:paraId="42BBBE96" w14:textId="77777777" w:rsidR="00130369" w:rsidRPr="003A4837" w:rsidRDefault="00130369" w:rsidP="00454023">
            <w:r w:rsidRPr="003A4837">
              <w:rPr>
                <w:shd w:val="clear" w:color="auto" w:fill="E6E6E6"/>
              </w:rPr>
              <w:t>Other requirements and notes:</w:t>
            </w:r>
          </w:p>
          <w:p w14:paraId="378B5B02" w14:textId="77777777" w:rsidR="00130369" w:rsidRPr="003A4837" w:rsidRDefault="00130369" w:rsidP="00454023"/>
        </w:tc>
        <w:tc>
          <w:tcPr>
            <w:tcW w:w="6879" w:type="dxa"/>
          </w:tcPr>
          <w:p w14:paraId="782F1F62" w14:textId="77777777" w:rsidR="00130369" w:rsidRPr="00822369" w:rsidRDefault="00130369" w:rsidP="00454023">
            <w:pPr>
              <w:cnfStyle w:val="000000100000" w:firstRow="0" w:lastRow="0" w:firstColumn="0" w:lastColumn="0" w:oddVBand="0" w:evenVBand="0" w:oddHBand="1" w:evenHBand="0" w:firstRowFirstColumn="0" w:firstRowLastColumn="0" w:lastRowFirstColumn="0" w:lastRowLastColumn="0"/>
            </w:pPr>
          </w:p>
        </w:tc>
      </w:tr>
      <w:tr w:rsidR="00342EEE" w:rsidRPr="00822369" w14:paraId="2B678054" w14:textId="77777777" w:rsidTr="00130369">
        <w:trPr>
          <w:trHeight w:val="58"/>
        </w:trPr>
        <w:tc>
          <w:tcPr>
            <w:cnfStyle w:val="001000000000" w:firstRow="0" w:lastRow="0" w:firstColumn="1" w:lastColumn="0" w:oddVBand="0" w:evenVBand="0" w:oddHBand="0" w:evenHBand="0" w:firstRowFirstColumn="0" w:firstRowLastColumn="0" w:lastRowFirstColumn="0" w:lastRowLastColumn="0"/>
            <w:tcW w:w="0" w:type="dxa"/>
          </w:tcPr>
          <w:p w14:paraId="11862C95" w14:textId="77777777" w:rsidR="00130369" w:rsidRPr="008B766A" w:rsidRDefault="00130369" w:rsidP="00454023">
            <w:r w:rsidRPr="00822369">
              <w:t>Disclaimers</w:t>
            </w:r>
          </w:p>
          <w:p w14:paraId="6368FDD6" w14:textId="74213AAA" w:rsidR="00130369" w:rsidRPr="008B766A" w:rsidRDefault="00130369" w:rsidP="00454023"/>
        </w:tc>
        <w:tc>
          <w:tcPr>
            <w:tcW w:w="6879" w:type="dxa"/>
          </w:tcPr>
          <w:p w14:paraId="5E35D1E8" w14:textId="77777777" w:rsidR="004D5C50" w:rsidRPr="003A4837" w:rsidRDefault="004D5C50" w:rsidP="00454023">
            <w:pPr>
              <w:cnfStyle w:val="000000000000" w:firstRow="0" w:lastRow="0" w:firstColumn="0" w:lastColumn="0" w:oddVBand="0" w:evenVBand="0" w:oddHBand="0" w:evenHBand="0" w:firstRowFirstColumn="0" w:firstRowLastColumn="0" w:lastRowFirstColumn="0" w:lastRowLastColumn="0"/>
            </w:pPr>
            <w:r w:rsidRPr="003A4837">
              <w:rPr>
                <w:shd w:val="clear" w:color="auto" w:fill="E6E6E6"/>
              </w:rPr>
              <w:t xml:space="preserve">Have the data related disclaimers been defined for data network participants? </w:t>
            </w:r>
          </w:p>
          <w:p w14:paraId="7EBA05B9" w14:textId="5F79C98B" w:rsidR="00130369" w:rsidRPr="008B766A" w:rsidRDefault="004D5C50" w:rsidP="00454023">
            <w:pPr>
              <w:cnfStyle w:val="000000000000" w:firstRow="0" w:lastRow="0" w:firstColumn="0" w:lastColumn="0" w:oddVBand="0" w:evenVBand="0" w:oddHBand="0" w:evenHBand="0" w:firstRowFirstColumn="0" w:firstRowLastColumn="0" w:lastRowFirstColumn="0" w:lastRowLastColumn="0"/>
            </w:pPr>
            <w:r w:rsidRPr="003A4837">
              <w:rPr>
                <w:shd w:val="clear" w:color="auto" w:fill="E6E6E6"/>
              </w:rPr>
              <w:t xml:space="preserve">(Affects: </w:t>
            </w:r>
            <w:r w:rsidR="00130369" w:rsidRPr="003A4837">
              <w:rPr>
                <w:shd w:val="clear" w:color="auto" w:fill="E6E6E6"/>
              </w:rPr>
              <w:t>Constitutive Agreement, Dataset Terms of Use</w:t>
            </w:r>
            <w:r w:rsidRPr="003A4837">
              <w:rPr>
                <w:shd w:val="clear" w:color="auto" w:fill="E6E6E6"/>
              </w:rPr>
              <w:t>)</w:t>
            </w:r>
          </w:p>
        </w:tc>
      </w:tr>
    </w:tbl>
    <w:tbl>
      <w:tblPr>
        <w:tblStyle w:val="Vaalealuettelotaulukko1-korostus1"/>
        <w:tblpPr w:leftFromText="180" w:rightFromText="180" w:vertAnchor="text" w:tblpY="1"/>
        <w:tblW w:w="10490" w:type="dxa"/>
        <w:tblLook w:val="04A0" w:firstRow="1" w:lastRow="0" w:firstColumn="1" w:lastColumn="0" w:noHBand="0" w:noVBand="1"/>
      </w:tblPr>
      <w:tblGrid>
        <w:gridCol w:w="3606"/>
        <w:gridCol w:w="6884"/>
      </w:tblGrid>
      <w:tr w:rsidR="00822369" w:rsidRPr="0023236B" w14:paraId="457147A4" w14:textId="77777777" w:rsidTr="00822369">
        <w:trPr>
          <w:cnfStyle w:val="100000000000" w:firstRow="1" w:lastRow="0" w:firstColumn="0" w:lastColumn="0" w:oddVBand="0" w:evenVBand="0" w:oddHBand="0"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3606" w:type="dxa"/>
          </w:tcPr>
          <w:p w14:paraId="7E0D431B" w14:textId="77777777" w:rsidR="00822369" w:rsidRPr="00822369" w:rsidRDefault="00822369" w:rsidP="00454023">
            <w:r w:rsidRPr="0023236B">
              <w:t>&lt;your description here&gt;</w:t>
            </w:r>
          </w:p>
          <w:p w14:paraId="5DD46110" w14:textId="77777777" w:rsidR="00822369" w:rsidRPr="0023236B" w:rsidRDefault="00822369" w:rsidP="00454023"/>
          <w:p w14:paraId="379C7F33" w14:textId="77777777" w:rsidR="00822369" w:rsidRPr="0023236B" w:rsidRDefault="00822369" w:rsidP="00454023"/>
          <w:p w14:paraId="09C89FF2" w14:textId="77777777" w:rsidR="00822369" w:rsidRPr="00822369" w:rsidRDefault="00822369" w:rsidP="00454023">
            <w:r w:rsidRPr="0023236B">
              <w:t>Contract-level requirements:</w:t>
            </w:r>
          </w:p>
          <w:p w14:paraId="70ACC746" w14:textId="77777777" w:rsidR="00822369" w:rsidRPr="0023236B" w:rsidRDefault="00822369" w:rsidP="00454023"/>
          <w:p w14:paraId="2F65C9C2" w14:textId="77777777" w:rsidR="00822369" w:rsidRPr="0023236B" w:rsidRDefault="00822369" w:rsidP="00454023"/>
          <w:p w14:paraId="6EF9DEBB" w14:textId="77777777" w:rsidR="00822369" w:rsidRPr="00822369" w:rsidRDefault="00822369" w:rsidP="00454023">
            <w:r w:rsidRPr="0023236B">
              <w:t>Other requirements and notes:</w:t>
            </w:r>
          </w:p>
          <w:p w14:paraId="02E2A22D" w14:textId="77777777" w:rsidR="00822369" w:rsidRPr="0023236B" w:rsidRDefault="00822369" w:rsidP="00454023"/>
        </w:tc>
        <w:tc>
          <w:tcPr>
            <w:tcW w:w="6884" w:type="dxa"/>
          </w:tcPr>
          <w:p w14:paraId="4B743DBD" w14:textId="77777777" w:rsidR="00822369" w:rsidRPr="0023236B" w:rsidRDefault="00822369" w:rsidP="00454023">
            <w:pPr>
              <w:cnfStyle w:val="100000000000" w:firstRow="1" w:lastRow="0" w:firstColumn="0" w:lastColumn="0" w:oddVBand="0" w:evenVBand="0" w:oddHBand="0" w:evenHBand="0" w:firstRowFirstColumn="0" w:firstRowLastColumn="0" w:lastRowFirstColumn="0" w:lastRowLastColumn="0"/>
            </w:pPr>
          </w:p>
        </w:tc>
      </w:tr>
    </w:tbl>
    <w:p w14:paraId="16EE5AF1" w14:textId="77777777" w:rsidR="008D1A63" w:rsidRPr="003A4837" w:rsidRDefault="008D1A63" w:rsidP="00454023">
      <w:pPr>
        <w:rPr>
          <w:rStyle w:val="Voimakas"/>
        </w:rPr>
      </w:pPr>
      <w:r w:rsidRPr="003A4837">
        <w:rPr>
          <w:rStyle w:val="Voimakas"/>
          <w:color w:val="auto"/>
        </w:rPr>
        <w:t>Content</w:t>
      </w:r>
    </w:p>
    <w:tbl>
      <w:tblPr>
        <w:tblStyle w:val="Ruudukkotaulukko3-korostus5"/>
        <w:tblpPr w:leftFromText="180" w:rightFromText="180" w:vertAnchor="text" w:tblpY="1"/>
        <w:tblOverlap w:val="never"/>
        <w:tblW w:w="10490" w:type="dxa"/>
        <w:tblLook w:val="04A0" w:firstRow="1" w:lastRow="0" w:firstColumn="1" w:lastColumn="0" w:noHBand="0" w:noVBand="1"/>
      </w:tblPr>
      <w:tblGrid>
        <w:gridCol w:w="3606"/>
        <w:gridCol w:w="6884"/>
      </w:tblGrid>
      <w:tr w:rsidR="00130369" w:rsidRPr="00822369" w14:paraId="47C3BA92" w14:textId="77777777" w:rsidTr="099932FC">
        <w:trPr>
          <w:cnfStyle w:val="100000000000" w:firstRow="1" w:lastRow="0" w:firstColumn="0" w:lastColumn="0" w:oddVBand="0" w:evenVBand="0" w:oddHBand="0" w:evenHBand="0" w:firstRowFirstColumn="0" w:firstRowLastColumn="0" w:lastRowFirstColumn="0" w:lastRowLastColumn="0"/>
          <w:trHeight w:val="58"/>
        </w:trPr>
        <w:tc>
          <w:tcPr>
            <w:cnfStyle w:val="001000000100" w:firstRow="0" w:lastRow="0" w:firstColumn="1" w:lastColumn="0" w:oddVBand="0" w:evenVBand="0" w:oddHBand="0" w:evenHBand="0" w:firstRowFirstColumn="1" w:firstRowLastColumn="0" w:lastRowFirstColumn="0" w:lastRowLastColumn="0"/>
            <w:tcW w:w="0" w:type="dxa"/>
          </w:tcPr>
          <w:p w14:paraId="3F9AB1E4" w14:textId="77777777" w:rsidR="00130369" w:rsidRPr="00822369" w:rsidRDefault="00130369" w:rsidP="00454023">
            <w:r w:rsidRPr="00822369">
              <w:t>Applicable data types</w:t>
            </w:r>
          </w:p>
          <w:p w14:paraId="2CA76094" w14:textId="4B5DA2D5" w:rsidR="00130369" w:rsidRPr="00822369" w:rsidRDefault="00130369" w:rsidP="00454023"/>
        </w:tc>
        <w:tc>
          <w:tcPr>
            <w:tcW w:w="6884" w:type="dxa"/>
          </w:tcPr>
          <w:p w14:paraId="2E221A2F" w14:textId="77777777" w:rsidR="00822369" w:rsidRDefault="00822369" w:rsidP="00454023">
            <w:pPr>
              <w:cnfStyle w:val="100000000000" w:firstRow="1" w:lastRow="0" w:firstColumn="0" w:lastColumn="0" w:oddVBand="0" w:evenVBand="0" w:oddHBand="0" w:evenHBand="0" w:firstRowFirstColumn="0" w:firstRowLastColumn="0" w:lastRowFirstColumn="0" w:lastRowLastColumn="0"/>
              <w:rPr>
                <w:b w:val="0"/>
              </w:rPr>
            </w:pPr>
            <w:r w:rsidRPr="00BB2FE1">
              <w:t>Does the data contain photos, audio – or video content, computer programs, etc. that have special legal requirements?</w:t>
            </w:r>
            <w:r w:rsidRPr="00822369">
              <w:t xml:space="preserve"> </w:t>
            </w:r>
          </w:p>
          <w:p w14:paraId="48F70691" w14:textId="5E3EE69E" w:rsidR="00130369" w:rsidRPr="00822369" w:rsidRDefault="004D5C50" w:rsidP="00454023">
            <w:pPr>
              <w:cnfStyle w:val="100000000000" w:firstRow="1" w:lastRow="0" w:firstColumn="0" w:lastColumn="0" w:oddVBand="0" w:evenVBand="0" w:oddHBand="0" w:evenHBand="0" w:firstRowFirstColumn="0" w:firstRowLastColumn="0" w:lastRowFirstColumn="0" w:lastRowLastColumn="0"/>
            </w:pPr>
            <w:r w:rsidRPr="00822369">
              <w:t xml:space="preserve">(Affects: </w:t>
            </w:r>
            <w:r w:rsidR="00130369" w:rsidRPr="00822369">
              <w:t>Constitutive Agreement, Network Description, Dataset Terms of Use</w:t>
            </w:r>
            <w:r w:rsidRPr="00822369">
              <w:t>)</w:t>
            </w:r>
          </w:p>
        </w:tc>
      </w:tr>
      <w:tr w:rsidR="00822369" w:rsidRPr="00822369" w14:paraId="74143B47" w14:textId="77777777" w:rsidTr="099932FC">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3606" w:type="dxa"/>
          </w:tcPr>
          <w:p w14:paraId="74F99013" w14:textId="77777777" w:rsidR="00822369" w:rsidRPr="003A4837" w:rsidRDefault="00822369" w:rsidP="00454023">
            <w:pPr>
              <w:rPr>
                <w:i w:val="0"/>
              </w:rPr>
            </w:pPr>
            <w:r w:rsidRPr="003A4837">
              <w:rPr>
                <w:shd w:val="clear" w:color="auto" w:fill="E6E6E6"/>
              </w:rPr>
              <w:t>&lt;your description here&gt;</w:t>
            </w:r>
          </w:p>
          <w:p w14:paraId="251911CE" w14:textId="77777777" w:rsidR="00822369" w:rsidRPr="003A4837" w:rsidRDefault="00822369" w:rsidP="00454023"/>
          <w:p w14:paraId="4DCCCAB3" w14:textId="77777777" w:rsidR="00822369" w:rsidRPr="003A4837" w:rsidRDefault="00822369" w:rsidP="00454023"/>
          <w:p w14:paraId="44891E14" w14:textId="77777777" w:rsidR="00822369" w:rsidRPr="003A4837" w:rsidRDefault="00822369" w:rsidP="00454023">
            <w:r w:rsidRPr="003A4837">
              <w:rPr>
                <w:shd w:val="clear" w:color="auto" w:fill="E6E6E6"/>
              </w:rPr>
              <w:t>Contract-level requirements:</w:t>
            </w:r>
          </w:p>
          <w:p w14:paraId="5B53B211" w14:textId="77777777" w:rsidR="00822369" w:rsidRPr="00822369" w:rsidRDefault="00822369" w:rsidP="00454023"/>
          <w:p w14:paraId="34E316FC" w14:textId="77777777" w:rsidR="00822369" w:rsidRPr="00822369" w:rsidRDefault="00822369" w:rsidP="00454023"/>
          <w:p w14:paraId="06F58F1A" w14:textId="77777777" w:rsidR="00822369" w:rsidRPr="003A4837" w:rsidRDefault="00822369" w:rsidP="00454023">
            <w:r w:rsidRPr="003A4837">
              <w:rPr>
                <w:shd w:val="clear" w:color="auto" w:fill="E6E6E6"/>
              </w:rPr>
              <w:lastRenderedPageBreak/>
              <w:t>Other requirements and notes:</w:t>
            </w:r>
          </w:p>
          <w:p w14:paraId="157F8BD9" w14:textId="77777777" w:rsidR="00822369" w:rsidRPr="003A4837" w:rsidRDefault="00822369" w:rsidP="00454023"/>
        </w:tc>
        <w:tc>
          <w:tcPr>
            <w:tcW w:w="6884" w:type="dxa"/>
          </w:tcPr>
          <w:p w14:paraId="5924CE89" w14:textId="77777777" w:rsidR="00822369" w:rsidRPr="00822369" w:rsidRDefault="00822369" w:rsidP="00454023">
            <w:pPr>
              <w:cnfStyle w:val="000000100000" w:firstRow="0" w:lastRow="0" w:firstColumn="0" w:lastColumn="0" w:oddVBand="0" w:evenVBand="0" w:oddHBand="1" w:evenHBand="0" w:firstRowFirstColumn="0" w:firstRowLastColumn="0" w:lastRowFirstColumn="0" w:lastRowLastColumn="0"/>
            </w:pPr>
          </w:p>
        </w:tc>
      </w:tr>
      <w:tr w:rsidR="00130369" w:rsidRPr="00822369" w14:paraId="3DDC04D0" w14:textId="77777777" w:rsidTr="099932FC">
        <w:trPr>
          <w:trHeight w:val="58"/>
        </w:trPr>
        <w:tc>
          <w:tcPr>
            <w:cnfStyle w:val="001000000000" w:firstRow="0" w:lastRow="0" w:firstColumn="1" w:lastColumn="0" w:oddVBand="0" w:evenVBand="0" w:oddHBand="0" w:evenHBand="0" w:firstRowFirstColumn="0" w:firstRowLastColumn="0" w:lastRowFirstColumn="0" w:lastRowLastColumn="0"/>
            <w:tcW w:w="0" w:type="dxa"/>
          </w:tcPr>
          <w:p w14:paraId="4077E21B" w14:textId="77777777" w:rsidR="00130369" w:rsidRPr="008B766A" w:rsidRDefault="00130369" w:rsidP="00454023">
            <w:r w:rsidRPr="00822369">
              <w:t>Database rights</w:t>
            </w:r>
          </w:p>
          <w:p w14:paraId="5229F2AF" w14:textId="642B4690" w:rsidR="00130369" w:rsidRPr="008B766A" w:rsidRDefault="00130369" w:rsidP="00454023"/>
        </w:tc>
        <w:tc>
          <w:tcPr>
            <w:tcW w:w="6884" w:type="dxa"/>
          </w:tcPr>
          <w:p w14:paraId="5A135F12" w14:textId="77777777" w:rsidR="00822369" w:rsidRDefault="00822369" w:rsidP="00454023">
            <w:pPr>
              <w:cnfStyle w:val="000000000000" w:firstRow="0" w:lastRow="0" w:firstColumn="0" w:lastColumn="0" w:oddVBand="0" w:evenVBand="0" w:oddHBand="0" w:evenHBand="0" w:firstRowFirstColumn="0" w:firstRowLastColumn="0" w:lastRowFirstColumn="0" w:lastRowLastColumn="0"/>
            </w:pPr>
            <w:r w:rsidRPr="00F4177D">
              <w:t>Are database rights applicable to data (i.e., data collection forms an entity and has required substantial effort)?</w:t>
            </w:r>
            <w:r w:rsidRPr="00822369">
              <w:t xml:space="preserve"> </w:t>
            </w:r>
          </w:p>
          <w:p w14:paraId="41B452DF" w14:textId="0F8AC77A" w:rsidR="00130369" w:rsidRPr="008B766A" w:rsidRDefault="004D5C50" w:rsidP="00454023">
            <w:pPr>
              <w:cnfStyle w:val="000000000000" w:firstRow="0" w:lastRow="0" w:firstColumn="0" w:lastColumn="0" w:oddVBand="0" w:evenVBand="0" w:oddHBand="0" w:evenHBand="0" w:firstRowFirstColumn="0" w:firstRowLastColumn="0" w:lastRowFirstColumn="0" w:lastRowLastColumn="0"/>
            </w:pPr>
            <w:r w:rsidRPr="003A4837">
              <w:rPr>
                <w:shd w:val="clear" w:color="auto" w:fill="E6E6E6"/>
              </w:rPr>
              <w:t xml:space="preserve">(Affects: </w:t>
            </w:r>
            <w:r w:rsidR="00130369" w:rsidRPr="003A4837">
              <w:rPr>
                <w:shd w:val="clear" w:color="auto" w:fill="E6E6E6"/>
              </w:rPr>
              <w:t>Constitutive Agreement, Dataset Terms of Use</w:t>
            </w:r>
            <w:r w:rsidRPr="003A4837">
              <w:rPr>
                <w:shd w:val="clear" w:color="auto" w:fill="E6E6E6"/>
              </w:rPr>
              <w:t>)</w:t>
            </w:r>
          </w:p>
        </w:tc>
      </w:tr>
      <w:tr w:rsidR="00822369" w:rsidRPr="00822369" w14:paraId="4ED46D1F" w14:textId="77777777" w:rsidTr="099932FC">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3606" w:type="dxa"/>
          </w:tcPr>
          <w:p w14:paraId="47330702" w14:textId="77777777" w:rsidR="00822369" w:rsidRPr="003A4837" w:rsidRDefault="00822369" w:rsidP="00454023">
            <w:pPr>
              <w:rPr>
                <w:i w:val="0"/>
              </w:rPr>
            </w:pPr>
            <w:r w:rsidRPr="003A4837">
              <w:rPr>
                <w:shd w:val="clear" w:color="auto" w:fill="E6E6E6"/>
              </w:rPr>
              <w:t>&lt;your description here&gt;</w:t>
            </w:r>
          </w:p>
          <w:p w14:paraId="0BA0A714" w14:textId="77777777" w:rsidR="00822369" w:rsidRPr="003A4837" w:rsidRDefault="00822369" w:rsidP="00454023"/>
          <w:p w14:paraId="2D366B74" w14:textId="77777777" w:rsidR="00822369" w:rsidRPr="003A4837" w:rsidRDefault="00822369" w:rsidP="00454023"/>
          <w:p w14:paraId="1BC51C08" w14:textId="77777777" w:rsidR="00822369" w:rsidRPr="003A4837" w:rsidRDefault="00822369" w:rsidP="00454023">
            <w:r w:rsidRPr="003A4837">
              <w:rPr>
                <w:shd w:val="clear" w:color="auto" w:fill="E6E6E6"/>
              </w:rPr>
              <w:t>Contract-level requirements:</w:t>
            </w:r>
          </w:p>
          <w:p w14:paraId="73D11F0B" w14:textId="77777777" w:rsidR="00822369" w:rsidRPr="00822369" w:rsidRDefault="00822369" w:rsidP="00454023"/>
          <w:p w14:paraId="38A0D56B" w14:textId="77777777" w:rsidR="00822369" w:rsidRPr="00822369" w:rsidRDefault="00822369" w:rsidP="00454023"/>
          <w:p w14:paraId="0D283D6B" w14:textId="77777777" w:rsidR="00822369" w:rsidRPr="003A4837" w:rsidRDefault="00822369" w:rsidP="00454023">
            <w:r w:rsidRPr="003A4837">
              <w:rPr>
                <w:shd w:val="clear" w:color="auto" w:fill="E6E6E6"/>
              </w:rPr>
              <w:t>Other requirements and notes:</w:t>
            </w:r>
          </w:p>
          <w:p w14:paraId="5BC8F9A7" w14:textId="77777777" w:rsidR="00822369" w:rsidRPr="003A4837" w:rsidRDefault="00822369" w:rsidP="00454023"/>
        </w:tc>
        <w:tc>
          <w:tcPr>
            <w:tcW w:w="6884" w:type="dxa"/>
          </w:tcPr>
          <w:p w14:paraId="481E55F5" w14:textId="77777777" w:rsidR="00822369" w:rsidRPr="00822369" w:rsidRDefault="00822369" w:rsidP="00454023">
            <w:pPr>
              <w:cnfStyle w:val="000000100000" w:firstRow="0" w:lastRow="0" w:firstColumn="0" w:lastColumn="0" w:oddVBand="0" w:evenVBand="0" w:oddHBand="1" w:evenHBand="0" w:firstRowFirstColumn="0" w:firstRowLastColumn="0" w:lastRowFirstColumn="0" w:lastRowLastColumn="0"/>
            </w:pPr>
          </w:p>
        </w:tc>
      </w:tr>
      <w:tr w:rsidR="00130369" w:rsidRPr="00822369" w14:paraId="4B7D0B47" w14:textId="77777777" w:rsidTr="099932FC">
        <w:trPr>
          <w:trHeight w:val="58"/>
        </w:trPr>
        <w:tc>
          <w:tcPr>
            <w:cnfStyle w:val="001000000000" w:firstRow="0" w:lastRow="0" w:firstColumn="1" w:lastColumn="0" w:oddVBand="0" w:evenVBand="0" w:oddHBand="0" w:evenHBand="0" w:firstRowFirstColumn="0" w:firstRowLastColumn="0" w:lastRowFirstColumn="0" w:lastRowLastColumn="0"/>
            <w:tcW w:w="0" w:type="dxa"/>
          </w:tcPr>
          <w:p w14:paraId="7C5DBAB0" w14:textId="77777777" w:rsidR="00130369" w:rsidRPr="008B766A" w:rsidRDefault="00130369" w:rsidP="00454023">
            <w:r w:rsidRPr="00822369">
              <w:t xml:space="preserve">Common contractual aspects </w:t>
            </w:r>
          </w:p>
          <w:p w14:paraId="43F8E879" w14:textId="1BEEDE78" w:rsidR="00130369" w:rsidRPr="008B766A" w:rsidRDefault="00130369" w:rsidP="00454023"/>
        </w:tc>
        <w:tc>
          <w:tcPr>
            <w:tcW w:w="6884" w:type="dxa"/>
          </w:tcPr>
          <w:p w14:paraId="35D96508" w14:textId="37AD98DA" w:rsidR="00822369" w:rsidRPr="00FA792C" w:rsidRDefault="00822369" w:rsidP="00454023">
            <w:pPr>
              <w:cnfStyle w:val="000000000000" w:firstRow="0" w:lastRow="0" w:firstColumn="0" w:lastColumn="0" w:oddVBand="0" w:evenVBand="0" w:oddHBand="0" w:evenHBand="0" w:firstRowFirstColumn="0" w:firstRowLastColumn="0" w:lastRowFirstColumn="0" w:lastRowLastColumn="0"/>
            </w:pPr>
            <w:r w:rsidRPr="00FA792C">
              <w:t>Define the data network’s approach for example on</w:t>
            </w:r>
            <w:r w:rsidR="00516D14">
              <w:t>:</w:t>
            </w:r>
          </w:p>
          <w:p w14:paraId="7005A9A9" w14:textId="77777777" w:rsidR="00822369" w:rsidRPr="00FA792C" w:rsidRDefault="00822369" w:rsidP="00454023">
            <w:pPr>
              <w:pStyle w:val="Luettelokappale"/>
              <w:numPr>
                <w:ilvl w:val="0"/>
                <w:numId w:val="126"/>
              </w:numPr>
              <w:cnfStyle w:val="000000000000" w:firstRow="0" w:lastRow="0" w:firstColumn="0" w:lastColumn="0" w:oddVBand="0" w:evenVBand="0" w:oddHBand="0" w:evenHBand="0" w:firstRowFirstColumn="0" w:firstRowLastColumn="0" w:lastRowFirstColumn="0" w:lastRowLastColumn="0"/>
            </w:pPr>
            <w:r w:rsidRPr="00FA792C">
              <w:t>Member rights and responsibilities</w:t>
            </w:r>
          </w:p>
          <w:p w14:paraId="244ABCB8" w14:textId="77777777" w:rsidR="00822369" w:rsidRPr="00FA792C" w:rsidRDefault="00822369" w:rsidP="00454023">
            <w:pPr>
              <w:pStyle w:val="Luettelokappale"/>
              <w:numPr>
                <w:ilvl w:val="0"/>
                <w:numId w:val="126"/>
              </w:numPr>
              <w:cnfStyle w:val="000000000000" w:firstRow="0" w:lastRow="0" w:firstColumn="0" w:lastColumn="0" w:oddVBand="0" w:evenVBand="0" w:oddHBand="0" w:evenHBand="0" w:firstRowFirstColumn="0" w:firstRowLastColumn="0" w:lastRowFirstColumn="0" w:lastRowLastColumn="0"/>
            </w:pPr>
            <w:r w:rsidRPr="00FA792C">
              <w:t>3</w:t>
            </w:r>
            <w:r w:rsidRPr="00FA792C">
              <w:rPr>
                <w:sz w:val="18"/>
                <w:vertAlign w:val="superscript"/>
              </w:rPr>
              <w:t>rd</w:t>
            </w:r>
            <w:r w:rsidRPr="00FA792C">
              <w:t xml:space="preserve"> party transfers</w:t>
            </w:r>
          </w:p>
          <w:p w14:paraId="6236B04A" w14:textId="77777777" w:rsidR="00822369" w:rsidRPr="00FA792C" w:rsidRDefault="00822369" w:rsidP="00454023">
            <w:pPr>
              <w:pStyle w:val="Luettelokappale"/>
              <w:numPr>
                <w:ilvl w:val="0"/>
                <w:numId w:val="126"/>
              </w:numPr>
              <w:cnfStyle w:val="000000000000" w:firstRow="0" w:lastRow="0" w:firstColumn="0" w:lastColumn="0" w:oddVBand="0" w:evenVBand="0" w:oddHBand="0" w:evenHBand="0" w:firstRowFirstColumn="0" w:firstRowLastColumn="0" w:lastRowFirstColumn="0" w:lastRowLastColumn="0"/>
            </w:pPr>
            <w:r w:rsidRPr="00FA792C">
              <w:t>Exclusivity/Access</w:t>
            </w:r>
          </w:p>
          <w:p w14:paraId="6715F1BA" w14:textId="77777777" w:rsidR="00822369" w:rsidRPr="00FA792C" w:rsidRDefault="00822369" w:rsidP="00454023">
            <w:pPr>
              <w:pStyle w:val="Luettelokappale"/>
              <w:numPr>
                <w:ilvl w:val="0"/>
                <w:numId w:val="126"/>
              </w:numPr>
              <w:cnfStyle w:val="000000000000" w:firstRow="0" w:lastRow="0" w:firstColumn="0" w:lastColumn="0" w:oddVBand="0" w:evenVBand="0" w:oddHBand="0" w:evenHBand="0" w:firstRowFirstColumn="0" w:firstRowLastColumn="0" w:lastRowFirstColumn="0" w:lastRowLastColumn="0"/>
            </w:pPr>
            <w:r w:rsidRPr="00FA792C">
              <w:t>Confidentiality</w:t>
            </w:r>
          </w:p>
          <w:p w14:paraId="4FE76D85" w14:textId="77777777" w:rsidR="00822369" w:rsidRPr="00FA792C" w:rsidRDefault="00822369" w:rsidP="00454023">
            <w:pPr>
              <w:pStyle w:val="Luettelokappale"/>
              <w:numPr>
                <w:ilvl w:val="0"/>
                <w:numId w:val="126"/>
              </w:numPr>
              <w:cnfStyle w:val="000000000000" w:firstRow="0" w:lastRow="0" w:firstColumn="0" w:lastColumn="0" w:oddVBand="0" w:evenVBand="0" w:oddHBand="0" w:evenHBand="0" w:firstRowFirstColumn="0" w:firstRowLastColumn="0" w:lastRowFirstColumn="0" w:lastRowLastColumn="0"/>
            </w:pPr>
            <w:r w:rsidRPr="00FA792C">
              <w:t>Liabilities and disclaimers</w:t>
            </w:r>
          </w:p>
          <w:p w14:paraId="3954967E" w14:textId="77777777" w:rsidR="00822369" w:rsidRPr="003A4837" w:rsidRDefault="00822369" w:rsidP="00454023">
            <w:pPr>
              <w:pStyle w:val="Luettelokappale"/>
              <w:numPr>
                <w:ilvl w:val="0"/>
                <w:numId w:val="126"/>
              </w:numPr>
              <w:cnfStyle w:val="000000000000" w:firstRow="0" w:lastRow="0" w:firstColumn="0" w:lastColumn="0" w:oddVBand="0" w:evenVBand="0" w:oddHBand="0" w:evenHBand="0" w:firstRowFirstColumn="0" w:firstRowLastColumn="0" w:lastRowFirstColumn="0" w:lastRowLastColumn="0"/>
            </w:pPr>
            <w:r w:rsidRPr="00FA792C">
              <w:t>Audit rights</w:t>
            </w:r>
          </w:p>
          <w:p w14:paraId="0F37B1E4" w14:textId="6EBBE532" w:rsidR="00822369" w:rsidRPr="008B766A" w:rsidRDefault="3B1E0362" w:rsidP="00454023">
            <w:pPr>
              <w:pStyle w:val="Luettelokappale"/>
              <w:numPr>
                <w:ilvl w:val="0"/>
                <w:numId w:val="126"/>
              </w:numPr>
              <w:cnfStyle w:val="000000000000" w:firstRow="0" w:lastRow="0" w:firstColumn="0" w:lastColumn="0" w:oddVBand="0" w:evenVBand="0" w:oddHBand="0" w:evenHBand="0" w:firstRowFirstColumn="0" w:firstRowLastColumn="0" w:lastRowFirstColumn="0" w:lastRowLastColumn="0"/>
            </w:pPr>
            <w:r w:rsidRPr="00D85896">
              <w:rPr>
                <w:shd w:val="clear" w:color="auto" w:fill="E6E6E6"/>
              </w:rPr>
              <w:t xml:space="preserve">Applicable law and dispute resolution </w:t>
            </w:r>
          </w:p>
          <w:p w14:paraId="089E2FDA" w14:textId="77777777" w:rsidR="00822369" w:rsidRDefault="00822369" w:rsidP="00454023">
            <w:pPr>
              <w:cnfStyle w:val="000000000000" w:firstRow="0" w:lastRow="0" w:firstColumn="0" w:lastColumn="0" w:oddVBand="0" w:evenVBand="0" w:oddHBand="0" w:evenHBand="0" w:firstRowFirstColumn="0" w:firstRowLastColumn="0" w:lastRowFirstColumn="0" w:lastRowLastColumn="0"/>
            </w:pPr>
          </w:p>
          <w:p w14:paraId="6DEA2AE8" w14:textId="7D1E25D4" w:rsidR="00130369" w:rsidRPr="008B766A" w:rsidRDefault="004D5C50" w:rsidP="00454023">
            <w:pPr>
              <w:cnfStyle w:val="000000000000" w:firstRow="0" w:lastRow="0" w:firstColumn="0" w:lastColumn="0" w:oddVBand="0" w:evenVBand="0" w:oddHBand="0" w:evenHBand="0" w:firstRowFirstColumn="0" w:firstRowLastColumn="0" w:lastRowFirstColumn="0" w:lastRowLastColumn="0"/>
            </w:pPr>
            <w:r w:rsidRPr="003A4837">
              <w:rPr>
                <w:shd w:val="clear" w:color="auto" w:fill="E6E6E6"/>
              </w:rPr>
              <w:t xml:space="preserve">(Affects: </w:t>
            </w:r>
            <w:r w:rsidR="00130369" w:rsidRPr="003A4837">
              <w:rPr>
                <w:shd w:val="clear" w:color="auto" w:fill="E6E6E6"/>
              </w:rPr>
              <w:t>Constitutive Agreement, Network Description</w:t>
            </w:r>
            <w:r w:rsidRPr="003A4837">
              <w:rPr>
                <w:shd w:val="clear" w:color="auto" w:fill="E6E6E6"/>
              </w:rPr>
              <w:t>)</w:t>
            </w:r>
          </w:p>
        </w:tc>
      </w:tr>
      <w:tr w:rsidR="00822369" w:rsidRPr="00822369" w14:paraId="22BC66E2" w14:textId="77777777" w:rsidTr="099932FC">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3606" w:type="dxa"/>
          </w:tcPr>
          <w:p w14:paraId="466B254A" w14:textId="77777777" w:rsidR="00822369" w:rsidRPr="003A4837" w:rsidRDefault="00822369" w:rsidP="00454023">
            <w:pPr>
              <w:rPr>
                <w:i w:val="0"/>
              </w:rPr>
            </w:pPr>
            <w:r w:rsidRPr="003A4837">
              <w:rPr>
                <w:shd w:val="clear" w:color="auto" w:fill="E6E6E6"/>
              </w:rPr>
              <w:t>&lt;your description here&gt;</w:t>
            </w:r>
          </w:p>
          <w:p w14:paraId="1782585C" w14:textId="77777777" w:rsidR="00822369" w:rsidRPr="003A4837" w:rsidRDefault="00822369" w:rsidP="00454023"/>
          <w:p w14:paraId="7E84780B" w14:textId="77777777" w:rsidR="00822369" w:rsidRPr="003A4837" w:rsidRDefault="00822369" w:rsidP="00454023"/>
          <w:p w14:paraId="3AFE27CC" w14:textId="77777777" w:rsidR="00822369" w:rsidRPr="003A4837" w:rsidRDefault="00822369" w:rsidP="00454023">
            <w:r w:rsidRPr="003A4837">
              <w:rPr>
                <w:shd w:val="clear" w:color="auto" w:fill="E6E6E6"/>
              </w:rPr>
              <w:t>Contract-level requirements:</w:t>
            </w:r>
          </w:p>
          <w:p w14:paraId="434982DE" w14:textId="77777777" w:rsidR="00822369" w:rsidRPr="00822369" w:rsidRDefault="00822369" w:rsidP="00454023"/>
          <w:p w14:paraId="762E5C9B" w14:textId="77777777" w:rsidR="00822369" w:rsidRPr="00822369" w:rsidRDefault="00822369" w:rsidP="00454023"/>
          <w:p w14:paraId="6BA39DF7" w14:textId="77777777" w:rsidR="00822369" w:rsidRPr="003A4837" w:rsidRDefault="00822369" w:rsidP="00454023">
            <w:r w:rsidRPr="003A4837">
              <w:rPr>
                <w:shd w:val="clear" w:color="auto" w:fill="E6E6E6"/>
              </w:rPr>
              <w:t>Other requirements and notes:</w:t>
            </w:r>
          </w:p>
          <w:p w14:paraId="7EF01014" w14:textId="77777777" w:rsidR="00822369" w:rsidRPr="003A4837" w:rsidRDefault="00822369" w:rsidP="00454023"/>
        </w:tc>
        <w:tc>
          <w:tcPr>
            <w:tcW w:w="6884" w:type="dxa"/>
          </w:tcPr>
          <w:p w14:paraId="5AA5B923" w14:textId="77777777" w:rsidR="00822369" w:rsidRPr="00822369" w:rsidRDefault="00822369" w:rsidP="00454023">
            <w:pPr>
              <w:cnfStyle w:val="000000100000" w:firstRow="0" w:lastRow="0" w:firstColumn="0" w:lastColumn="0" w:oddVBand="0" w:evenVBand="0" w:oddHBand="1" w:evenHBand="0" w:firstRowFirstColumn="0" w:firstRowLastColumn="0" w:lastRowFirstColumn="0" w:lastRowLastColumn="0"/>
            </w:pPr>
          </w:p>
        </w:tc>
      </w:tr>
      <w:tr w:rsidR="00130369" w14:paraId="0367D684" w14:textId="77777777" w:rsidTr="099932FC">
        <w:trPr>
          <w:trHeight w:val="58"/>
        </w:trPr>
        <w:tc>
          <w:tcPr>
            <w:cnfStyle w:val="001000000000" w:firstRow="0" w:lastRow="0" w:firstColumn="1" w:lastColumn="0" w:oddVBand="0" w:evenVBand="0" w:oddHBand="0" w:evenHBand="0" w:firstRowFirstColumn="0" w:firstRowLastColumn="0" w:lastRowFirstColumn="0" w:lastRowLastColumn="0"/>
            <w:tcW w:w="0" w:type="dxa"/>
          </w:tcPr>
          <w:p w14:paraId="3CE9891B" w14:textId="77777777" w:rsidR="00130369" w:rsidRDefault="00130369" w:rsidP="00454023">
            <w:r>
              <w:t>Data-specific aspects</w:t>
            </w:r>
          </w:p>
          <w:p w14:paraId="15A82373" w14:textId="7AE42BD4" w:rsidR="00130369" w:rsidRDefault="00130369" w:rsidP="00454023">
            <w:r w:rsidRPr="00860F6E">
              <w:t xml:space="preserve"> </w:t>
            </w:r>
          </w:p>
        </w:tc>
        <w:tc>
          <w:tcPr>
            <w:tcW w:w="6884" w:type="dxa"/>
          </w:tcPr>
          <w:p w14:paraId="1E724D38" w14:textId="0C45922F" w:rsidR="00822369" w:rsidRPr="008B766A" w:rsidRDefault="00822369" w:rsidP="00454023">
            <w:pPr>
              <w:cnfStyle w:val="000000000000" w:firstRow="0" w:lastRow="0" w:firstColumn="0" w:lastColumn="0" w:oddVBand="0" w:evenVBand="0" w:oddHBand="0" w:evenHBand="0" w:firstRowFirstColumn="0" w:firstRowLastColumn="0" w:lastRowFirstColumn="0" w:lastRowLastColumn="0"/>
            </w:pPr>
            <w:r w:rsidRPr="003A4837">
              <w:rPr>
                <w:shd w:val="clear" w:color="auto" w:fill="E6E6E6"/>
              </w:rPr>
              <w:t>Define the data network’s approach for example on</w:t>
            </w:r>
            <w:r w:rsidR="00516D14">
              <w:rPr>
                <w:shd w:val="clear" w:color="auto" w:fill="E6E6E6"/>
              </w:rPr>
              <w:t>:</w:t>
            </w:r>
            <w:r w:rsidRPr="003A4837">
              <w:rPr>
                <w:shd w:val="clear" w:color="auto" w:fill="E6E6E6"/>
              </w:rPr>
              <w:t xml:space="preserve"> </w:t>
            </w:r>
          </w:p>
          <w:p w14:paraId="220911B9" w14:textId="77777777" w:rsidR="00822369" w:rsidRPr="008B766A" w:rsidRDefault="00822369" w:rsidP="00454023">
            <w:pPr>
              <w:pStyle w:val="Luettelokappale"/>
              <w:numPr>
                <w:ilvl w:val="0"/>
                <w:numId w:val="127"/>
              </w:numPr>
              <w:cnfStyle w:val="000000000000" w:firstRow="0" w:lastRow="0" w:firstColumn="0" w:lastColumn="0" w:oddVBand="0" w:evenVBand="0" w:oddHBand="0" w:evenHBand="0" w:firstRowFirstColumn="0" w:firstRowLastColumn="0" w:lastRowFirstColumn="0" w:lastRowLastColumn="0"/>
            </w:pPr>
            <w:r w:rsidRPr="00D85896">
              <w:rPr>
                <w:shd w:val="clear" w:color="auto" w:fill="E6E6E6"/>
              </w:rPr>
              <w:t xml:space="preserve">Conditions to exchange data </w:t>
            </w:r>
          </w:p>
          <w:p w14:paraId="50F99869" w14:textId="77777777" w:rsidR="00822369" w:rsidRPr="008B766A" w:rsidRDefault="00822369" w:rsidP="00454023">
            <w:pPr>
              <w:pStyle w:val="Luettelokappale"/>
              <w:numPr>
                <w:ilvl w:val="0"/>
                <w:numId w:val="127"/>
              </w:numPr>
              <w:cnfStyle w:val="000000000000" w:firstRow="0" w:lastRow="0" w:firstColumn="0" w:lastColumn="0" w:oddVBand="0" w:evenVBand="0" w:oddHBand="0" w:evenHBand="0" w:firstRowFirstColumn="0" w:firstRowLastColumn="0" w:lastRowFirstColumn="0" w:lastRowLastColumn="0"/>
            </w:pPr>
            <w:r w:rsidRPr="00D85896">
              <w:rPr>
                <w:shd w:val="clear" w:color="auto" w:fill="E6E6E6"/>
              </w:rPr>
              <w:t>Clarity of usage rights</w:t>
            </w:r>
          </w:p>
          <w:p w14:paraId="1258C273" w14:textId="77777777" w:rsidR="00822369" w:rsidRPr="008B766A" w:rsidRDefault="00822369" w:rsidP="00454023">
            <w:pPr>
              <w:pStyle w:val="Luettelokappale"/>
              <w:numPr>
                <w:ilvl w:val="0"/>
                <w:numId w:val="127"/>
              </w:numPr>
              <w:cnfStyle w:val="000000000000" w:firstRow="0" w:lastRow="0" w:firstColumn="0" w:lastColumn="0" w:oddVBand="0" w:evenVBand="0" w:oddHBand="0" w:evenHBand="0" w:firstRowFirstColumn="0" w:firstRowLastColumn="0" w:lastRowFirstColumn="0" w:lastRowLastColumn="0"/>
            </w:pPr>
            <w:r w:rsidRPr="00D85896">
              <w:rPr>
                <w:shd w:val="clear" w:color="auto" w:fill="E6E6E6"/>
              </w:rPr>
              <w:t xml:space="preserve">Right to assess, </w:t>
            </w:r>
            <w:proofErr w:type="spellStart"/>
            <w:r w:rsidRPr="00D85896">
              <w:rPr>
                <w:shd w:val="clear" w:color="auto" w:fill="E6E6E6"/>
              </w:rPr>
              <w:t>analyse</w:t>
            </w:r>
            <w:proofErr w:type="spellEnd"/>
            <w:r w:rsidRPr="00D85896">
              <w:rPr>
                <w:shd w:val="clear" w:color="auto" w:fill="E6E6E6"/>
              </w:rPr>
              <w:t xml:space="preserve"> and learn from data</w:t>
            </w:r>
          </w:p>
          <w:p w14:paraId="72286222" w14:textId="77777777" w:rsidR="00822369" w:rsidRPr="008B766A" w:rsidRDefault="00822369" w:rsidP="00454023">
            <w:pPr>
              <w:pStyle w:val="Luettelokappale"/>
              <w:numPr>
                <w:ilvl w:val="0"/>
                <w:numId w:val="127"/>
              </w:numPr>
              <w:cnfStyle w:val="000000000000" w:firstRow="0" w:lastRow="0" w:firstColumn="0" w:lastColumn="0" w:oddVBand="0" w:evenVBand="0" w:oddHBand="0" w:evenHBand="0" w:firstRowFirstColumn="0" w:firstRowLastColumn="0" w:lastRowFirstColumn="0" w:lastRowLastColumn="0"/>
            </w:pPr>
            <w:r w:rsidRPr="00D85896">
              <w:rPr>
                <w:shd w:val="clear" w:color="auto" w:fill="E6E6E6"/>
              </w:rPr>
              <w:t>Restrictions on data use within data network</w:t>
            </w:r>
          </w:p>
          <w:p w14:paraId="01FAC21A" w14:textId="77777777" w:rsidR="00822369" w:rsidRPr="003A4837" w:rsidRDefault="00822369" w:rsidP="00454023">
            <w:pPr>
              <w:pStyle w:val="Luettelokappale"/>
              <w:numPr>
                <w:ilvl w:val="0"/>
                <w:numId w:val="127"/>
              </w:numPr>
              <w:cnfStyle w:val="000000000000" w:firstRow="0" w:lastRow="0" w:firstColumn="0" w:lastColumn="0" w:oddVBand="0" w:evenVBand="0" w:oddHBand="0" w:evenHBand="0" w:firstRowFirstColumn="0" w:firstRowLastColumn="0" w:lastRowFirstColumn="0" w:lastRowLastColumn="0"/>
            </w:pPr>
            <w:r w:rsidRPr="00D85896">
              <w:rPr>
                <w:shd w:val="clear" w:color="auto" w:fill="E6E6E6"/>
              </w:rPr>
              <w:lastRenderedPageBreak/>
              <w:t>IPR limitations and monitoring of IPR use Management of data originating from outside current data network</w:t>
            </w:r>
          </w:p>
          <w:p w14:paraId="31440FB1" w14:textId="236C04A4" w:rsidR="00822369" w:rsidRPr="008B766A" w:rsidRDefault="00822369" w:rsidP="00454023">
            <w:pPr>
              <w:pStyle w:val="Luettelokappale"/>
              <w:numPr>
                <w:ilvl w:val="0"/>
                <w:numId w:val="127"/>
              </w:numPr>
              <w:cnfStyle w:val="000000000000" w:firstRow="0" w:lastRow="0" w:firstColumn="0" w:lastColumn="0" w:oddVBand="0" w:evenVBand="0" w:oddHBand="0" w:evenHBand="0" w:firstRowFirstColumn="0" w:firstRowLastColumn="0" w:lastRowFirstColumn="0" w:lastRowLastColumn="0"/>
            </w:pPr>
            <w:r w:rsidRPr="00D85896">
              <w:rPr>
                <w:shd w:val="clear" w:color="auto" w:fill="E6E6E6"/>
              </w:rPr>
              <w:t xml:space="preserve">Conflicts related to data utilization </w:t>
            </w:r>
          </w:p>
          <w:p w14:paraId="42FBAFE5" w14:textId="77777777" w:rsidR="00822369" w:rsidRPr="003A4837" w:rsidRDefault="00822369" w:rsidP="00454023">
            <w:pPr>
              <w:cnfStyle w:val="000000000000" w:firstRow="0" w:lastRow="0" w:firstColumn="0" w:lastColumn="0" w:oddVBand="0" w:evenVBand="0" w:oddHBand="0" w:evenHBand="0" w:firstRowFirstColumn="0" w:firstRowLastColumn="0" w:lastRowFirstColumn="0" w:lastRowLastColumn="0"/>
            </w:pPr>
          </w:p>
          <w:p w14:paraId="204B4A23" w14:textId="710AB62C" w:rsidR="00130369" w:rsidRPr="008B766A" w:rsidRDefault="004D5C50" w:rsidP="00454023">
            <w:pPr>
              <w:cnfStyle w:val="000000000000" w:firstRow="0" w:lastRow="0" w:firstColumn="0" w:lastColumn="0" w:oddVBand="0" w:evenVBand="0" w:oddHBand="0" w:evenHBand="0" w:firstRowFirstColumn="0" w:firstRowLastColumn="0" w:lastRowFirstColumn="0" w:lastRowLastColumn="0"/>
            </w:pPr>
            <w:r w:rsidRPr="003A4837">
              <w:rPr>
                <w:shd w:val="clear" w:color="auto" w:fill="E6E6E6"/>
              </w:rPr>
              <w:t xml:space="preserve">(Affects: </w:t>
            </w:r>
            <w:r w:rsidR="00130369" w:rsidRPr="003A4837">
              <w:rPr>
                <w:shd w:val="clear" w:color="auto" w:fill="E6E6E6"/>
              </w:rPr>
              <w:t>Constitutive Agreement, Dataset Terms of Use</w:t>
            </w:r>
            <w:r w:rsidRPr="003A4837">
              <w:rPr>
                <w:shd w:val="clear" w:color="auto" w:fill="E6E6E6"/>
              </w:rPr>
              <w:t>)</w:t>
            </w:r>
          </w:p>
        </w:tc>
      </w:tr>
      <w:tr w:rsidR="00822369" w:rsidRPr="0023236B" w14:paraId="4EB0E57F" w14:textId="77777777" w:rsidTr="099932FC">
        <w:trPr>
          <w:cnfStyle w:val="000000100000" w:firstRow="0" w:lastRow="0" w:firstColumn="0" w:lastColumn="0" w:oddVBand="0" w:evenVBand="0" w:oddHBand="1" w:evenHBand="0" w:firstRowFirstColumn="0" w:firstRowLastColumn="0" w:lastRowFirstColumn="0" w:lastRowLastColumn="0"/>
          <w:trHeight w:val="58"/>
        </w:trPr>
        <w:tc>
          <w:tcPr>
            <w:cnfStyle w:val="001000000000" w:firstRow="0" w:lastRow="0" w:firstColumn="1" w:lastColumn="0" w:oddVBand="0" w:evenVBand="0" w:oddHBand="0" w:evenHBand="0" w:firstRowFirstColumn="0" w:firstRowLastColumn="0" w:lastRowFirstColumn="0" w:lastRowLastColumn="0"/>
            <w:tcW w:w="3606" w:type="dxa"/>
          </w:tcPr>
          <w:p w14:paraId="599619EE" w14:textId="77777777" w:rsidR="00822369" w:rsidRPr="0023236B" w:rsidRDefault="00822369" w:rsidP="00454023">
            <w:pPr>
              <w:rPr>
                <w:i w:val="0"/>
                <w:iCs w:val="0"/>
              </w:rPr>
            </w:pPr>
            <w:r w:rsidRPr="0023236B">
              <w:lastRenderedPageBreak/>
              <w:t>&lt;your description here&gt;</w:t>
            </w:r>
          </w:p>
          <w:p w14:paraId="6E6DAEA7" w14:textId="77777777" w:rsidR="00822369" w:rsidRPr="0023236B" w:rsidRDefault="00822369" w:rsidP="00454023"/>
          <w:p w14:paraId="00D22BCA" w14:textId="77777777" w:rsidR="00822369" w:rsidRPr="0023236B" w:rsidRDefault="00822369" w:rsidP="00454023"/>
          <w:p w14:paraId="19E6A63F" w14:textId="77777777" w:rsidR="00822369" w:rsidRPr="0023236B" w:rsidRDefault="00822369" w:rsidP="00454023">
            <w:r w:rsidRPr="0023236B">
              <w:t>Contract-level requirements:</w:t>
            </w:r>
          </w:p>
          <w:p w14:paraId="40848BC4" w14:textId="77777777" w:rsidR="00822369" w:rsidRPr="00822369" w:rsidRDefault="00822369" w:rsidP="00454023"/>
          <w:p w14:paraId="37F2AB1E" w14:textId="77777777" w:rsidR="00822369" w:rsidRPr="0023236B" w:rsidRDefault="00822369" w:rsidP="00454023"/>
          <w:p w14:paraId="739B7603" w14:textId="77777777" w:rsidR="00822369" w:rsidRPr="0023236B" w:rsidRDefault="00822369" w:rsidP="00454023">
            <w:r w:rsidRPr="0023236B">
              <w:t>Other requirements and notes:</w:t>
            </w:r>
          </w:p>
          <w:p w14:paraId="2E0B424F" w14:textId="77777777" w:rsidR="00822369" w:rsidRPr="0023236B" w:rsidRDefault="00822369" w:rsidP="00454023"/>
        </w:tc>
        <w:tc>
          <w:tcPr>
            <w:tcW w:w="6884" w:type="dxa"/>
          </w:tcPr>
          <w:p w14:paraId="00FB95DD" w14:textId="77777777" w:rsidR="00822369" w:rsidRPr="00822369" w:rsidRDefault="00822369" w:rsidP="00454023">
            <w:pPr>
              <w:cnfStyle w:val="000000100000" w:firstRow="0" w:lastRow="0" w:firstColumn="0" w:lastColumn="0" w:oddVBand="0" w:evenVBand="0" w:oddHBand="1" w:evenHBand="0" w:firstRowFirstColumn="0" w:firstRowLastColumn="0" w:lastRowFirstColumn="0" w:lastRowLastColumn="0"/>
            </w:pPr>
          </w:p>
        </w:tc>
      </w:tr>
    </w:tbl>
    <w:p w14:paraId="419D4977" w14:textId="77777777" w:rsidR="008D1A63" w:rsidRPr="00B3586D" w:rsidRDefault="008D1A63" w:rsidP="00454023">
      <w:pPr>
        <w:rPr>
          <w:lang w:eastAsia="en-US"/>
        </w:rPr>
      </w:pPr>
    </w:p>
    <w:p w14:paraId="4A1826F5" w14:textId="77777777" w:rsidR="008D1A63" w:rsidRDefault="008D1A63" w:rsidP="008D1A63">
      <w:pPr>
        <w:pStyle w:val="Otsikko2"/>
        <w:numPr>
          <w:ilvl w:val="0"/>
          <w:numId w:val="0"/>
        </w:numPr>
      </w:pPr>
    </w:p>
    <w:p w14:paraId="64D3FCCC" w14:textId="77777777" w:rsidR="008D1A63" w:rsidRDefault="008D1A63" w:rsidP="00454023"/>
    <w:bookmarkEnd w:id="2"/>
    <w:p w14:paraId="443CFFD0" w14:textId="77777777" w:rsidR="00850317" w:rsidRDefault="00850317" w:rsidP="00454023">
      <w:pPr>
        <w:rPr>
          <w:color w:val="333333"/>
          <w:sz w:val="24"/>
          <w:szCs w:val="24"/>
        </w:rPr>
      </w:pPr>
      <w:r>
        <w:br w:type="page"/>
      </w:r>
    </w:p>
    <w:p w14:paraId="349C0F6C" w14:textId="4E976AB2" w:rsidR="007A4C21" w:rsidRDefault="045FD064" w:rsidP="00A7177E">
      <w:pPr>
        <w:pStyle w:val="Otsikko1"/>
      </w:pPr>
      <w:bookmarkStart w:id="3" w:name="_Toc18599339"/>
      <w:bookmarkStart w:id="4" w:name="_Toc18600173"/>
      <w:bookmarkStart w:id="5" w:name="_Toc18604006"/>
      <w:bookmarkStart w:id="6" w:name="_Toc18605795"/>
      <w:bookmarkStart w:id="7" w:name="_Toc18605863"/>
      <w:bookmarkStart w:id="8" w:name="_Toc18606115"/>
      <w:bookmarkStart w:id="9" w:name="_Toc18606204"/>
      <w:bookmarkStart w:id="10" w:name="_Toc17391773"/>
      <w:bookmarkStart w:id="11" w:name="_Toc17449694"/>
      <w:bookmarkStart w:id="12" w:name="_Toc17452255"/>
      <w:bookmarkStart w:id="13" w:name="_Toc17454073"/>
      <w:bookmarkStart w:id="14" w:name="_Toc17465247"/>
      <w:bookmarkStart w:id="15" w:name="_Toc17465313"/>
      <w:bookmarkStart w:id="16" w:name="_Toc17465514"/>
      <w:bookmarkStart w:id="17" w:name="_Toc17881913"/>
      <w:bookmarkStart w:id="18" w:name="_Toc18401357"/>
      <w:bookmarkStart w:id="19" w:name="_Toc18401406"/>
      <w:bookmarkStart w:id="20" w:name="_Toc18599341"/>
      <w:bookmarkStart w:id="21" w:name="_Toc18600175"/>
      <w:bookmarkStart w:id="22" w:name="_Toc18604008"/>
      <w:bookmarkStart w:id="23" w:name="_Toc18605797"/>
      <w:bookmarkStart w:id="24" w:name="_Toc18605865"/>
      <w:bookmarkStart w:id="25" w:name="_Toc18606117"/>
      <w:bookmarkStart w:id="26" w:name="_Toc18606206"/>
      <w:bookmarkStart w:id="27" w:name="_Toc17391774"/>
      <w:bookmarkStart w:id="28" w:name="_Toc17449695"/>
      <w:bookmarkStart w:id="29" w:name="_Toc17452256"/>
      <w:bookmarkStart w:id="30" w:name="_Toc17454074"/>
      <w:bookmarkStart w:id="31" w:name="_Toc17465248"/>
      <w:bookmarkStart w:id="32" w:name="_Toc17465314"/>
      <w:bookmarkStart w:id="33" w:name="_Toc17465515"/>
      <w:bookmarkStart w:id="34" w:name="_Toc17881914"/>
      <w:bookmarkStart w:id="35" w:name="_Toc18401358"/>
      <w:bookmarkStart w:id="36" w:name="_Toc18401407"/>
      <w:bookmarkStart w:id="37" w:name="_Toc18599342"/>
      <w:bookmarkStart w:id="38" w:name="_Toc18600176"/>
      <w:bookmarkStart w:id="39" w:name="_Toc18604009"/>
      <w:bookmarkStart w:id="40" w:name="_Toc18605798"/>
      <w:bookmarkStart w:id="41" w:name="_Toc18605866"/>
      <w:bookmarkStart w:id="42" w:name="_Toc18606118"/>
      <w:bookmarkStart w:id="43" w:name="_Toc18606207"/>
      <w:bookmarkStart w:id="44" w:name="_Toc17391775"/>
      <w:bookmarkStart w:id="45" w:name="_Toc17449696"/>
      <w:bookmarkStart w:id="46" w:name="_Toc17452257"/>
      <w:bookmarkStart w:id="47" w:name="_Toc17454075"/>
      <w:bookmarkStart w:id="48" w:name="_Toc17465249"/>
      <w:bookmarkStart w:id="49" w:name="_Toc17465315"/>
      <w:bookmarkStart w:id="50" w:name="_Toc17465516"/>
      <w:bookmarkStart w:id="51" w:name="_Toc17881915"/>
      <w:bookmarkStart w:id="52" w:name="_Toc18401359"/>
      <w:bookmarkStart w:id="53" w:name="_Toc18401408"/>
      <w:bookmarkStart w:id="54" w:name="_Toc18599343"/>
      <w:bookmarkStart w:id="55" w:name="_Toc18600177"/>
      <w:bookmarkStart w:id="56" w:name="_Toc18604010"/>
      <w:bookmarkStart w:id="57" w:name="_Toc18605799"/>
      <w:bookmarkStart w:id="58" w:name="_Toc18605867"/>
      <w:bookmarkStart w:id="59" w:name="_Toc18606119"/>
      <w:bookmarkStart w:id="60" w:name="_Toc18606208"/>
      <w:bookmarkStart w:id="61" w:name="_Toc104818558"/>
      <w:bookmarkStart w:id="62" w:name="_Toc104820951"/>
      <w:bookmarkStart w:id="63" w:name="_Toc104821586"/>
      <w:bookmarkStart w:id="64" w:name="_Toc104825562"/>
      <w:bookmarkStart w:id="65" w:name="_Toc104818596"/>
      <w:bookmarkStart w:id="66" w:name="_Toc104820989"/>
      <w:bookmarkStart w:id="67" w:name="_Toc104822944"/>
      <w:bookmarkStart w:id="68" w:name="_Toc104825600"/>
      <w:bookmarkStart w:id="69" w:name="_Toc17454094"/>
      <w:bookmarkStart w:id="70" w:name="_Toc17465268"/>
      <w:bookmarkStart w:id="71" w:name="_Toc17465334"/>
      <w:bookmarkStart w:id="72" w:name="_Toc17465535"/>
      <w:bookmarkStart w:id="73" w:name="_Toc17881934"/>
      <w:bookmarkStart w:id="74" w:name="_Toc18401378"/>
      <w:bookmarkStart w:id="75" w:name="_Toc18401427"/>
      <w:bookmarkStart w:id="76" w:name="_Toc18599363"/>
      <w:bookmarkStart w:id="77" w:name="_Toc18600197"/>
      <w:bookmarkStart w:id="78" w:name="_Toc18604030"/>
      <w:bookmarkStart w:id="79" w:name="_Toc18605819"/>
      <w:bookmarkStart w:id="80" w:name="_Toc18605887"/>
      <w:bookmarkStart w:id="81" w:name="_Toc18606139"/>
      <w:bookmarkStart w:id="82" w:name="_Toc18606228"/>
      <w:bookmarkStart w:id="83" w:name="_Toc18599365"/>
      <w:bookmarkStart w:id="84" w:name="_Toc18600199"/>
      <w:bookmarkStart w:id="85" w:name="_Toc18604032"/>
      <w:bookmarkStart w:id="86" w:name="_Toc18605821"/>
      <w:bookmarkStart w:id="87" w:name="_Toc18605889"/>
      <w:bookmarkStart w:id="88" w:name="_Toc18606141"/>
      <w:bookmarkStart w:id="89" w:name="_Toc18606230"/>
      <w:bookmarkStart w:id="90" w:name="_Toc18599366"/>
      <w:bookmarkStart w:id="91" w:name="_Toc18600200"/>
      <w:bookmarkStart w:id="92" w:name="_Toc18604033"/>
      <w:bookmarkStart w:id="93" w:name="_Toc18605822"/>
      <w:bookmarkStart w:id="94" w:name="_Toc18605890"/>
      <w:bookmarkStart w:id="95" w:name="_Toc18606142"/>
      <w:bookmarkStart w:id="96" w:name="_Toc18606231"/>
      <w:bookmarkStart w:id="97" w:name="_Constitutive_Agreement_[Template]"/>
      <w:bookmarkStart w:id="98" w:name="_Toc104818689"/>
      <w:bookmarkStart w:id="99" w:name="_Toc104821082"/>
      <w:bookmarkStart w:id="100" w:name="_Toc104823320"/>
      <w:bookmarkStart w:id="101" w:name="_Toc104825693"/>
      <w:bookmarkStart w:id="102" w:name="_Description_of_the"/>
      <w:bookmarkStart w:id="103" w:name="_Toc60218908"/>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lastRenderedPageBreak/>
        <w:t>Description of the Data Network</w:t>
      </w:r>
      <w:bookmarkEnd w:id="103"/>
      <w:r w:rsidR="00F53C91">
        <w:t xml:space="preserve"> [T</w:t>
      </w:r>
      <w:r w:rsidR="00AF645D">
        <w:t>emplate</w:t>
      </w:r>
      <w:r w:rsidR="00F53C91">
        <w:t>]</w:t>
      </w:r>
    </w:p>
    <w:p w14:paraId="6E92D6A2" w14:textId="08CECDB8" w:rsidR="00F86F68" w:rsidRDefault="00F86F68" w:rsidP="00A7177E">
      <w:pPr>
        <w:pStyle w:val="Otsikko2"/>
      </w:pPr>
      <w:bookmarkStart w:id="104" w:name="_Toc104562295"/>
      <w:bookmarkStart w:id="105" w:name="_Toc104562511"/>
      <w:bookmarkStart w:id="106" w:name="_Toc104795373"/>
      <w:bookmarkStart w:id="107" w:name="_Toc104801458"/>
      <w:bookmarkStart w:id="108" w:name="_Toc104802621"/>
      <w:bookmarkStart w:id="109" w:name="_Toc104802809"/>
      <w:bookmarkStart w:id="110" w:name="_Toc104819500"/>
      <w:bookmarkStart w:id="111" w:name="_Toc104821893"/>
      <w:bookmarkStart w:id="112" w:name="_Toc104824131"/>
      <w:bookmarkStart w:id="113" w:name="_Toc104826504"/>
      <w:bookmarkStart w:id="114" w:name="_Toc104819502"/>
      <w:bookmarkStart w:id="115" w:name="_Toc104821895"/>
      <w:bookmarkStart w:id="116" w:name="_Toc104824133"/>
      <w:bookmarkStart w:id="117" w:name="_Toc104826506"/>
      <w:bookmarkStart w:id="118" w:name="_Toc104819508"/>
      <w:bookmarkStart w:id="119" w:name="_Toc104821901"/>
      <w:bookmarkStart w:id="120" w:name="_Toc104824139"/>
      <w:bookmarkStart w:id="121" w:name="_Toc104826512"/>
      <w:bookmarkStart w:id="122" w:name="_Toc104819510"/>
      <w:bookmarkStart w:id="123" w:name="_Toc104821903"/>
      <w:bookmarkStart w:id="124" w:name="_Toc104824141"/>
      <w:bookmarkStart w:id="125" w:name="_Toc104826514"/>
      <w:bookmarkStart w:id="126" w:name="_Toc104819516"/>
      <w:bookmarkStart w:id="127" w:name="_Toc104821909"/>
      <w:bookmarkStart w:id="128" w:name="_Toc104824147"/>
      <w:bookmarkStart w:id="129" w:name="_Toc104826520"/>
      <w:bookmarkStart w:id="130" w:name="_Toc104819517"/>
      <w:bookmarkStart w:id="131" w:name="_Toc104821910"/>
      <w:bookmarkStart w:id="132" w:name="_Toc104824148"/>
      <w:bookmarkStart w:id="133" w:name="_Toc104826521"/>
      <w:bookmarkStart w:id="134" w:name="_Toc60218912"/>
      <w:bookmarkStart w:id="135" w:name="_Ref100297962"/>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t>Data Ecosystem Canvas [TOOL]</w:t>
      </w:r>
    </w:p>
    <w:p w14:paraId="22651674" w14:textId="77777777" w:rsidR="00F86F68" w:rsidRDefault="00F86F68" w:rsidP="00454023"/>
    <w:p w14:paraId="153CE7F3" w14:textId="61104829" w:rsidR="00F86F68" w:rsidRPr="00F86F68" w:rsidRDefault="00F86F68" w:rsidP="00454023">
      <w:r>
        <w:t xml:space="preserve">The Data Ecosystem Canvas below helps to describe the logic of </w:t>
      </w:r>
      <w:r w:rsidR="003B5E37">
        <w:t xml:space="preserve">the business and operational aspects of your data network. </w:t>
      </w:r>
      <w:r w:rsidR="00DC7BA1">
        <w:t xml:space="preserve">Use crisp and short answers to describe the key points. The </w:t>
      </w:r>
      <w:r w:rsidR="001D03D7">
        <w:t>various</w:t>
      </w:r>
      <w:r w:rsidR="00DC7BA1">
        <w:t xml:space="preserve"> areas of the </w:t>
      </w:r>
      <w:r w:rsidR="001D03D7">
        <w:t>Data Ecosystem C</w:t>
      </w:r>
      <w:r w:rsidR="00DC7BA1">
        <w:t>anvas are specified in more detail in the Business and Operations Checklist.</w:t>
      </w:r>
    </w:p>
    <w:p w14:paraId="3394D04F" w14:textId="77777777" w:rsidR="00B86315" w:rsidRPr="00F86F68" w:rsidRDefault="00B86315" w:rsidP="00454023"/>
    <w:tbl>
      <w:tblPr>
        <w:tblStyle w:val="TaulukkoRuudukko"/>
        <w:tblW w:w="0" w:type="auto"/>
        <w:tblInd w:w="310" w:type="dxa"/>
        <w:tblLook w:val="04A0" w:firstRow="1" w:lastRow="0" w:firstColumn="1" w:lastColumn="0" w:noHBand="0" w:noVBand="1"/>
        <w:tblCaption w:val="Data ecosystem canvas"/>
      </w:tblPr>
      <w:tblGrid>
        <w:gridCol w:w="2774"/>
        <w:gridCol w:w="4110"/>
        <w:gridCol w:w="2767"/>
      </w:tblGrid>
      <w:tr w:rsidR="005E76F2" w:rsidRPr="007B549D" w14:paraId="5F8B89E8" w14:textId="77777777" w:rsidTr="004B598E">
        <w:tc>
          <w:tcPr>
            <w:tcW w:w="9651" w:type="dxa"/>
            <w:gridSpan w:val="3"/>
            <w:shd w:val="clear" w:color="auto" w:fill="D9D9D9" w:themeFill="background1" w:themeFillShade="D9"/>
          </w:tcPr>
          <w:p w14:paraId="340C865E" w14:textId="77777777" w:rsidR="005E76F2" w:rsidRPr="007F037A" w:rsidRDefault="005E76F2" w:rsidP="004B598E">
            <w:pPr>
              <w:ind w:left="0" w:firstLine="0"/>
              <w:rPr>
                <w:b/>
                <w:bCs/>
                <w:sz w:val="21"/>
                <w:szCs w:val="32"/>
              </w:rPr>
            </w:pPr>
            <w:r w:rsidRPr="007F037A">
              <w:rPr>
                <w:b/>
                <w:bCs/>
                <w:sz w:val="21"/>
                <w:szCs w:val="32"/>
              </w:rPr>
              <w:t>Data Ecosystem Canvas</w:t>
            </w:r>
          </w:p>
        </w:tc>
      </w:tr>
      <w:tr w:rsidR="005E76F2" w14:paraId="4D9DA1CD" w14:textId="77777777" w:rsidTr="004B598E">
        <w:tc>
          <w:tcPr>
            <w:tcW w:w="6443" w:type="dxa"/>
            <w:gridSpan w:val="2"/>
          </w:tcPr>
          <w:p w14:paraId="0736673F" w14:textId="77777777" w:rsidR="005E76F2" w:rsidRPr="007F037A" w:rsidRDefault="005E76F2" w:rsidP="004B598E">
            <w:pPr>
              <w:ind w:left="0" w:firstLine="0"/>
              <w:rPr>
                <w:b/>
                <w:bCs/>
                <w:sz w:val="13"/>
                <w:szCs w:val="20"/>
              </w:rPr>
            </w:pPr>
            <w:r w:rsidRPr="007F037A">
              <w:rPr>
                <w:b/>
                <w:bCs/>
                <w:sz w:val="13"/>
                <w:szCs w:val="20"/>
              </w:rPr>
              <w:t>Purpose and core needs</w:t>
            </w:r>
          </w:p>
          <w:p w14:paraId="4D2386D2" w14:textId="77777777" w:rsidR="005E76F2" w:rsidRPr="000725FC" w:rsidRDefault="005E76F2" w:rsidP="004B598E">
            <w:pPr>
              <w:spacing w:after="3"/>
              <w:ind w:left="0" w:firstLine="0"/>
              <w:rPr>
                <w:sz w:val="13"/>
                <w:szCs w:val="20"/>
              </w:rPr>
            </w:pPr>
            <w:r w:rsidRPr="007F037A">
              <w:rPr>
                <w:i/>
                <w:iCs/>
                <w:sz w:val="13"/>
                <w:szCs w:val="20"/>
              </w:rPr>
              <w:t>What is the key purpose / problem why the ecosystem exists?</w:t>
            </w:r>
          </w:p>
          <w:p w14:paraId="66F80333" w14:textId="77777777" w:rsidR="005E76F2" w:rsidRPr="000725FC" w:rsidRDefault="005E76F2" w:rsidP="004B598E">
            <w:pPr>
              <w:spacing w:after="3"/>
              <w:ind w:left="0" w:firstLine="0"/>
              <w:rPr>
                <w:sz w:val="13"/>
                <w:szCs w:val="20"/>
              </w:rPr>
            </w:pPr>
            <w:r w:rsidRPr="007F037A">
              <w:rPr>
                <w:i/>
                <w:iCs/>
                <w:sz w:val="13"/>
                <w:szCs w:val="20"/>
              </w:rPr>
              <w:t>What are the (initial) key use cases?</w:t>
            </w:r>
          </w:p>
          <w:p w14:paraId="539F9E5B" w14:textId="77777777" w:rsidR="005E76F2" w:rsidRPr="000725FC" w:rsidRDefault="005E76F2" w:rsidP="004B598E">
            <w:pPr>
              <w:spacing w:after="3"/>
              <w:ind w:left="0" w:firstLine="0"/>
              <w:rPr>
                <w:sz w:val="13"/>
                <w:szCs w:val="20"/>
              </w:rPr>
            </w:pPr>
            <w:r w:rsidRPr="007F037A">
              <w:rPr>
                <w:i/>
                <w:iCs/>
                <w:sz w:val="13"/>
                <w:szCs w:val="20"/>
              </w:rPr>
              <w:t>What is the context of the data ecosystem?</w:t>
            </w:r>
          </w:p>
          <w:p w14:paraId="2D8AF94D" w14:textId="77777777" w:rsidR="005E76F2" w:rsidRPr="000725FC" w:rsidRDefault="005E76F2" w:rsidP="004B598E">
            <w:pPr>
              <w:spacing w:after="3"/>
              <w:ind w:left="0" w:firstLine="0"/>
              <w:rPr>
                <w:sz w:val="13"/>
                <w:szCs w:val="20"/>
              </w:rPr>
            </w:pPr>
            <w:r w:rsidRPr="007F037A">
              <w:rPr>
                <w:i/>
                <w:iCs/>
                <w:sz w:val="13"/>
                <w:szCs w:val="20"/>
              </w:rPr>
              <w:t>How is value generated and distributed in the data ecosystem?</w:t>
            </w:r>
          </w:p>
          <w:p w14:paraId="478ADC8F" w14:textId="77777777" w:rsidR="005E76F2" w:rsidRPr="007F037A" w:rsidRDefault="005E76F2" w:rsidP="004B598E">
            <w:pPr>
              <w:ind w:left="0" w:firstLine="0"/>
              <w:rPr>
                <w:sz w:val="13"/>
                <w:szCs w:val="20"/>
              </w:rPr>
            </w:pPr>
          </w:p>
        </w:tc>
        <w:tc>
          <w:tcPr>
            <w:tcW w:w="3208" w:type="dxa"/>
          </w:tcPr>
          <w:p w14:paraId="353C2EC5" w14:textId="77777777" w:rsidR="005E76F2" w:rsidRPr="007F037A" w:rsidRDefault="005E76F2" w:rsidP="004B598E">
            <w:pPr>
              <w:ind w:left="0" w:firstLine="0"/>
              <w:rPr>
                <w:b/>
                <w:bCs/>
                <w:sz w:val="13"/>
                <w:szCs w:val="20"/>
              </w:rPr>
            </w:pPr>
            <w:r w:rsidRPr="007F037A">
              <w:rPr>
                <w:b/>
                <w:bCs/>
                <w:sz w:val="13"/>
                <w:szCs w:val="20"/>
              </w:rPr>
              <w:t>Issues and questions</w:t>
            </w:r>
          </w:p>
          <w:p w14:paraId="60DB06B8" w14:textId="77777777" w:rsidR="005E76F2" w:rsidRPr="007F037A" w:rsidRDefault="005E76F2" w:rsidP="004B598E">
            <w:pPr>
              <w:ind w:left="0" w:firstLine="0"/>
              <w:rPr>
                <w:i/>
                <w:iCs/>
                <w:sz w:val="13"/>
                <w:szCs w:val="20"/>
              </w:rPr>
            </w:pPr>
            <w:r w:rsidRPr="007F037A">
              <w:rPr>
                <w:i/>
                <w:iCs/>
                <w:sz w:val="13"/>
                <w:szCs w:val="20"/>
              </w:rPr>
              <w:t>What issues and questions are raised regarding the case?</w:t>
            </w:r>
          </w:p>
        </w:tc>
      </w:tr>
      <w:tr w:rsidR="005E76F2" w14:paraId="198CF57F" w14:textId="77777777" w:rsidTr="00B86315">
        <w:tc>
          <w:tcPr>
            <w:tcW w:w="3236" w:type="dxa"/>
          </w:tcPr>
          <w:p w14:paraId="335510F6" w14:textId="77777777" w:rsidR="005E76F2" w:rsidRPr="007F037A" w:rsidRDefault="005E76F2" w:rsidP="004B598E">
            <w:pPr>
              <w:ind w:left="0" w:firstLine="0"/>
              <w:rPr>
                <w:b/>
                <w:bCs/>
                <w:sz w:val="13"/>
                <w:szCs w:val="20"/>
              </w:rPr>
            </w:pPr>
            <w:r w:rsidRPr="007F037A">
              <w:rPr>
                <w:b/>
                <w:bCs/>
                <w:sz w:val="13"/>
                <w:szCs w:val="20"/>
              </w:rPr>
              <w:t>Key stakeholder and their roles</w:t>
            </w:r>
          </w:p>
          <w:p w14:paraId="61787EE3" w14:textId="77777777" w:rsidR="005E76F2" w:rsidRPr="00A051B6" w:rsidRDefault="005E76F2" w:rsidP="004B598E">
            <w:pPr>
              <w:spacing w:after="3"/>
              <w:ind w:left="0" w:firstLine="0"/>
              <w:rPr>
                <w:sz w:val="13"/>
                <w:szCs w:val="20"/>
              </w:rPr>
            </w:pPr>
            <w:r w:rsidRPr="007F037A">
              <w:rPr>
                <w:i/>
                <w:iCs/>
                <w:sz w:val="13"/>
                <w:szCs w:val="20"/>
              </w:rPr>
              <w:t xml:space="preserve">Who are the key stakeholders, </w:t>
            </w:r>
            <w:proofErr w:type="gramStart"/>
            <w:r w:rsidRPr="007F037A">
              <w:rPr>
                <w:i/>
                <w:iCs/>
                <w:sz w:val="13"/>
                <w:szCs w:val="20"/>
              </w:rPr>
              <w:t>i.e.</w:t>
            </w:r>
            <w:proofErr w:type="gramEnd"/>
            <w:r w:rsidRPr="007F037A">
              <w:rPr>
                <w:i/>
                <w:iCs/>
                <w:sz w:val="13"/>
                <w:szCs w:val="20"/>
              </w:rPr>
              <w:t xml:space="preserve"> Data providers and data consumers and their roles?</w:t>
            </w:r>
          </w:p>
          <w:p w14:paraId="66A8BC47" w14:textId="77777777" w:rsidR="005E76F2" w:rsidRPr="007F037A" w:rsidRDefault="005E76F2" w:rsidP="004B598E">
            <w:pPr>
              <w:ind w:left="0" w:firstLine="0"/>
              <w:rPr>
                <w:sz w:val="13"/>
                <w:szCs w:val="20"/>
              </w:rPr>
            </w:pPr>
          </w:p>
        </w:tc>
        <w:tc>
          <w:tcPr>
            <w:tcW w:w="3207" w:type="dxa"/>
            <w:shd w:val="clear" w:color="auto" w:fill="auto"/>
          </w:tcPr>
          <w:p w14:paraId="724BEC9F" w14:textId="77777777" w:rsidR="005E76F2" w:rsidRPr="007F037A" w:rsidRDefault="005E76F2" w:rsidP="004B598E">
            <w:pPr>
              <w:ind w:left="0" w:firstLine="0"/>
              <w:rPr>
                <w:sz w:val="13"/>
                <w:szCs w:val="20"/>
              </w:rPr>
            </w:pPr>
            <w:r w:rsidRPr="00C97F93">
              <w:rPr>
                <w:noProof/>
                <w:sz w:val="13"/>
                <w:szCs w:val="20"/>
              </w:rPr>
              <w:drawing>
                <wp:inline distT="0" distB="0" distL="0" distR="0" wp14:anchorId="7D201804" wp14:editId="53463BA0">
                  <wp:extent cx="2466109" cy="1029963"/>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02732" cy="1045258"/>
                          </a:xfrm>
                          <a:prstGeom prst="rect">
                            <a:avLst/>
                          </a:prstGeom>
                        </pic:spPr>
                      </pic:pic>
                    </a:graphicData>
                  </a:graphic>
                </wp:inline>
              </w:drawing>
            </w:r>
          </w:p>
        </w:tc>
        <w:tc>
          <w:tcPr>
            <w:tcW w:w="3208" w:type="dxa"/>
          </w:tcPr>
          <w:p w14:paraId="65C18120" w14:textId="77777777" w:rsidR="005E76F2" w:rsidRDefault="005E76F2" w:rsidP="004B598E">
            <w:pPr>
              <w:ind w:left="0" w:firstLine="0"/>
              <w:rPr>
                <w:b/>
                <w:bCs/>
                <w:sz w:val="13"/>
                <w:szCs w:val="20"/>
              </w:rPr>
            </w:pPr>
            <w:r w:rsidRPr="007F037A">
              <w:rPr>
                <w:b/>
                <w:bCs/>
                <w:sz w:val="13"/>
                <w:szCs w:val="20"/>
              </w:rPr>
              <w:t>Services and infrastructure</w:t>
            </w:r>
          </w:p>
          <w:p w14:paraId="4B83A215" w14:textId="77777777" w:rsidR="005E76F2" w:rsidRPr="007F037A" w:rsidRDefault="005E76F2" w:rsidP="004B598E">
            <w:pPr>
              <w:spacing w:after="3"/>
              <w:ind w:left="0" w:firstLine="0"/>
              <w:rPr>
                <w:i/>
                <w:sz w:val="13"/>
                <w:szCs w:val="20"/>
              </w:rPr>
            </w:pPr>
            <w:r w:rsidRPr="007F037A">
              <w:rPr>
                <w:i/>
                <w:iCs/>
                <w:sz w:val="13"/>
                <w:szCs w:val="20"/>
              </w:rPr>
              <w:t>What value adding services are needed in the ecosystem?</w:t>
            </w:r>
          </w:p>
          <w:p w14:paraId="13EDEA54" w14:textId="77777777" w:rsidR="005E76F2" w:rsidRPr="007F037A" w:rsidRDefault="005E76F2" w:rsidP="004B598E">
            <w:pPr>
              <w:spacing w:after="3"/>
              <w:ind w:left="0" w:firstLine="0"/>
              <w:rPr>
                <w:i/>
                <w:sz w:val="13"/>
                <w:szCs w:val="20"/>
              </w:rPr>
            </w:pPr>
            <w:proofErr w:type="spellStart"/>
            <w:r w:rsidRPr="00E83722">
              <w:rPr>
                <w:i/>
                <w:iCs/>
                <w:sz w:val="13"/>
                <w:szCs w:val="20"/>
                <w:lang w:val="fi-FI"/>
              </w:rPr>
              <w:t>What</w:t>
            </w:r>
            <w:proofErr w:type="spellEnd"/>
            <w:r w:rsidRPr="00E83722">
              <w:rPr>
                <w:i/>
                <w:iCs/>
                <w:sz w:val="13"/>
                <w:szCs w:val="20"/>
                <w:lang w:val="fi-FI"/>
              </w:rPr>
              <w:t xml:space="preserve"> </w:t>
            </w:r>
            <w:proofErr w:type="spellStart"/>
            <w:r w:rsidRPr="00E83722">
              <w:rPr>
                <w:i/>
                <w:iCs/>
                <w:sz w:val="13"/>
                <w:szCs w:val="20"/>
                <w:lang w:val="fi-FI"/>
              </w:rPr>
              <w:t>infrastructure</w:t>
            </w:r>
            <w:proofErr w:type="spellEnd"/>
            <w:r w:rsidRPr="00E83722">
              <w:rPr>
                <w:i/>
                <w:iCs/>
                <w:sz w:val="13"/>
                <w:szCs w:val="20"/>
                <w:lang w:val="fi-FI"/>
              </w:rPr>
              <w:t xml:space="preserve"> is </w:t>
            </w:r>
            <w:proofErr w:type="spellStart"/>
            <w:r w:rsidRPr="00E83722">
              <w:rPr>
                <w:i/>
                <w:iCs/>
                <w:sz w:val="13"/>
                <w:szCs w:val="20"/>
                <w:lang w:val="fi-FI"/>
              </w:rPr>
              <w:t>required</w:t>
            </w:r>
            <w:proofErr w:type="spellEnd"/>
            <w:r w:rsidRPr="00E83722">
              <w:rPr>
                <w:i/>
                <w:iCs/>
                <w:sz w:val="13"/>
                <w:szCs w:val="20"/>
                <w:lang w:val="fi-FI"/>
              </w:rPr>
              <w:t>?</w:t>
            </w:r>
          </w:p>
          <w:p w14:paraId="2943652B" w14:textId="77777777" w:rsidR="005E76F2" w:rsidRPr="007F037A" w:rsidRDefault="005E76F2" w:rsidP="004B598E">
            <w:pPr>
              <w:ind w:left="0" w:firstLine="0"/>
              <w:rPr>
                <w:sz w:val="13"/>
                <w:szCs w:val="20"/>
              </w:rPr>
            </w:pPr>
          </w:p>
        </w:tc>
      </w:tr>
      <w:tr w:rsidR="005E76F2" w14:paraId="20371B54" w14:textId="77777777" w:rsidTr="004B598E">
        <w:tc>
          <w:tcPr>
            <w:tcW w:w="3236" w:type="dxa"/>
          </w:tcPr>
          <w:p w14:paraId="4FB2B891" w14:textId="77777777" w:rsidR="005E76F2" w:rsidRDefault="005E76F2" w:rsidP="004B598E">
            <w:pPr>
              <w:ind w:left="0" w:firstLine="0"/>
              <w:rPr>
                <w:b/>
                <w:bCs/>
                <w:sz w:val="13"/>
                <w:szCs w:val="20"/>
              </w:rPr>
            </w:pPr>
            <w:r w:rsidRPr="007F037A">
              <w:rPr>
                <w:b/>
                <w:bCs/>
                <w:sz w:val="13"/>
                <w:szCs w:val="20"/>
              </w:rPr>
              <w:t xml:space="preserve">Ecosystem scope, </w:t>
            </w:r>
            <w:proofErr w:type="gramStart"/>
            <w:r w:rsidRPr="007F037A">
              <w:rPr>
                <w:b/>
                <w:bCs/>
                <w:sz w:val="13"/>
                <w:szCs w:val="20"/>
              </w:rPr>
              <w:t>rules</w:t>
            </w:r>
            <w:proofErr w:type="gramEnd"/>
            <w:r w:rsidRPr="007F037A">
              <w:rPr>
                <w:b/>
                <w:bCs/>
                <w:sz w:val="13"/>
                <w:szCs w:val="20"/>
              </w:rPr>
              <w:t xml:space="preserve"> and business models</w:t>
            </w:r>
          </w:p>
          <w:p w14:paraId="165F6BB2" w14:textId="77777777" w:rsidR="005E76F2" w:rsidRPr="00D14ADB" w:rsidRDefault="005E76F2" w:rsidP="004B598E">
            <w:pPr>
              <w:spacing w:after="3"/>
              <w:ind w:left="0" w:firstLine="0"/>
              <w:rPr>
                <w:sz w:val="13"/>
                <w:szCs w:val="20"/>
              </w:rPr>
            </w:pPr>
            <w:r w:rsidRPr="007F037A">
              <w:rPr>
                <w:i/>
                <w:iCs/>
                <w:sz w:val="13"/>
                <w:szCs w:val="20"/>
              </w:rPr>
              <w:t>What is in- and out of scope?</w:t>
            </w:r>
          </w:p>
          <w:p w14:paraId="65B3370C" w14:textId="77777777" w:rsidR="005E76F2" w:rsidRPr="00D14ADB" w:rsidRDefault="005E76F2" w:rsidP="004B598E">
            <w:pPr>
              <w:spacing w:after="3"/>
              <w:ind w:left="0" w:firstLine="0"/>
              <w:rPr>
                <w:sz w:val="13"/>
                <w:szCs w:val="20"/>
              </w:rPr>
            </w:pPr>
            <w:r w:rsidRPr="007F037A">
              <w:rPr>
                <w:i/>
                <w:iCs/>
                <w:sz w:val="13"/>
                <w:szCs w:val="20"/>
              </w:rPr>
              <w:t>What are the ground principles of the ecosystem?</w:t>
            </w:r>
          </w:p>
          <w:p w14:paraId="2753A7B8" w14:textId="77777777" w:rsidR="005E76F2" w:rsidRPr="007F037A" w:rsidRDefault="005E76F2" w:rsidP="004B598E">
            <w:pPr>
              <w:ind w:left="0" w:firstLine="0"/>
              <w:rPr>
                <w:sz w:val="13"/>
                <w:szCs w:val="20"/>
              </w:rPr>
            </w:pPr>
            <w:r w:rsidRPr="007F037A">
              <w:rPr>
                <w:i/>
                <w:iCs/>
                <w:sz w:val="13"/>
                <w:szCs w:val="20"/>
              </w:rPr>
              <w:t>What is the driving business logic and model?</w:t>
            </w:r>
          </w:p>
        </w:tc>
        <w:tc>
          <w:tcPr>
            <w:tcW w:w="3207" w:type="dxa"/>
          </w:tcPr>
          <w:p w14:paraId="4F5607F2" w14:textId="77777777" w:rsidR="005E76F2" w:rsidRDefault="005E76F2" w:rsidP="004B598E">
            <w:pPr>
              <w:ind w:left="0" w:firstLine="0"/>
              <w:rPr>
                <w:b/>
                <w:bCs/>
                <w:sz w:val="13"/>
                <w:szCs w:val="20"/>
              </w:rPr>
            </w:pPr>
            <w:r w:rsidRPr="007F037A">
              <w:rPr>
                <w:b/>
                <w:bCs/>
                <w:sz w:val="13"/>
                <w:szCs w:val="20"/>
              </w:rPr>
              <w:t>Data streams and value transfer (give-gets)</w:t>
            </w:r>
          </w:p>
          <w:p w14:paraId="327BC168" w14:textId="77777777" w:rsidR="005E76F2" w:rsidRPr="00D14ADB" w:rsidRDefault="005E76F2" w:rsidP="004B598E">
            <w:pPr>
              <w:spacing w:after="3"/>
              <w:ind w:left="0" w:firstLine="0"/>
              <w:rPr>
                <w:sz w:val="13"/>
                <w:szCs w:val="20"/>
              </w:rPr>
            </w:pPr>
            <w:r w:rsidRPr="007F037A">
              <w:rPr>
                <w:i/>
                <w:iCs/>
                <w:sz w:val="13"/>
                <w:szCs w:val="20"/>
              </w:rPr>
              <w:t>What data streams are covered by the ecosystem?</w:t>
            </w:r>
          </w:p>
          <w:p w14:paraId="50B77B3C" w14:textId="77777777" w:rsidR="005E76F2" w:rsidRPr="00D14ADB" w:rsidRDefault="005E76F2" w:rsidP="004B598E">
            <w:pPr>
              <w:spacing w:after="3"/>
              <w:ind w:left="0" w:firstLine="0"/>
              <w:rPr>
                <w:sz w:val="13"/>
                <w:szCs w:val="20"/>
              </w:rPr>
            </w:pPr>
            <w:r w:rsidRPr="007F037A">
              <w:rPr>
                <w:i/>
                <w:iCs/>
                <w:sz w:val="13"/>
                <w:szCs w:val="20"/>
              </w:rPr>
              <w:t>What value is generated and transferred between entities (give)?</w:t>
            </w:r>
          </w:p>
          <w:p w14:paraId="29FF9F70" w14:textId="77777777" w:rsidR="005E76F2" w:rsidRPr="00D14ADB" w:rsidRDefault="005E76F2" w:rsidP="004B598E">
            <w:pPr>
              <w:spacing w:after="3"/>
              <w:ind w:left="0" w:firstLine="0"/>
              <w:rPr>
                <w:sz w:val="13"/>
                <w:szCs w:val="20"/>
              </w:rPr>
            </w:pPr>
            <w:r w:rsidRPr="007F037A">
              <w:rPr>
                <w:i/>
                <w:iCs/>
                <w:sz w:val="13"/>
                <w:szCs w:val="20"/>
              </w:rPr>
              <w:t xml:space="preserve">How </w:t>
            </w:r>
            <w:proofErr w:type="gramStart"/>
            <w:r w:rsidRPr="007F037A">
              <w:rPr>
                <w:i/>
                <w:iCs/>
                <w:sz w:val="13"/>
                <w:szCs w:val="20"/>
              </w:rPr>
              <w:t>value is</w:t>
            </w:r>
            <w:proofErr w:type="gramEnd"/>
            <w:r w:rsidRPr="007F037A">
              <w:rPr>
                <w:i/>
                <w:iCs/>
                <w:sz w:val="13"/>
                <w:szCs w:val="20"/>
              </w:rPr>
              <w:t xml:space="preserve"> compensated (get)?</w:t>
            </w:r>
          </w:p>
          <w:p w14:paraId="4E946214" w14:textId="77777777" w:rsidR="005E76F2" w:rsidRPr="007F037A" w:rsidRDefault="005E76F2" w:rsidP="004B598E">
            <w:pPr>
              <w:ind w:left="0" w:firstLine="0"/>
              <w:rPr>
                <w:sz w:val="13"/>
                <w:szCs w:val="20"/>
              </w:rPr>
            </w:pPr>
          </w:p>
        </w:tc>
        <w:tc>
          <w:tcPr>
            <w:tcW w:w="3208" w:type="dxa"/>
          </w:tcPr>
          <w:p w14:paraId="2D8383AA" w14:textId="77777777" w:rsidR="005E76F2" w:rsidRDefault="005E76F2" w:rsidP="004B598E">
            <w:pPr>
              <w:ind w:left="0" w:firstLine="0"/>
              <w:rPr>
                <w:b/>
                <w:bCs/>
                <w:sz w:val="13"/>
                <w:szCs w:val="20"/>
              </w:rPr>
            </w:pPr>
            <w:r w:rsidRPr="007F037A">
              <w:rPr>
                <w:b/>
                <w:bCs/>
                <w:sz w:val="13"/>
                <w:szCs w:val="20"/>
              </w:rPr>
              <w:t>Governance and KPIs</w:t>
            </w:r>
          </w:p>
          <w:p w14:paraId="295EE7E7" w14:textId="77777777" w:rsidR="005E76F2" w:rsidRPr="00D14ADB" w:rsidRDefault="005E76F2" w:rsidP="004B598E">
            <w:pPr>
              <w:spacing w:after="3"/>
              <w:ind w:left="0" w:firstLine="0"/>
              <w:rPr>
                <w:sz w:val="13"/>
                <w:szCs w:val="20"/>
              </w:rPr>
            </w:pPr>
            <w:r w:rsidRPr="007F037A">
              <w:rPr>
                <w:i/>
                <w:iCs/>
                <w:sz w:val="13"/>
                <w:szCs w:val="20"/>
              </w:rPr>
              <w:t>Who/how is the ecosystem created?</w:t>
            </w:r>
          </w:p>
          <w:p w14:paraId="38F345E9" w14:textId="77777777" w:rsidR="005E76F2" w:rsidRPr="00D14ADB" w:rsidRDefault="005E76F2" w:rsidP="004B598E">
            <w:pPr>
              <w:spacing w:after="3"/>
              <w:ind w:left="0" w:firstLine="0"/>
              <w:rPr>
                <w:sz w:val="13"/>
                <w:szCs w:val="20"/>
              </w:rPr>
            </w:pPr>
            <w:r w:rsidRPr="007F037A">
              <w:rPr>
                <w:i/>
                <w:iCs/>
                <w:sz w:val="13"/>
                <w:szCs w:val="20"/>
              </w:rPr>
              <w:t xml:space="preserve">How is the ecosystem governed and how </w:t>
            </w:r>
            <w:proofErr w:type="spellStart"/>
            <w:r w:rsidRPr="007F037A">
              <w:rPr>
                <w:i/>
                <w:iCs/>
                <w:sz w:val="13"/>
                <w:szCs w:val="20"/>
              </w:rPr>
              <w:t>its</w:t>
            </w:r>
            <w:proofErr w:type="spellEnd"/>
            <w:r w:rsidRPr="007F037A">
              <w:rPr>
                <w:i/>
                <w:iCs/>
                <w:sz w:val="13"/>
                <w:szCs w:val="20"/>
              </w:rPr>
              <w:t xml:space="preserve"> is monitored?</w:t>
            </w:r>
          </w:p>
          <w:p w14:paraId="67CDCFF0" w14:textId="77777777" w:rsidR="005E76F2" w:rsidRPr="00D14ADB" w:rsidRDefault="005E76F2" w:rsidP="004B598E">
            <w:pPr>
              <w:spacing w:after="3"/>
              <w:ind w:left="0" w:firstLine="0"/>
              <w:rPr>
                <w:sz w:val="13"/>
                <w:szCs w:val="20"/>
              </w:rPr>
            </w:pPr>
            <w:r w:rsidRPr="007F037A">
              <w:rPr>
                <w:i/>
                <w:iCs/>
                <w:sz w:val="13"/>
                <w:szCs w:val="20"/>
              </w:rPr>
              <w:t>What is the change mechanism for the ecosystem?</w:t>
            </w:r>
          </w:p>
          <w:p w14:paraId="5DAF114A" w14:textId="77777777" w:rsidR="005E76F2" w:rsidRPr="007F037A" w:rsidRDefault="005E76F2" w:rsidP="00013C8F">
            <w:pPr>
              <w:keepNext/>
              <w:ind w:left="0" w:firstLine="0"/>
              <w:rPr>
                <w:sz w:val="13"/>
                <w:szCs w:val="20"/>
              </w:rPr>
            </w:pPr>
          </w:p>
        </w:tc>
      </w:tr>
    </w:tbl>
    <w:p w14:paraId="627486F4" w14:textId="78D0D06E" w:rsidR="00F86F68" w:rsidRDefault="00AE1BAE" w:rsidP="00013C8F">
      <w:pPr>
        <w:ind w:left="0" w:firstLine="0"/>
      </w:pPr>
      <w:r>
        <w:t>Figure 1 Data Ecosystem Canvas.</w:t>
      </w:r>
    </w:p>
    <w:p w14:paraId="3007DA97" w14:textId="23A26420" w:rsidR="007A4C21" w:rsidRPr="00C827FE" w:rsidRDefault="00826CB5" w:rsidP="00A7177E">
      <w:pPr>
        <w:pStyle w:val="Otsikko2"/>
      </w:pPr>
      <w:r>
        <w:t xml:space="preserve">Business and </w:t>
      </w:r>
      <w:r w:rsidR="00365629">
        <w:t>O</w:t>
      </w:r>
      <w:r>
        <w:t>peration</w:t>
      </w:r>
      <w:r w:rsidR="00365629">
        <w:t>s</w:t>
      </w:r>
      <w:r>
        <w:t xml:space="preserve"> </w:t>
      </w:r>
      <w:bookmarkEnd w:id="134"/>
      <w:bookmarkEnd w:id="135"/>
      <w:r w:rsidR="00365629">
        <w:t>Checklist</w:t>
      </w:r>
      <w:r w:rsidR="00DC6A0F">
        <w:t xml:space="preserve"> [TOOL]</w:t>
      </w:r>
    </w:p>
    <w:p w14:paraId="24ACC15A" w14:textId="77777777" w:rsidR="00B76CAF" w:rsidRDefault="006E2633" w:rsidP="00454023">
      <w:r>
        <w:t>The D</w:t>
      </w:r>
      <w:r w:rsidR="007A4C21">
        <w:t xml:space="preserve">ata </w:t>
      </w:r>
      <w:r>
        <w:t xml:space="preserve">Ecosystem Canvas </w:t>
      </w:r>
      <w:r w:rsidR="003F66DF">
        <w:t>is completed and extended by</w:t>
      </w:r>
      <w:r w:rsidR="00B52E21">
        <w:t xml:space="preserve"> </w:t>
      </w:r>
      <w:r w:rsidR="000E70F0">
        <w:t>answering</w:t>
      </w:r>
      <w:r w:rsidR="00B52E21">
        <w:t xml:space="preserve"> the </w:t>
      </w:r>
      <w:r>
        <w:t xml:space="preserve">business and operational </w:t>
      </w:r>
      <w:r w:rsidR="00B52E21">
        <w:t>checklist questions</w:t>
      </w:r>
      <w:r w:rsidR="000E70F0">
        <w:t xml:space="preserve"> </w:t>
      </w:r>
      <w:r>
        <w:t>in the table</w:t>
      </w:r>
      <w:r w:rsidR="00B52E21">
        <w:t xml:space="preserve"> below. </w:t>
      </w:r>
      <w:r w:rsidR="007E6BD4">
        <w:t xml:space="preserve">There is </w:t>
      </w:r>
      <w:r w:rsidR="000E70F0">
        <w:t xml:space="preserve">also </w:t>
      </w:r>
      <w:r w:rsidR="007E6BD4">
        <w:t>a dedicated space for requirements that directly influence the formulation of contracts, and more space for other req</w:t>
      </w:r>
      <w:r w:rsidR="003F66DF">
        <w:t>u</w:t>
      </w:r>
      <w:r w:rsidR="007E6BD4">
        <w:t>irements and notes.</w:t>
      </w:r>
      <w:r w:rsidR="00EB33F0">
        <w:t xml:space="preserve"> </w:t>
      </w:r>
      <w:r w:rsidR="00A208F6">
        <w:t xml:space="preserve">Comments provide further instructions and guidance for fulfilling these questions. </w:t>
      </w:r>
    </w:p>
    <w:p w14:paraId="783E0FBE" w14:textId="1E078FA6" w:rsidR="007E6BD4" w:rsidRDefault="00B76CAF" w:rsidP="00454023">
      <w:r>
        <w:t xml:space="preserve">Business and Operations </w:t>
      </w:r>
      <w:r w:rsidR="006B4449">
        <w:t xml:space="preserve">questions </w:t>
      </w:r>
      <w:r>
        <w:t>are categorized</w:t>
      </w:r>
      <w:r w:rsidR="006B4449">
        <w:t xml:space="preserve"> as follows:</w:t>
      </w:r>
    </w:p>
    <w:p w14:paraId="5A316A8E" w14:textId="3D60D7D8" w:rsidR="00C21CEF" w:rsidRDefault="00BB054F" w:rsidP="00454023">
      <w:pPr>
        <w:pStyle w:val="Luettelokappale"/>
        <w:numPr>
          <w:ilvl w:val="0"/>
          <w:numId w:val="29"/>
        </w:numPr>
      </w:pPr>
      <w:r>
        <w:t>Purpose and goals</w:t>
      </w:r>
    </w:p>
    <w:p w14:paraId="6776E869" w14:textId="444B105C" w:rsidR="00BB054F" w:rsidRDefault="00987076" w:rsidP="00454023">
      <w:pPr>
        <w:pStyle w:val="Luettelokappale"/>
        <w:numPr>
          <w:ilvl w:val="0"/>
          <w:numId w:val="29"/>
        </w:numPr>
      </w:pPr>
      <w:r>
        <w:t>Roles and responsibilities</w:t>
      </w:r>
    </w:p>
    <w:p w14:paraId="538539E2" w14:textId="7FBA18FD" w:rsidR="00987076" w:rsidRDefault="00987076" w:rsidP="00454023">
      <w:pPr>
        <w:pStyle w:val="Luettelokappale"/>
        <w:numPr>
          <w:ilvl w:val="0"/>
          <w:numId w:val="29"/>
        </w:numPr>
      </w:pPr>
      <w:r>
        <w:t>Business logic and data value</w:t>
      </w:r>
    </w:p>
    <w:p w14:paraId="56CAD4BE" w14:textId="3749FD7E" w:rsidR="00987076" w:rsidRDefault="00987076" w:rsidP="00454023">
      <w:pPr>
        <w:pStyle w:val="Luettelokappale"/>
        <w:numPr>
          <w:ilvl w:val="0"/>
          <w:numId w:val="29"/>
        </w:numPr>
      </w:pPr>
      <w:r>
        <w:t>Governance</w:t>
      </w:r>
    </w:p>
    <w:p w14:paraId="52911309" w14:textId="1BDC8684" w:rsidR="00987076" w:rsidRDefault="00987076" w:rsidP="00454023">
      <w:pPr>
        <w:pStyle w:val="Luettelokappale"/>
        <w:numPr>
          <w:ilvl w:val="0"/>
          <w:numId w:val="29"/>
        </w:numPr>
      </w:pPr>
      <w:r>
        <w:t>Data services and infrastructure</w:t>
      </w:r>
    </w:p>
    <w:p w14:paraId="1871D6F1" w14:textId="77777777" w:rsidR="00C21CEF" w:rsidRDefault="00C21CEF" w:rsidP="00454023"/>
    <w:tbl>
      <w:tblPr>
        <w:tblStyle w:val="TaulukkoRuudukko10"/>
        <w:tblW w:w="10532" w:type="dxa"/>
        <w:tblInd w:w="4" w:type="dxa"/>
        <w:tblCellMar>
          <w:top w:w="125" w:type="dxa"/>
          <w:left w:w="84" w:type="dxa"/>
          <w:right w:w="115" w:type="dxa"/>
        </w:tblCellMar>
        <w:tblLook w:val="04A0" w:firstRow="1" w:lastRow="0" w:firstColumn="1" w:lastColumn="0" w:noHBand="0" w:noVBand="1"/>
      </w:tblPr>
      <w:tblGrid>
        <w:gridCol w:w="2711"/>
        <w:gridCol w:w="7821"/>
      </w:tblGrid>
      <w:tr w:rsidR="003F66DF" w:rsidRPr="001F2A9A" w14:paraId="6BD54D2A" w14:textId="77777777" w:rsidTr="49267BAA">
        <w:trPr>
          <w:trHeight w:val="272"/>
        </w:trPr>
        <w:tc>
          <w:tcPr>
            <w:tcW w:w="10532" w:type="dxa"/>
            <w:gridSpan w:val="2"/>
            <w:tcBorders>
              <w:top w:val="single" w:sz="6" w:space="0" w:color="DDDDDD"/>
              <w:left w:val="single" w:sz="4" w:space="0" w:color="DDDDDD"/>
              <w:bottom w:val="single" w:sz="6" w:space="0" w:color="DDDDDD"/>
              <w:right w:val="single" w:sz="4" w:space="0" w:color="DDDDDD"/>
            </w:tcBorders>
            <w:shd w:val="clear" w:color="auto" w:fill="D9D9D9" w:themeFill="background1" w:themeFillShade="D9"/>
          </w:tcPr>
          <w:p w14:paraId="14ADD51C" w14:textId="21D4A015" w:rsidR="003F66DF" w:rsidRPr="00991005" w:rsidRDefault="00312CA1" w:rsidP="00454023">
            <w:pPr>
              <w:rPr>
                <w:bCs/>
                <w:szCs w:val="16"/>
                <w:lang w:bidi="fi-FI"/>
              </w:rPr>
            </w:pPr>
            <w:r>
              <w:rPr>
                <w:lang w:bidi="fi-FI"/>
              </w:rPr>
              <w:t>BO</w:t>
            </w:r>
            <w:r w:rsidR="00D958BE">
              <w:rPr>
                <w:lang w:bidi="fi-FI"/>
              </w:rPr>
              <w:t xml:space="preserve">.1 </w:t>
            </w:r>
            <w:r w:rsidR="003F66DF" w:rsidRPr="00991005">
              <w:rPr>
                <w:lang w:bidi="fi-FI"/>
              </w:rPr>
              <w:t xml:space="preserve">PURPOSE AND </w:t>
            </w:r>
            <w:r w:rsidR="009C7E43">
              <w:rPr>
                <w:lang w:bidi="fi-FI"/>
              </w:rPr>
              <w:t>GOALS</w:t>
            </w:r>
          </w:p>
        </w:tc>
      </w:tr>
      <w:tr w:rsidR="001F71F0" w:rsidRPr="0018042B" w14:paraId="06D3CC3C" w14:textId="77777777" w:rsidTr="49267BAA">
        <w:trPr>
          <w:trHeight w:val="487"/>
        </w:trPr>
        <w:tc>
          <w:tcPr>
            <w:tcW w:w="2711" w:type="dxa"/>
            <w:tcBorders>
              <w:top w:val="single" w:sz="6" w:space="0" w:color="DDDDDD"/>
              <w:left w:val="single" w:sz="4" w:space="0" w:color="DDDDDD"/>
              <w:bottom w:val="single" w:sz="6" w:space="0" w:color="DDDDDD"/>
              <w:right w:val="single" w:sz="6" w:space="0" w:color="DDDDDD"/>
            </w:tcBorders>
            <w:shd w:val="clear" w:color="auto" w:fill="auto"/>
          </w:tcPr>
          <w:p w14:paraId="1C192AF2" w14:textId="5EBA6878" w:rsidR="001F71F0" w:rsidRPr="00AB1F9C" w:rsidRDefault="0089147F" w:rsidP="00454023">
            <w:pPr>
              <w:pStyle w:val="Luettelokappale"/>
              <w:rPr>
                <w:lang w:bidi="fi-FI"/>
              </w:rPr>
            </w:pPr>
            <w:r>
              <w:lastRenderedPageBreak/>
              <w:t xml:space="preserve">B0.1.1 </w:t>
            </w:r>
            <w:r w:rsidR="001F71F0">
              <w:rPr>
                <w:lang w:bidi="fi-FI"/>
              </w:rPr>
              <w:t xml:space="preserve">Key purpose </w:t>
            </w:r>
            <w:r w:rsidR="001F71F0" w:rsidRPr="00844F86">
              <w:rPr>
                <w:sz w:val="10"/>
                <w:szCs w:val="10"/>
              </w:rPr>
              <w:t>(</w:t>
            </w:r>
            <w:r w:rsidR="001F71F0">
              <w:rPr>
                <w:sz w:val="10"/>
                <w:szCs w:val="10"/>
              </w:rPr>
              <w:t>DEC)</w:t>
            </w:r>
          </w:p>
        </w:tc>
        <w:tc>
          <w:tcPr>
            <w:tcW w:w="7821" w:type="dxa"/>
            <w:tcBorders>
              <w:top w:val="single" w:sz="6" w:space="0" w:color="DDDDDD"/>
              <w:left w:val="single" w:sz="6" w:space="0" w:color="DDDDDD"/>
              <w:bottom w:val="single" w:sz="6" w:space="0" w:color="DDDDDD"/>
              <w:right w:val="single" w:sz="4" w:space="0" w:color="DDDDDD"/>
            </w:tcBorders>
            <w:shd w:val="clear" w:color="auto" w:fill="auto"/>
          </w:tcPr>
          <w:p w14:paraId="3D50870D" w14:textId="471F692B" w:rsidR="001F71F0" w:rsidRPr="0018042B" w:rsidRDefault="171FC612" w:rsidP="1F156E17">
            <w:pPr>
              <w:rPr>
                <w:lang w:bidi="fi-FI"/>
              </w:rPr>
            </w:pPr>
            <w:r w:rsidRPr="1F156E17">
              <w:rPr>
                <w:lang w:bidi="fi-FI"/>
              </w:rPr>
              <w:t>What is the</w:t>
            </w:r>
            <w:r w:rsidR="006E2633" w:rsidRPr="1F156E17">
              <w:rPr>
                <w:lang w:bidi="fi-FI"/>
              </w:rPr>
              <w:t xml:space="preserve"> </w:t>
            </w:r>
            <w:r w:rsidRPr="1F156E17">
              <w:rPr>
                <w:lang w:bidi="fi-FI"/>
              </w:rPr>
              <w:t>purpose or problem why the ecosystem exists?</w:t>
            </w:r>
            <w:r w:rsidR="7869E71A" w:rsidRPr="1F156E17">
              <w:rPr>
                <w:lang w:bidi="fi-FI"/>
              </w:rPr>
              <w:t xml:space="preserve"> </w:t>
            </w:r>
          </w:p>
          <w:p w14:paraId="3E3EB5DE" w14:textId="39A683EF" w:rsidR="001F71F0" w:rsidRPr="0018042B" w:rsidRDefault="156B0E37" w:rsidP="49267BAA">
            <w:pPr>
              <w:rPr>
                <w:color w:val="000000" w:themeColor="text1"/>
                <w:lang w:bidi="fi-FI"/>
              </w:rPr>
            </w:pPr>
            <w:r w:rsidRPr="49267BAA">
              <w:rPr>
                <w:color w:val="000000" w:themeColor="text1"/>
                <w:lang w:bidi="fi-FI"/>
              </w:rPr>
              <w:t>[</w:t>
            </w:r>
            <w:r w:rsidR="621D72E0" w:rsidRPr="49267BAA">
              <w:rPr>
                <w:color w:val="000000" w:themeColor="text1"/>
                <w:lang w:bidi="fi-FI"/>
              </w:rPr>
              <w:t>Describe the “raison d'être” for the network of participants that form the ecosystem. Examples: supply chain, maintenance services, research and innovation activity, logistics, business cooperative, data marketplace or platform, testbed.</w:t>
            </w:r>
            <w:r w:rsidR="24DD38AB" w:rsidRPr="49267BAA">
              <w:rPr>
                <w:color w:val="000000" w:themeColor="text1"/>
                <w:lang w:bidi="fi-FI"/>
              </w:rPr>
              <w:t>]</w:t>
            </w:r>
          </w:p>
        </w:tc>
      </w:tr>
      <w:tr w:rsidR="001F71F0" w:rsidRPr="00D11A6E" w14:paraId="79594186" w14:textId="77777777" w:rsidTr="49267BAA">
        <w:trPr>
          <w:trHeight w:val="487"/>
        </w:trPr>
        <w:tc>
          <w:tcPr>
            <w:tcW w:w="10532" w:type="dxa"/>
            <w:gridSpan w:val="2"/>
            <w:tcBorders>
              <w:top w:val="single" w:sz="6" w:space="0" w:color="DDDDDD"/>
              <w:left w:val="single" w:sz="3" w:space="0" w:color="DDDDDD"/>
              <w:bottom w:val="single" w:sz="6" w:space="0" w:color="DDDDDD"/>
              <w:right w:val="single" w:sz="3" w:space="0" w:color="DDDDDD"/>
            </w:tcBorders>
          </w:tcPr>
          <w:p w14:paraId="18C1011F" w14:textId="587A9B99" w:rsidR="001F71F0" w:rsidRPr="00C45E45" w:rsidRDefault="001F71F0" w:rsidP="00454023">
            <w:pPr>
              <w:rPr>
                <w:bCs/>
                <w:iCs/>
                <w:szCs w:val="16"/>
              </w:rPr>
            </w:pPr>
            <w:r w:rsidRPr="270D049E">
              <w:t>&lt;your description here&gt;</w:t>
            </w:r>
          </w:p>
          <w:p w14:paraId="43B3F4FB" w14:textId="77777777" w:rsidR="003311A2" w:rsidRDefault="003311A2" w:rsidP="00454023"/>
          <w:p w14:paraId="30E0D8EB" w14:textId="77777777" w:rsidR="001F71F0" w:rsidRPr="00A529AE" w:rsidRDefault="001F71F0" w:rsidP="00454023">
            <w:r w:rsidRPr="00A529AE">
              <w:t>Contract-level requirements:</w:t>
            </w:r>
          </w:p>
          <w:p w14:paraId="3CEE7CC6" w14:textId="77777777" w:rsidR="001F71F0" w:rsidRPr="008C16AF" w:rsidRDefault="001F71F0" w:rsidP="00454023"/>
          <w:p w14:paraId="243583C2" w14:textId="77777777" w:rsidR="001F71F0" w:rsidRPr="00D11A6E" w:rsidRDefault="001F71F0" w:rsidP="00454023"/>
          <w:p w14:paraId="340C7C6C" w14:textId="6A8B5ADB" w:rsidR="001F71F0" w:rsidRPr="00A529AE" w:rsidRDefault="001F71F0" w:rsidP="00454023">
            <w:r w:rsidRPr="00A529AE">
              <w:t>Other requirements and notes:</w:t>
            </w:r>
          </w:p>
          <w:p w14:paraId="5E0E17FE" w14:textId="77777777" w:rsidR="001F71F0" w:rsidRPr="008C16AF" w:rsidRDefault="001F71F0" w:rsidP="00454023"/>
          <w:p w14:paraId="5DBB6687" w14:textId="77777777" w:rsidR="001F71F0" w:rsidRPr="00D11A6E" w:rsidRDefault="001F71F0" w:rsidP="00454023">
            <w:pPr>
              <w:rPr>
                <w:lang w:bidi="fi-FI"/>
              </w:rPr>
            </w:pPr>
          </w:p>
        </w:tc>
      </w:tr>
      <w:tr w:rsidR="00DF751B" w:rsidRPr="0018042B" w14:paraId="7E647905" w14:textId="77777777" w:rsidTr="49267BAA">
        <w:trPr>
          <w:trHeight w:val="487"/>
        </w:trPr>
        <w:tc>
          <w:tcPr>
            <w:tcW w:w="2711" w:type="dxa"/>
            <w:tcBorders>
              <w:top w:val="single" w:sz="6" w:space="0" w:color="DDDDDD"/>
              <w:left w:val="single" w:sz="4" w:space="0" w:color="DDDDDD"/>
              <w:bottom w:val="single" w:sz="6" w:space="0" w:color="DDDDDD"/>
              <w:right w:val="single" w:sz="6" w:space="0" w:color="DDDDDD"/>
            </w:tcBorders>
            <w:shd w:val="clear" w:color="auto" w:fill="auto"/>
          </w:tcPr>
          <w:p w14:paraId="75DDD027" w14:textId="175D5725" w:rsidR="00DF751B" w:rsidRPr="00AB1F9C" w:rsidRDefault="00DF751B" w:rsidP="00454023">
            <w:pPr>
              <w:pStyle w:val="Luettelokappale"/>
              <w:rPr>
                <w:lang w:bidi="fi-FI"/>
              </w:rPr>
            </w:pPr>
            <w:r w:rsidRPr="00AB1F9C">
              <w:rPr>
                <w:lang w:bidi="fi-FI"/>
              </w:rPr>
              <w:t>Use cases for data</w:t>
            </w:r>
            <w:r w:rsidR="00D22E51">
              <w:rPr>
                <w:lang w:bidi="fi-FI"/>
              </w:rPr>
              <w:t xml:space="preserve"> </w:t>
            </w:r>
            <w:r w:rsidR="00D22E51" w:rsidRPr="00844F86">
              <w:rPr>
                <w:sz w:val="10"/>
                <w:szCs w:val="10"/>
              </w:rPr>
              <w:t>(</w:t>
            </w:r>
            <w:r w:rsidR="00D22E51">
              <w:rPr>
                <w:sz w:val="10"/>
                <w:szCs w:val="10"/>
              </w:rPr>
              <w:t>1.1.1</w:t>
            </w:r>
            <w:r w:rsidR="00D22E51" w:rsidRPr="00844F86">
              <w:rPr>
                <w:sz w:val="10"/>
                <w:szCs w:val="10"/>
              </w:rPr>
              <w:t>)</w:t>
            </w:r>
          </w:p>
        </w:tc>
        <w:tc>
          <w:tcPr>
            <w:tcW w:w="7821" w:type="dxa"/>
            <w:tcBorders>
              <w:top w:val="single" w:sz="6" w:space="0" w:color="DDDDDD"/>
              <w:left w:val="single" w:sz="6" w:space="0" w:color="DDDDDD"/>
              <w:bottom w:val="single" w:sz="6" w:space="0" w:color="DDDDDD"/>
              <w:right w:val="single" w:sz="4" w:space="0" w:color="DDDDDD"/>
            </w:tcBorders>
            <w:shd w:val="clear" w:color="auto" w:fill="auto"/>
          </w:tcPr>
          <w:p w14:paraId="3459AFC9" w14:textId="75398A4A" w:rsidR="00DF751B" w:rsidRPr="0018042B" w:rsidRDefault="0CEF34E3" w:rsidP="1F156E17">
            <w:pPr>
              <w:rPr>
                <w:lang w:bidi="fi-FI"/>
              </w:rPr>
            </w:pPr>
            <w:r w:rsidRPr="1F156E17">
              <w:rPr>
                <w:lang w:bidi="fi-FI"/>
              </w:rPr>
              <w:t>What is the “job-to-be-done” that requires data sharing?</w:t>
            </w:r>
            <w:r w:rsidR="59200605" w:rsidRPr="1F156E17">
              <w:rPr>
                <w:color w:val="000000" w:themeColor="text1"/>
                <w:lang w:bidi="fi-FI"/>
              </w:rPr>
              <w:t xml:space="preserve"> </w:t>
            </w:r>
          </w:p>
          <w:p w14:paraId="3ADE54B5" w14:textId="153E9D22" w:rsidR="00DF751B" w:rsidRPr="0018042B" w:rsidRDefault="263172B9" w:rsidP="49267BAA">
            <w:pPr>
              <w:rPr>
                <w:color w:val="000000" w:themeColor="text1"/>
                <w:lang w:bidi="fi-FI"/>
              </w:rPr>
            </w:pPr>
            <w:r w:rsidRPr="49267BAA">
              <w:rPr>
                <w:color w:val="000000" w:themeColor="text1"/>
                <w:lang w:bidi="fi-FI"/>
              </w:rPr>
              <w:t>[</w:t>
            </w:r>
            <w:r w:rsidR="54E65F3F" w:rsidRPr="49267BAA">
              <w:rPr>
                <w:color w:val="000000" w:themeColor="text1"/>
                <w:lang w:bidi="fi-FI"/>
              </w:rPr>
              <w:t>Give your use case a crisp and illustrative name type “Managing vehicle service recalls in the automotive industry” or “Calculating carbon footprint of a food product”. If you have no specific use cases in mind, skip this checklist question.</w:t>
            </w:r>
            <w:r w:rsidR="5FEA2564" w:rsidRPr="49267BAA">
              <w:rPr>
                <w:color w:val="000000" w:themeColor="text1"/>
                <w:lang w:bidi="fi-FI"/>
              </w:rPr>
              <w:t>]</w:t>
            </w:r>
          </w:p>
        </w:tc>
      </w:tr>
      <w:tr w:rsidR="00DF751B" w:rsidRPr="00D11A6E" w14:paraId="57DCF80B" w14:textId="77777777" w:rsidTr="49267BAA">
        <w:trPr>
          <w:trHeight w:val="487"/>
        </w:trPr>
        <w:tc>
          <w:tcPr>
            <w:tcW w:w="10532" w:type="dxa"/>
            <w:gridSpan w:val="2"/>
            <w:tcBorders>
              <w:top w:val="single" w:sz="6" w:space="0" w:color="DDDDDD"/>
              <w:left w:val="single" w:sz="3" w:space="0" w:color="DDDDDD"/>
              <w:bottom w:val="single" w:sz="6" w:space="0" w:color="DDDDDD"/>
              <w:right w:val="single" w:sz="3" w:space="0" w:color="DDDDDD"/>
            </w:tcBorders>
          </w:tcPr>
          <w:p w14:paraId="2AC08560" w14:textId="302BCB74" w:rsidR="00DF751B" w:rsidRDefault="00DF751B" w:rsidP="00454023">
            <w:r w:rsidRPr="00C45E45">
              <w:t>&lt;your description here&gt;</w:t>
            </w:r>
          </w:p>
          <w:p w14:paraId="7D69EB67" w14:textId="53218CFA" w:rsidR="00B21682" w:rsidRPr="00A529AE" w:rsidRDefault="00B21682" w:rsidP="00454023"/>
          <w:p w14:paraId="36C98E8A" w14:textId="77777777" w:rsidR="00DF751B" w:rsidRDefault="00DF751B" w:rsidP="00454023"/>
          <w:p w14:paraId="6D6E15BA" w14:textId="77777777" w:rsidR="00DF751B" w:rsidRPr="00A529AE" w:rsidRDefault="00DF751B" w:rsidP="00454023">
            <w:r w:rsidRPr="00A529AE">
              <w:t>Contract-level requirements:</w:t>
            </w:r>
          </w:p>
          <w:p w14:paraId="3344795B" w14:textId="77777777" w:rsidR="00DF751B" w:rsidRPr="008C16AF" w:rsidRDefault="00DF751B" w:rsidP="00454023"/>
          <w:p w14:paraId="64F06A67" w14:textId="77777777" w:rsidR="00DF751B" w:rsidRPr="00D11A6E" w:rsidRDefault="00DF751B" w:rsidP="00454023"/>
          <w:p w14:paraId="762EE328" w14:textId="2A69B092" w:rsidR="00DF751B" w:rsidRPr="00A529AE" w:rsidRDefault="00537F40" w:rsidP="00454023">
            <w:r w:rsidRPr="00A529AE">
              <w:t>Other requirements and notes:</w:t>
            </w:r>
          </w:p>
          <w:p w14:paraId="7FCD6B64" w14:textId="77777777" w:rsidR="00DF751B" w:rsidRPr="008C16AF" w:rsidRDefault="00DF751B" w:rsidP="00454023"/>
          <w:p w14:paraId="2B5E3326" w14:textId="6FC74E79" w:rsidR="00DF751B" w:rsidRPr="00D11A6E" w:rsidRDefault="00DF751B" w:rsidP="00454023">
            <w:pPr>
              <w:rPr>
                <w:lang w:bidi="fi-FI"/>
              </w:rPr>
            </w:pPr>
          </w:p>
        </w:tc>
      </w:tr>
      <w:tr w:rsidR="00991005" w:rsidRPr="001F2A9A" w14:paraId="4882E517" w14:textId="77777777" w:rsidTr="49267BAA">
        <w:trPr>
          <w:trHeight w:val="285"/>
        </w:trPr>
        <w:tc>
          <w:tcPr>
            <w:tcW w:w="10532" w:type="dxa"/>
            <w:gridSpan w:val="2"/>
            <w:tcBorders>
              <w:top w:val="single" w:sz="6" w:space="0" w:color="DDDDDD"/>
              <w:left w:val="single" w:sz="4" w:space="0" w:color="DDDDDD"/>
              <w:bottom w:val="single" w:sz="6" w:space="0" w:color="DDDDDD"/>
              <w:right w:val="single" w:sz="4" w:space="0" w:color="DDDDDD"/>
            </w:tcBorders>
            <w:shd w:val="clear" w:color="auto" w:fill="D0CECE" w:themeFill="background2" w:themeFillShade="E6"/>
          </w:tcPr>
          <w:p w14:paraId="6F486CCD" w14:textId="455F9F7E" w:rsidR="00991005" w:rsidRDefault="009623EA" w:rsidP="00454023">
            <w:pPr>
              <w:rPr>
                <w:lang w:bidi="fi-FI"/>
              </w:rPr>
            </w:pPr>
            <w:r>
              <w:rPr>
                <w:lang w:bidi="fi-FI"/>
              </w:rPr>
              <w:t xml:space="preserve">BO.2 </w:t>
            </w:r>
            <w:r w:rsidR="00991005">
              <w:rPr>
                <w:lang w:bidi="fi-FI"/>
              </w:rPr>
              <w:t>ROLES</w:t>
            </w:r>
            <w:r w:rsidR="00142433">
              <w:rPr>
                <w:lang w:bidi="fi-FI"/>
              </w:rPr>
              <w:t xml:space="preserve"> AND RESPONSIBILITIES</w:t>
            </w:r>
          </w:p>
        </w:tc>
      </w:tr>
      <w:tr w:rsidR="00657792" w:rsidRPr="00991005" w14:paraId="42F618ED" w14:textId="77777777" w:rsidTr="49267BAA">
        <w:trPr>
          <w:trHeight w:val="487"/>
        </w:trPr>
        <w:tc>
          <w:tcPr>
            <w:tcW w:w="2711" w:type="dxa"/>
            <w:tcBorders>
              <w:top w:val="single" w:sz="6" w:space="0" w:color="DDDDDD"/>
              <w:left w:val="single" w:sz="4" w:space="0" w:color="DDDDDD"/>
              <w:bottom w:val="single" w:sz="6" w:space="0" w:color="DDDDDD"/>
              <w:right w:val="single" w:sz="6" w:space="0" w:color="DDDDDD"/>
            </w:tcBorders>
            <w:shd w:val="clear" w:color="auto" w:fill="F2F2F2" w:themeFill="background1" w:themeFillShade="F2"/>
          </w:tcPr>
          <w:p w14:paraId="69D93A07" w14:textId="4CA830B7" w:rsidR="00657792" w:rsidRDefault="009623EA" w:rsidP="00454023">
            <w:r>
              <w:t>B0.2.1</w:t>
            </w:r>
            <w:r w:rsidR="00D958BE">
              <w:t xml:space="preserve"> </w:t>
            </w:r>
            <w:r w:rsidR="00657792">
              <w:t xml:space="preserve">Data network </w:t>
            </w:r>
            <w:r w:rsidR="00487BE0">
              <w:t xml:space="preserve">stakeholders </w:t>
            </w:r>
            <w:r w:rsidR="00657792" w:rsidRPr="00844F86">
              <w:rPr>
                <w:sz w:val="10"/>
                <w:szCs w:val="10"/>
              </w:rPr>
              <w:t>(1.3.2, 1.3.3)</w:t>
            </w:r>
          </w:p>
          <w:p w14:paraId="4D941441" w14:textId="77777777" w:rsidR="00657792" w:rsidRPr="00D11A6E" w:rsidRDefault="00657792" w:rsidP="00454023"/>
        </w:tc>
        <w:tc>
          <w:tcPr>
            <w:tcW w:w="7821" w:type="dxa"/>
            <w:tcBorders>
              <w:top w:val="single" w:sz="6" w:space="0" w:color="DDDDDD"/>
              <w:left w:val="single" w:sz="6" w:space="0" w:color="DDDDDD"/>
              <w:bottom w:val="single" w:sz="6" w:space="0" w:color="DDDDDD"/>
              <w:right w:val="single" w:sz="4" w:space="0" w:color="DDDDDD"/>
            </w:tcBorders>
            <w:shd w:val="clear" w:color="auto" w:fill="F2F2F2" w:themeFill="background1" w:themeFillShade="F2"/>
          </w:tcPr>
          <w:p w14:paraId="422D3962" w14:textId="19DFE2FE" w:rsidR="00657792" w:rsidRPr="00991005" w:rsidRDefault="640B3E4D" w:rsidP="10C679D2">
            <w:r>
              <w:t>Who are the actors in the data network</w:t>
            </w:r>
            <w:r w:rsidR="001FAE18">
              <w:t>?</w:t>
            </w:r>
            <w:r w:rsidR="67D201EF" w:rsidRPr="1F156E17">
              <w:rPr>
                <w:color w:val="000000" w:themeColor="text1"/>
              </w:rPr>
              <w:t xml:space="preserve"> </w:t>
            </w:r>
          </w:p>
          <w:p w14:paraId="0E0A79FA" w14:textId="29406681" w:rsidR="00657792" w:rsidRPr="00991005" w:rsidRDefault="702DE510" w:rsidP="49267BAA">
            <w:pPr>
              <w:rPr>
                <w:color w:val="000000" w:themeColor="text1"/>
              </w:rPr>
            </w:pPr>
            <w:r w:rsidRPr="49267BAA">
              <w:rPr>
                <w:color w:val="000000" w:themeColor="text1"/>
              </w:rPr>
              <w:t>[</w:t>
            </w:r>
            <w:r w:rsidR="7060C8A8" w:rsidRPr="49267BAA">
              <w:rPr>
                <w:color w:val="000000" w:themeColor="text1"/>
              </w:rPr>
              <w:t>Is the data network ready for fair and trusted collaboration? Are there limitations or minimal requirements regarding joining the network? What kind of additional partners are sought for the data network? Are there other stakeholders that should be considered (e.g., officials, influencers to the data etc.)?</w:t>
            </w:r>
            <w:r w:rsidR="6CA0BEFB" w:rsidRPr="49267BAA">
              <w:rPr>
                <w:color w:val="000000" w:themeColor="text1"/>
              </w:rPr>
              <w:t>]</w:t>
            </w:r>
          </w:p>
        </w:tc>
      </w:tr>
      <w:tr w:rsidR="00657792" w:rsidRPr="001F2A9A" w14:paraId="585EB77C" w14:textId="77777777" w:rsidTr="49267BAA">
        <w:trPr>
          <w:trHeight w:val="487"/>
        </w:trPr>
        <w:tc>
          <w:tcPr>
            <w:tcW w:w="10532" w:type="dxa"/>
            <w:gridSpan w:val="2"/>
            <w:tcBorders>
              <w:top w:val="single" w:sz="6" w:space="0" w:color="DDDDDD"/>
              <w:left w:val="single" w:sz="3" w:space="0" w:color="DDDDDD"/>
              <w:bottom w:val="single" w:sz="6" w:space="0" w:color="DDDDDD"/>
              <w:right w:val="single" w:sz="3" w:space="0" w:color="DDDDDD"/>
            </w:tcBorders>
            <w:shd w:val="clear" w:color="auto" w:fill="FFFFFF" w:themeFill="background1"/>
          </w:tcPr>
          <w:p w14:paraId="35EE38F5" w14:textId="5F5C6994" w:rsidR="00A73EA4" w:rsidRDefault="00657792" w:rsidP="00454023">
            <w:r w:rsidRPr="00C45E45">
              <w:lastRenderedPageBreak/>
              <w:t>&lt;your description here&gt;</w:t>
            </w:r>
          </w:p>
          <w:p w14:paraId="30BC96DA" w14:textId="77777777" w:rsidR="00657792" w:rsidRDefault="00657792" w:rsidP="00454023"/>
          <w:p w14:paraId="4DF3ED61" w14:textId="77777777" w:rsidR="00657792" w:rsidRPr="00D11A6E" w:rsidRDefault="00657792" w:rsidP="00454023">
            <w:r w:rsidRPr="001F2A9A">
              <w:t>Contract-level requirements</w:t>
            </w:r>
            <w:r w:rsidRPr="00D11A6E">
              <w:t>:</w:t>
            </w:r>
          </w:p>
          <w:p w14:paraId="21E68752" w14:textId="77777777" w:rsidR="00657792" w:rsidRDefault="00657792" w:rsidP="00454023"/>
          <w:p w14:paraId="23E2098A" w14:textId="77777777" w:rsidR="00657792" w:rsidRPr="00D11A6E" w:rsidRDefault="00657792" w:rsidP="00454023"/>
          <w:p w14:paraId="3194C82D" w14:textId="77777777" w:rsidR="00657792" w:rsidRDefault="00657792" w:rsidP="00454023">
            <w:r>
              <w:t>Other requirements and notes:</w:t>
            </w:r>
          </w:p>
          <w:p w14:paraId="33D04668" w14:textId="77777777" w:rsidR="00657792" w:rsidRDefault="00657792" w:rsidP="00454023">
            <w:pPr>
              <w:rPr>
                <w:lang w:bidi="fi-FI"/>
              </w:rPr>
            </w:pPr>
          </w:p>
          <w:p w14:paraId="5829D860" w14:textId="77777777" w:rsidR="00657792" w:rsidRPr="001F2A9A" w:rsidRDefault="00657792" w:rsidP="00454023">
            <w:pPr>
              <w:rPr>
                <w:lang w:bidi="fi-FI"/>
              </w:rPr>
            </w:pPr>
          </w:p>
        </w:tc>
      </w:tr>
      <w:tr w:rsidR="00D67A70" w:rsidRPr="00991005" w14:paraId="7EF088DE" w14:textId="77777777" w:rsidTr="49267BAA">
        <w:trPr>
          <w:trHeight w:val="487"/>
        </w:trPr>
        <w:tc>
          <w:tcPr>
            <w:tcW w:w="2711" w:type="dxa"/>
            <w:tcBorders>
              <w:top w:val="single" w:sz="6" w:space="0" w:color="DDDDDD"/>
              <w:left w:val="single" w:sz="4" w:space="0" w:color="DDDDDD"/>
              <w:bottom w:val="single" w:sz="6" w:space="0" w:color="DDDDDD"/>
              <w:right w:val="single" w:sz="6" w:space="0" w:color="DDDDDD"/>
            </w:tcBorders>
            <w:shd w:val="clear" w:color="auto" w:fill="F2F2F2" w:themeFill="background1" w:themeFillShade="F2"/>
          </w:tcPr>
          <w:p w14:paraId="7231EE9A" w14:textId="03ED551E" w:rsidR="00D67A70" w:rsidRDefault="000A6580" w:rsidP="00454023">
            <w:r>
              <w:t xml:space="preserve">B0.2.2 </w:t>
            </w:r>
            <w:r w:rsidR="00D67A70">
              <w:t xml:space="preserve">Stakeholder roles </w:t>
            </w:r>
            <w:r w:rsidR="00D67A70" w:rsidRPr="00657792">
              <w:rPr>
                <w:sz w:val="10"/>
                <w:szCs w:val="10"/>
              </w:rPr>
              <w:t>(1.3.4)</w:t>
            </w:r>
          </w:p>
          <w:p w14:paraId="009B6E47" w14:textId="77777777" w:rsidR="00D67A70" w:rsidRPr="00D11A6E" w:rsidRDefault="00D67A70" w:rsidP="00454023"/>
        </w:tc>
        <w:tc>
          <w:tcPr>
            <w:tcW w:w="7821" w:type="dxa"/>
            <w:tcBorders>
              <w:top w:val="single" w:sz="6" w:space="0" w:color="DDDDDD"/>
              <w:left w:val="single" w:sz="6" w:space="0" w:color="DDDDDD"/>
              <w:bottom w:val="single" w:sz="6" w:space="0" w:color="DDDDDD"/>
              <w:right w:val="single" w:sz="4" w:space="0" w:color="DDDDDD"/>
            </w:tcBorders>
            <w:shd w:val="clear" w:color="auto" w:fill="F2F2F2" w:themeFill="background1" w:themeFillShade="F2"/>
          </w:tcPr>
          <w:p w14:paraId="6926B856" w14:textId="5F4C18BD" w:rsidR="00D67A70" w:rsidRPr="00991005" w:rsidRDefault="6A661088" w:rsidP="540F88B9">
            <w:r>
              <w:t xml:space="preserve">What are the roles of the actors in the data network? </w:t>
            </w:r>
          </w:p>
          <w:p w14:paraId="25D88845" w14:textId="0C7ED766" w:rsidR="00D67A70" w:rsidRPr="00991005" w:rsidRDefault="5C634C83" w:rsidP="49267BAA">
            <w:pPr>
              <w:rPr>
                <w:color w:val="000000" w:themeColor="text1"/>
              </w:rPr>
            </w:pPr>
            <w:r w:rsidRPr="49267BAA">
              <w:rPr>
                <w:color w:val="000000" w:themeColor="text1"/>
              </w:rPr>
              <w:t>[</w:t>
            </w:r>
            <w:r w:rsidR="5A785685" w:rsidRPr="49267BAA">
              <w:rPr>
                <w:color w:val="000000" w:themeColor="text1"/>
              </w:rPr>
              <w:t xml:space="preserve">Who is in a leadership position? Are critical roles fulfilled to launch the data network? Example roles: Data controller, data holder, data producer, data using service, end customer, data intermediary, </w:t>
            </w:r>
            <w:proofErr w:type="spellStart"/>
            <w:r w:rsidR="5A785685" w:rsidRPr="49267BAA">
              <w:rPr>
                <w:color w:val="000000" w:themeColor="text1"/>
              </w:rPr>
              <w:t>MyData</w:t>
            </w:r>
            <w:proofErr w:type="spellEnd"/>
            <w:r w:rsidR="5A785685" w:rsidRPr="49267BAA">
              <w:rPr>
                <w:color w:val="000000" w:themeColor="text1"/>
              </w:rPr>
              <w:t xml:space="preserve"> operator, public sector actors, other stakeholders. What is the change/nomination mechanism for roles? Note: One actor can be in multiple roles.</w:t>
            </w:r>
            <w:r w:rsidR="339D71C8" w:rsidRPr="49267BAA">
              <w:rPr>
                <w:color w:val="000000" w:themeColor="text1"/>
              </w:rPr>
              <w:t>]</w:t>
            </w:r>
          </w:p>
        </w:tc>
      </w:tr>
      <w:tr w:rsidR="00D67A70" w:rsidRPr="001F2A9A" w14:paraId="756C6F4D" w14:textId="6575F08D" w:rsidTr="49267BAA">
        <w:trPr>
          <w:trHeight w:val="487"/>
        </w:trPr>
        <w:tc>
          <w:tcPr>
            <w:tcW w:w="10532" w:type="dxa"/>
            <w:gridSpan w:val="2"/>
            <w:tcBorders>
              <w:top w:val="single" w:sz="6" w:space="0" w:color="DDDDDD"/>
              <w:left w:val="single" w:sz="3" w:space="0" w:color="DDDDDD"/>
              <w:bottom w:val="single" w:sz="6" w:space="0" w:color="DDDDDD"/>
              <w:right w:val="single" w:sz="3" w:space="0" w:color="DDDDDD"/>
            </w:tcBorders>
            <w:shd w:val="clear" w:color="auto" w:fill="FFFFFF" w:themeFill="background1"/>
          </w:tcPr>
          <w:p w14:paraId="2C58D120" w14:textId="1855CD7B" w:rsidR="00CB3815" w:rsidRPr="00D814BC" w:rsidRDefault="00D67A70" w:rsidP="00454023">
            <w:r w:rsidRPr="00C45E45">
              <w:t>&lt;your description here&gt;</w:t>
            </w:r>
          </w:p>
          <w:p w14:paraId="6DC26CD0" w14:textId="77777777" w:rsidR="00D67A70" w:rsidRDefault="00D67A70" w:rsidP="00454023"/>
          <w:p w14:paraId="56D55302" w14:textId="77777777" w:rsidR="00D67A70" w:rsidRPr="00D11A6E" w:rsidRDefault="00D67A70" w:rsidP="00454023">
            <w:r w:rsidRPr="001F2A9A">
              <w:t>Contract-level requirements</w:t>
            </w:r>
            <w:r w:rsidRPr="00D11A6E">
              <w:t>:</w:t>
            </w:r>
          </w:p>
          <w:p w14:paraId="50DE5FD9" w14:textId="77777777" w:rsidR="00D67A70" w:rsidRDefault="00D67A70" w:rsidP="00454023"/>
          <w:p w14:paraId="7E0FE5CA" w14:textId="77777777" w:rsidR="00D67A70" w:rsidRPr="00D11A6E" w:rsidRDefault="00D67A70" w:rsidP="00454023"/>
          <w:p w14:paraId="42EF6E0B" w14:textId="77777777" w:rsidR="00D67A70" w:rsidRDefault="00D67A70" w:rsidP="00454023">
            <w:r>
              <w:t>Other requirements and notes:</w:t>
            </w:r>
          </w:p>
          <w:p w14:paraId="765D78FB" w14:textId="77777777" w:rsidR="00D67A70" w:rsidRDefault="00D67A70" w:rsidP="00454023">
            <w:pPr>
              <w:rPr>
                <w:lang w:bidi="fi-FI"/>
              </w:rPr>
            </w:pPr>
          </w:p>
          <w:p w14:paraId="7AF71EFB" w14:textId="77777777" w:rsidR="00D67A70" w:rsidRPr="001F2A9A" w:rsidRDefault="00D67A70" w:rsidP="00454023">
            <w:pPr>
              <w:rPr>
                <w:lang w:bidi="fi-FI"/>
              </w:rPr>
            </w:pPr>
          </w:p>
        </w:tc>
      </w:tr>
      <w:tr w:rsidR="00991005" w:rsidRPr="00991005" w14:paraId="53FF6E7E" w14:textId="77777777" w:rsidTr="49267BAA">
        <w:trPr>
          <w:trHeight w:val="487"/>
        </w:trPr>
        <w:tc>
          <w:tcPr>
            <w:tcW w:w="2711" w:type="dxa"/>
            <w:tcBorders>
              <w:top w:val="single" w:sz="6" w:space="0" w:color="DDDDDD"/>
              <w:left w:val="single" w:sz="4" w:space="0" w:color="DDDDDD"/>
              <w:bottom w:val="single" w:sz="6" w:space="0" w:color="DDDDDD"/>
              <w:right w:val="single" w:sz="6" w:space="0" w:color="DDDDDD"/>
            </w:tcBorders>
            <w:shd w:val="clear" w:color="auto" w:fill="F2F2F2" w:themeFill="background1" w:themeFillShade="F2"/>
          </w:tcPr>
          <w:p w14:paraId="3D308F30" w14:textId="724E4600" w:rsidR="003B683C" w:rsidRDefault="000A6580" w:rsidP="00454023">
            <w:r>
              <w:t xml:space="preserve">B0.2.3 </w:t>
            </w:r>
            <w:r w:rsidR="00D67A70">
              <w:t>Stakeholder</w:t>
            </w:r>
            <w:r w:rsidR="00657792">
              <w:t xml:space="preserve"> </w:t>
            </w:r>
            <w:r w:rsidR="009249FB">
              <w:t xml:space="preserve">rights and </w:t>
            </w:r>
            <w:r w:rsidR="00657792">
              <w:t xml:space="preserve">responsibilities </w:t>
            </w:r>
            <w:r w:rsidR="00D22E51" w:rsidRPr="00657792">
              <w:rPr>
                <w:sz w:val="10"/>
                <w:szCs w:val="10"/>
              </w:rPr>
              <w:t>(1.3.4)</w:t>
            </w:r>
          </w:p>
          <w:p w14:paraId="7E7E74F0" w14:textId="77777777" w:rsidR="003B683C" w:rsidRPr="00D11A6E" w:rsidRDefault="003B683C" w:rsidP="00454023"/>
        </w:tc>
        <w:tc>
          <w:tcPr>
            <w:tcW w:w="7821" w:type="dxa"/>
            <w:tcBorders>
              <w:top w:val="single" w:sz="6" w:space="0" w:color="DDDDDD"/>
              <w:left w:val="single" w:sz="6" w:space="0" w:color="DDDDDD"/>
              <w:bottom w:val="single" w:sz="6" w:space="0" w:color="DDDDDD"/>
              <w:right w:val="single" w:sz="4" w:space="0" w:color="DDDDDD"/>
            </w:tcBorders>
            <w:shd w:val="clear" w:color="auto" w:fill="F2F2F2" w:themeFill="background1" w:themeFillShade="F2"/>
          </w:tcPr>
          <w:p w14:paraId="7A59F30A" w14:textId="5D628B42" w:rsidR="003B683C" w:rsidRPr="00991005" w:rsidRDefault="003B683C" w:rsidP="00454023">
            <w:r w:rsidRPr="00991005">
              <w:t xml:space="preserve">What are the </w:t>
            </w:r>
            <w:r w:rsidR="009249FB">
              <w:t xml:space="preserve">rights and </w:t>
            </w:r>
            <w:r w:rsidR="00657792">
              <w:t>responsibilities of the actors</w:t>
            </w:r>
            <w:r w:rsidR="0057778C">
              <w:t xml:space="preserve"> in the data network</w:t>
            </w:r>
            <w:r w:rsidRPr="00991005">
              <w:t xml:space="preserve">? </w:t>
            </w:r>
          </w:p>
          <w:p w14:paraId="5AB10451" w14:textId="12F1202E" w:rsidR="003B683C" w:rsidRPr="00991005" w:rsidRDefault="003B683C" w:rsidP="00454023"/>
        </w:tc>
      </w:tr>
      <w:tr w:rsidR="003B683C" w:rsidRPr="001F2A9A" w14:paraId="1A177CC9" w14:textId="77777777" w:rsidTr="49267BAA">
        <w:trPr>
          <w:trHeight w:val="487"/>
        </w:trPr>
        <w:tc>
          <w:tcPr>
            <w:tcW w:w="10532" w:type="dxa"/>
            <w:gridSpan w:val="2"/>
            <w:tcBorders>
              <w:top w:val="single" w:sz="6" w:space="0" w:color="DDDDDD"/>
              <w:left w:val="single" w:sz="3" w:space="0" w:color="DDDDDD"/>
              <w:bottom w:val="single" w:sz="6" w:space="0" w:color="DDDDDD"/>
              <w:right w:val="single" w:sz="3" w:space="0" w:color="DDDDDD"/>
            </w:tcBorders>
            <w:shd w:val="clear" w:color="auto" w:fill="FFFFFF" w:themeFill="background1"/>
          </w:tcPr>
          <w:p w14:paraId="4592614F" w14:textId="69635F45" w:rsidR="003B683C" w:rsidRDefault="003B683C" w:rsidP="00454023">
            <w:r w:rsidRPr="00C45E45">
              <w:t>&lt;your description here&gt;</w:t>
            </w:r>
          </w:p>
          <w:p w14:paraId="56D6200D" w14:textId="77777777" w:rsidR="009249FB" w:rsidRDefault="009249FB" w:rsidP="00454023"/>
          <w:p w14:paraId="2FB30290" w14:textId="77777777" w:rsidR="003B683C" w:rsidRPr="00D11A6E" w:rsidRDefault="003B683C" w:rsidP="00454023">
            <w:r w:rsidRPr="001F2A9A">
              <w:t>Contract-level requirements</w:t>
            </w:r>
            <w:r w:rsidRPr="00D11A6E">
              <w:t>:</w:t>
            </w:r>
          </w:p>
          <w:p w14:paraId="0176156C" w14:textId="77777777" w:rsidR="003B683C" w:rsidRDefault="003B683C" w:rsidP="00454023"/>
          <w:p w14:paraId="2A20922C" w14:textId="77777777" w:rsidR="003B683C" w:rsidRPr="00D11A6E" w:rsidRDefault="003B683C" w:rsidP="00454023"/>
          <w:p w14:paraId="3E9475D5" w14:textId="72F64C72" w:rsidR="003B683C" w:rsidRDefault="00537F40" w:rsidP="00454023">
            <w:r>
              <w:t>Other requirements and notes:</w:t>
            </w:r>
          </w:p>
          <w:p w14:paraId="6079352C" w14:textId="77777777" w:rsidR="003B683C" w:rsidRDefault="003B683C" w:rsidP="00454023">
            <w:pPr>
              <w:rPr>
                <w:lang w:bidi="fi-FI"/>
              </w:rPr>
            </w:pPr>
          </w:p>
          <w:p w14:paraId="24F9B167" w14:textId="77777777" w:rsidR="003B683C" w:rsidRPr="001F2A9A" w:rsidRDefault="003B683C" w:rsidP="00454023">
            <w:pPr>
              <w:rPr>
                <w:lang w:bidi="fi-FI"/>
              </w:rPr>
            </w:pPr>
          </w:p>
        </w:tc>
      </w:tr>
      <w:tr w:rsidR="00DF751B" w:rsidRPr="001F2A9A" w14:paraId="6D226AE2" w14:textId="77777777" w:rsidTr="49267BAA">
        <w:trPr>
          <w:trHeight w:val="487"/>
        </w:trPr>
        <w:tc>
          <w:tcPr>
            <w:tcW w:w="2711" w:type="dxa"/>
            <w:tcBorders>
              <w:top w:val="single" w:sz="6" w:space="0" w:color="DDDDDD"/>
              <w:left w:val="single" w:sz="4" w:space="0" w:color="DDDDDD"/>
              <w:bottom w:val="single" w:sz="6" w:space="0" w:color="DDDDDD"/>
              <w:right w:val="single" w:sz="6" w:space="0" w:color="DDDDDD"/>
            </w:tcBorders>
            <w:shd w:val="clear" w:color="auto" w:fill="F2F2F2" w:themeFill="background1" w:themeFillShade="F2"/>
          </w:tcPr>
          <w:p w14:paraId="33860FF9" w14:textId="38AB27A8" w:rsidR="00DF751B" w:rsidRDefault="000A6580" w:rsidP="00454023">
            <w:r>
              <w:lastRenderedPageBreak/>
              <w:t xml:space="preserve">B0.2.4 </w:t>
            </w:r>
            <w:r w:rsidR="00DF751B">
              <w:t xml:space="preserve">Data </w:t>
            </w:r>
            <w:r w:rsidR="00320E83">
              <w:t>pro</w:t>
            </w:r>
            <w:r w:rsidR="00692A6F">
              <w:t>vision</w:t>
            </w:r>
            <w:r w:rsidR="00D22E51">
              <w:t xml:space="preserve"> </w:t>
            </w:r>
            <w:r w:rsidR="00D22E51" w:rsidRPr="00844F86">
              <w:rPr>
                <w:sz w:val="10"/>
                <w:szCs w:val="10"/>
              </w:rPr>
              <w:t>(</w:t>
            </w:r>
            <w:r w:rsidR="00D22E51">
              <w:rPr>
                <w:sz w:val="10"/>
                <w:szCs w:val="10"/>
              </w:rPr>
              <w:t>1.3.1</w:t>
            </w:r>
            <w:r w:rsidR="00D22E51" w:rsidRPr="00844F86">
              <w:rPr>
                <w:sz w:val="10"/>
                <w:szCs w:val="10"/>
              </w:rPr>
              <w:t>)</w:t>
            </w:r>
          </w:p>
          <w:p w14:paraId="7B0690E1" w14:textId="70F55CBC" w:rsidR="00DF751B" w:rsidRPr="00D11A6E" w:rsidRDefault="00DF751B" w:rsidP="00454023">
            <w:pPr>
              <w:rPr>
                <w:lang w:bidi="fi-FI"/>
              </w:rPr>
            </w:pPr>
          </w:p>
        </w:tc>
        <w:tc>
          <w:tcPr>
            <w:tcW w:w="7821" w:type="dxa"/>
            <w:tcBorders>
              <w:top w:val="single" w:sz="6" w:space="0" w:color="DDDDDD"/>
              <w:left w:val="single" w:sz="6" w:space="0" w:color="DDDDDD"/>
              <w:bottom w:val="single" w:sz="6" w:space="0" w:color="DDDDDD"/>
              <w:right w:val="single" w:sz="4" w:space="0" w:color="DDDDDD"/>
            </w:tcBorders>
            <w:shd w:val="clear" w:color="auto" w:fill="F2F2F2" w:themeFill="background1" w:themeFillShade="F2"/>
          </w:tcPr>
          <w:p w14:paraId="1FADD5CB" w14:textId="201D4445" w:rsidR="00DF751B" w:rsidRDefault="610B143D" w:rsidP="00454023">
            <w:pPr>
              <w:rPr>
                <w:lang w:bidi="fi-FI"/>
              </w:rPr>
            </w:pPr>
            <w:r w:rsidRPr="6726C183">
              <w:rPr>
                <w:lang w:bidi="fi-FI"/>
              </w:rPr>
              <w:t xml:space="preserve">What are the </w:t>
            </w:r>
            <w:r w:rsidR="0792D9DF" w:rsidRPr="6726C183">
              <w:rPr>
                <w:lang w:bidi="fi-FI"/>
              </w:rPr>
              <w:t xml:space="preserve">data </w:t>
            </w:r>
            <w:r w:rsidRPr="6726C183">
              <w:rPr>
                <w:lang w:bidi="fi-FI"/>
              </w:rPr>
              <w:t xml:space="preserve">sources? </w:t>
            </w:r>
          </w:p>
          <w:p w14:paraId="44E034B8" w14:textId="0AE52C2E" w:rsidR="00DF751B" w:rsidRPr="00991005" w:rsidRDefault="43E81B47" w:rsidP="540F88B9">
            <w:pPr>
              <w:rPr>
                <w:lang w:bidi="fi-FI"/>
              </w:rPr>
            </w:pPr>
            <w:r w:rsidRPr="540F88B9">
              <w:rPr>
                <w:lang w:bidi="fi-FI"/>
              </w:rPr>
              <w:t>Who controls the use of the data?</w:t>
            </w:r>
          </w:p>
          <w:p w14:paraId="4A9910B2" w14:textId="16996591" w:rsidR="00DF751B" w:rsidRPr="00991005" w:rsidRDefault="09DE06B3" w:rsidP="49267BAA">
            <w:pPr>
              <w:rPr>
                <w:color w:val="000000" w:themeColor="text1"/>
                <w:lang w:bidi="fi-FI"/>
              </w:rPr>
            </w:pPr>
            <w:r w:rsidRPr="49267BAA">
              <w:rPr>
                <w:color w:val="000000" w:themeColor="text1"/>
                <w:lang w:bidi="fi-FI"/>
              </w:rPr>
              <w:t>[</w:t>
            </w:r>
            <w:r w:rsidR="6DED2F86" w:rsidRPr="49267BAA">
              <w:rPr>
                <w:color w:val="000000" w:themeColor="text1"/>
                <w:lang w:bidi="fi-FI"/>
              </w:rPr>
              <w:t>What data is in data network’s scope? What data is available via separate agreements (to the level important to the data collaboration)?</w:t>
            </w:r>
            <w:r w:rsidR="021BCDCA" w:rsidRPr="49267BAA">
              <w:rPr>
                <w:color w:val="000000" w:themeColor="text1"/>
                <w:lang w:bidi="fi-FI"/>
              </w:rPr>
              <w:t>]</w:t>
            </w:r>
          </w:p>
        </w:tc>
      </w:tr>
      <w:tr w:rsidR="00DF751B" w:rsidRPr="001F2A9A" w14:paraId="1A3C7D2A" w14:textId="77777777" w:rsidTr="49267BAA">
        <w:trPr>
          <w:trHeight w:val="487"/>
        </w:trPr>
        <w:tc>
          <w:tcPr>
            <w:tcW w:w="10532" w:type="dxa"/>
            <w:gridSpan w:val="2"/>
            <w:tcBorders>
              <w:top w:val="single" w:sz="6" w:space="0" w:color="DDDDDD"/>
              <w:left w:val="single" w:sz="3" w:space="0" w:color="DDDDDD"/>
              <w:bottom w:val="single" w:sz="6" w:space="0" w:color="DDDDDD"/>
              <w:right w:val="single" w:sz="3" w:space="0" w:color="DDDDDD"/>
            </w:tcBorders>
          </w:tcPr>
          <w:p w14:paraId="45B8A5B4" w14:textId="524DF53B" w:rsidR="00DF751B" w:rsidRDefault="00DF751B" w:rsidP="00454023">
            <w:r w:rsidRPr="00C45E45">
              <w:t>&lt;your description here&gt;</w:t>
            </w:r>
          </w:p>
          <w:p w14:paraId="29452019" w14:textId="20934002" w:rsidR="00893679" w:rsidRDefault="00893679" w:rsidP="00454023"/>
          <w:p w14:paraId="0E088D55" w14:textId="77777777" w:rsidR="00DF751B" w:rsidRPr="00D11A6E" w:rsidRDefault="00DF751B" w:rsidP="00454023">
            <w:r w:rsidRPr="001F2A9A">
              <w:t>Contract-level requirements</w:t>
            </w:r>
            <w:r w:rsidRPr="00D11A6E">
              <w:t>:</w:t>
            </w:r>
          </w:p>
          <w:p w14:paraId="7922A4DB" w14:textId="77777777" w:rsidR="00DF751B" w:rsidRDefault="00DF751B" w:rsidP="00454023"/>
          <w:p w14:paraId="411B617E" w14:textId="77777777" w:rsidR="00DF751B" w:rsidRPr="00D11A6E" w:rsidRDefault="00DF751B" w:rsidP="00454023"/>
          <w:p w14:paraId="5277E308" w14:textId="1DD0CF07" w:rsidR="00DF751B" w:rsidRDefault="00537F40" w:rsidP="00454023">
            <w:r>
              <w:t>Other requirements and notes:</w:t>
            </w:r>
          </w:p>
          <w:p w14:paraId="5C4D95F4" w14:textId="77777777" w:rsidR="00DF751B" w:rsidRDefault="00DF751B" w:rsidP="00454023">
            <w:pPr>
              <w:rPr>
                <w:lang w:bidi="fi-FI"/>
              </w:rPr>
            </w:pPr>
          </w:p>
          <w:p w14:paraId="24DBAB04" w14:textId="5F21F33D" w:rsidR="00DF751B" w:rsidRPr="001F2A9A" w:rsidRDefault="00DF751B" w:rsidP="00454023">
            <w:pPr>
              <w:rPr>
                <w:lang w:bidi="fi-FI"/>
              </w:rPr>
            </w:pPr>
          </w:p>
        </w:tc>
      </w:tr>
      <w:tr w:rsidR="00152DB5" w:rsidRPr="001F2A9A" w14:paraId="39140801" w14:textId="77777777" w:rsidTr="49267BAA">
        <w:trPr>
          <w:trHeight w:val="285"/>
        </w:trPr>
        <w:tc>
          <w:tcPr>
            <w:tcW w:w="10532" w:type="dxa"/>
            <w:gridSpan w:val="2"/>
            <w:tcBorders>
              <w:top w:val="single" w:sz="6" w:space="0" w:color="DDDDDD"/>
              <w:left w:val="single" w:sz="4" w:space="0" w:color="DDDDDD"/>
              <w:bottom w:val="single" w:sz="6" w:space="0" w:color="DDDDDD"/>
              <w:right w:val="single" w:sz="4" w:space="0" w:color="DDDDDD"/>
            </w:tcBorders>
            <w:shd w:val="clear" w:color="auto" w:fill="D0CECE" w:themeFill="background2" w:themeFillShade="E6"/>
          </w:tcPr>
          <w:p w14:paraId="16C906BC" w14:textId="42041F04" w:rsidR="00152DB5" w:rsidRDefault="009E2DC3" w:rsidP="00454023">
            <w:pPr>
              <w:rPr>
                <w:lang w:bidi="fi-FI"/>
              </w:rPr>
            </w:pPr>
            <w:r>
              <w:rPr>
                <w:lang w:bidi="fi-FI"/>
              </w:rPr>
              <w:t xml:space="preserve">BO.3 </w:t>
            </w:r>
            <w:r w:rsidR="00176D52">
              <w:rPr>
                <w:lang w:bidi="fi-FI"/>
              </w:rPr>
              <w:t xml:space="preserve">BUSINESS </w:t>
            </w:r>
            <w:r w:rsidR="00C2782A">
              <w:rPr>
                <w:lang w:bidi="fi-FI"/>
              </w:rPr>
              <w:t xml:space="preserve">LOGIC </w:t>
            </w:r>
            <w:r w:rsidR="00487BE0">
              <w:rPr>
                <w:lang w:bidi="fi-FI"/>
              </w:rPr>
              <w:t>AND DATA VALUE</w:t>
            </w:r>
          </w:p>
        </w:tc>
      </w:tr>
      <w:tr w:rsidR="00EF43ED" w:rsidRPr="001F2A9A" w14:paraId="12332582" w14:textId="77777777" w:rsidTr="49267BAA">
        <w:trPr>
          <w:trHeight w:val="487"/>
        </w:trPr>
        <w:tc>
          <w:tcPr>
            <w:tcW w:w="2711" w:type="dxa"/>
            <w:tcBorders>
              <w:top w:val="single" w:sz="6" w:space="0" w:color="DDDDDD"/>
              <w:left w:val="single" w:sz="4" w:space="0" w:color="DDDDDD"/>
              <w:bottom w:val="single" w:sz="6" w:space="0" w:color="DDDDDD"/>
              <w:right w:val="single" w:sz="6" w:space="0" w:color="DDDDDD"/>
            </w:tcBorders>
            <w:shd w:val="clear" w:color="auto" w:fill="auto"/>
          </w:tcPr>
          <w:p w14:paraId="099D87A9" w14:textId="05F8B610" w:rsidR="00EF43ED" w:rsidRPr="00D11A6E" w:rsidRDefault="00D2318F" w:rsidP="00454023">
            <w:pPr>
              <w:rPr>
                <w:lang w:bidi="fi-FI"/>
              </w:rPr>
            </w:pPr>
            <w:r>
              <w:t>B0.3.1</w:t>
            </w:r>
            <w:r w:rsidR="000A6580">
              <w:t xml:space="preserve"> </w:t>
            </w:r>
            <w:r w:rsidR="00EF43ED" w:rsidRPr="00CE3EE0">
              <w:t xml:space="preserve">Business case </w:t>
            </w:r>
            <w:r w:rsidR="00EF43ED" w:rsidRPr="00844F86">
              <w:rPr>
                <w:sz w:val="10"/>
                <w:szCs w:val="10"/>
              </w:rPr>
              <w:t>(</w:t>
            </w:r>
            <w:r w:rsidR="00EF43ED">
              <w:rPr>
                <w:sz w:val="10"/>
                <w:szCs w:val="10"/>
              </w:rPr>
              <w:t>1.1.2</w:t>
            </w:r>
            <w:r w:rsidR="00EF43ED" w:rsidRPr="00844F86">
              <w:rPr>
                <w:sz w:val="10"/>
                <w:szCs w:val="10"/>
              </w:rPr>
              <w:t>)</w:t>
            </w:r>
          </w:p>
        </w:tc>
        <w:tc>
          <w:tcPr>
            <w:tcW w:w="7821" w:type="dxa"/>
            <w:tcBorders>
              <w:top w:val="single" w:sz="6" w:space="0" w:color="DDDDDD"/>
              <w:left w:val="single" w:sz="6" w:space="0" w:color="DDDDDD"/>
              <w:bottom w:val="single" w:sz="6" w:space="0" w:color="DDDDDD"/>
              <w:right w:val="single" w:sz="4" w:space="0" w:color="DDDDDD"/>
            </w:tcBorders>
            <w:shd w:val="clear" w:color="auto" w:fill="auto"/>
          </w:tcPr>
          <w:p w14:paraId="7B6A0FD8" w14:textId="0F9185F7" w:rsidR="00EF43ED" w:rsidRDefault="00EF43ED" w:rsidP="00454023">
            <w:pPr>
              <w:rPr>
                <w:lang w:bidi="fi-FI"/>
              </w:rPr>
            </w:pPr>
            <w:r>
              <w:rPr>
                <w:lang w:bidi="fi-FI"/>
              </w:rPr>
              <w:t>What i</w:t>
            </w:r>
            <w:r w:rsidRPr="00CE3EE0">
              <w:rPr>
                <w:lang w:bidi="fi-FI"/>
              </w:rPr>
              <w:t xml:space="preserve">s </w:t>
            </w:r>
            <w:r>
              <w:rPr>
                <w:lang w:bidi="fi-FI"/>
              </w:rPr>
              <w:t xml:space="preserve">the </w:t>
            </w:r>
            <w:r w:rsidRPr="00CE3EE0">
              <w:rPr>
                <w:lang w:bidi="fi-FI"/>
              </w:rPr>
              <w:t xml:space="preserve">business case for </w:t>
            </w:r>
            <w:r w:rsidR="00E96D24">
              <w:rPr>
                <w:lang w:bidi="fi-FI"/>
              </w:rPr>
              <w:t>the data network</w:t>
            </w:r>
            <w:r w:rsidRPr="00CE3EE0">
              <w:rPr>
                <w:lang w:bidi="fi-FI"/>
              </w:rPr>
              <w:t>?</w:t>
            </w:r>
          </w:p>
          <w:p w14:paraId="1BFB492E" w14:textId="3E6FC58D" w:rsidR="00EF43ED" w:rsidRPr="00844F86" w:rsidRDefault="744EEC94" w:rsidP="49267BAA">
            <w:pPr>
              <w:rPr>
                <w:color w:val="000000" w:themeColor="text1"/>
                <w:lang w:bidi="fi-FI"/>
              </w:rPr>
            </w:pPr>
            <w:r w:rsidRPr="49267BAA">
              <w:rPr>
                <w:lang w:bidi="fi-FI"/>
              </w:rPr>
              <w:t>[</w:t>
            </w:r>
            <w:r w:rsidR="168368D6" w:rsidRPr="49267BAA">
              <w:rPr>
                <w:lang w:bidi="fi-FI"/>
              </w:rPr>
              <w:t>What are the applicable business models?</w:t>
            </w:r>
            <w:r w:rsidR="08D4EF88" w:rsidRPr="49267BAA">
              <w:rPr>
                <w:lang w:bidi="fi-FI"/>
              </w:rPr>
              <w:t xml:space="preserve"> </w:t>
            </w:r>
            <w:r w:rsidR="08D4EF88" w:rsidRPr="49267BAA">
              <w:rPr>
                <w:color w:val="000000" w:themeColor="text1"/>
                <w:lang w:bidi="fi-FI"/>
              </w:rPr>
              <w:t>Examples of possible business models: data marketplace, one-time payment for data, subscription payment for a data stream, reduction of costs, dividing profits from services, advertising. If the business case has not been defined, or is not relevant for your data sharing network, then skip this checklist question.</w:t>
            </w:r>
            <w:r w:rsidR="03F84E35" w:rsidRPr="49267BAA">
              <w:rPr>
                <w:color w:val="000000" w:themeColor="text1"/>
                <w:lang w:bidi="fi-FI"/>
              </w:rPr>
              <w:t>]</w:t>
            </w:r>
          </w:p>
        </w:tc>
      </w:tr>
      <w:tr w:rsidR="00EF43ED" w:rsidRPr="001F2A9A" w14:paraId="7C182AF2" w14:textId="77777777" w:rsidTr="49267BAA">
        <w:trPr>
          <w:trHeight w:val="487"/>
        </w:trPr>
        <w:tc>
          <w:tcPr>
            <w:tcW w:w="10532" w:type="dxa"/>
            <w:gridSpan w:val="2"/>
            <w:tcBorders>
              <w:top w:val="single" w:sz="6" w:space="0" w:color="DDDDDD"/>
              <w:left w:val="single" w:sz="3" w:space="0" w:color="DDDDDD"/>
              <w:bottom w:val="single" w:sz="6" w:space="0" w:color="DDDDDD"/>
              <w:right w:val="single" w:sz="3" w:space="0" w:color="DDDDDD"/>
            </w:tcBorders>
          </w:tcPr>
          <w:p w14:paraId="4F329DC1" w14:textId="77777777" w:rsidR="00EF43ED" w:rsidRDefault="00EF43ED" w:rsidP="00454023">
            <w:r w:rsidRPr="00C45E45">
              <w:t>&lt;your description here&gt;</w:t>
            </w:r>
          </w:p>
          <w:p w14:paraId="5CA1140B" w14:textId="77777777" w:rsidR="00EF43ED" w:rsidRDefault="00EF43ED" w:rsidP="00454023"/>
          <w:p w14:paraId="2A8AD4D8" w14:textId="77777777" w:rsidR="00EF43ED" w:rsidRPr="00D11A6E" w:rsidRDefault="00EF43ED" w:rsidP="00454023">
            <w:r w:rsidRPr="001F2A9A">
              <w:t>Contract-level requirements</w:t>
            </w:r>
            <w:r w:rsidRPr="00D11A6E">
              <w:t>:</w:t>
            </w:r>
          </w:p>
          <w:p w14:paraId="2B143D0F" w14:textId="77777777" w:rsidR="00EF43ED" w:rsidRDefault="00EF43ED" w:rsidP="00454023"/>
          <w:p w14:paraId="42773314" w14:textId="77777777" w:rsidR="00EF43ED" w:rsidRPr="00D11A6E" w:rsidRDefault="00EF43ED" w:rsidP="00454023"/>
          <w:p w14:paraId="71EF5CCE" w14:textId="77777777" w:rsidR="00EF43ED" w:rsidRDefault="00EF43ED" w:rsidP="00454023">
            <w:r>
              <w:t>Other requirements and notes:</w:t>
            </w:r>
          </w:p>
          <w:p w14:paraId="06C8432D" w14:textId="77777777" w:rsidR="00EF43ED" w:rsidRDefault="00EF43ED" w:rsidP="00454023">
            <w:pPr>
              <w:rPr>
                <w:lang w:bidi="fi-FI"/>
              </w:rPr>
            </w:pPr>
          </w:p>
          <w:p w14:paraId="4BC5BE09" w14:textId="77777777" w:rsidR="00EF43ED" w:rsidRPr="001F2A9A" w:rsidRDefault="00EF43ED" w:rsidP="00454023">
            <w:pPr>
              <w:rPr>
                <w:lang w:bidi="fi-FI"/>
              </w:rPr>
            </w:pPr>
          </w:p>
        </w:tc>
      </w:tr>
      <w:tr w:rsidR="001F71F0" w:rsidRPr="001F2A9A" w14:paraId="48D95969" w14:textId="77777777" w:rsidTr="49267BAA">
        <w:trPr>
          <w:trHeight w:val="271"/>
        </w:trPr>
        <w:tc>
          <w:tcPr>
            <w:tcW w:w="2711" w:type="dxa"/>
            <w:tcBorders>
              <w:top w:val="single" w:sz="6" w:space="0" w:color="DDDDDD"/>
              <w:left w:val="single" w:sz="4" w:space="0" w:color="DDDDDD"/>
              <w:bottom w:val="single" w:sz="6" w:space="0" w:color="DDDDDD"/>
              <w:right w:val="single" w:sz="6" w:space="0" w:color="DDDDDD"/>
            </w:tcBorders>
            <w:shd w:val="clear" w:color="auto" w:fill="auto"/>
          </w:tcPr>
          <w:p w14:paraId="3B754450" w14:textId="6CEF8DAD" w:rsidR="001F71F0" w:rsidRPr="00D11A6E" w:rsidRDefault="00D2318F" w:rsidP="00454023">
            <w:pPr>
              <w:rPr>
                <w:lang w:bidi="fi-FI"/>
              </w:rPr>
            </w:pPr>
            <w:r>
              <w:t xml:space="preserve">B0.3.2 </w:t>
            </w:r>
            <w:r w:rsidR="001F71F0">
              <w:t xml:space="preserve">Data value </w:t>
            </w:r>
            <w:r w:rsidR="001F71F0" w:rsidRPr="00844F86">
              <w:rPr>
                <w:sz w:val="10"/>
                <w:szCs w:val="10"/>
              </w:rPr>
              <w:t>(</w:t>
            </w:r>
            <w:r w:rsidR="001F71F0">
              <w:rPr>
                <w:sz w:val="10"/>
                <w:szCs w:val="10"/>
              </w:rPr>
              <w:t>1.1.3</w:t>
            </w:r>
            <w:r w:rsidR="001F71F0" w:rsidRPr="00844F86">
              <w:rPr>
                <w:sz w:val="10"/>
                <w:szCs w:val="10"/>
              </w:rPr>
              <w:t>)</w:t>
            </w:r>
          </w:p>
        </w:tc>
        <w:tc>
          <w:tcPr>
            <w:tcW w:w="7821" w:type="dxa"/>
            <w:tcBorders>
              <w:top w:val="single" w:sz="6" w:space="0" w:color="DDDDDD"/>
              <w:left w:val="single" w:sz="6" w:space="0" w:color="DDDDDD"/>
              <w:bottom w:val="single" w:sz="6" w:space="0" w:color="DDDDDD"/>
              <w:right w:val="single" w:sz="4" w:space="0" w:color="DDDDDD"/>
            </w:tcBorders>
            <w:shd w:val="clear" w:color="auto" w:fill="auto"/>
          </w:tcPr>
          <w:p w14:paraId="1FB1CB1F" w14:textId="7A4A31F0" w:rsidR="001F71F0" w:rsidRPr="00844F86" w:rsidRDefault="1D07FCEC" w:rsidP="099932FC">
            <w:pPr>
              <w:rPr>
                <w:lang w:bidi="fi-FI"/>
              </w:rPr>
            </w:pPr>
            <w:r w:rsidRPr="099932FC">
              <w:rPr>
                <w:lang w:bidi="fi-FI"/>
              </w:rPr>
              <w:t>How is the data value generated and distributed amongst the participants</w:t>
            </w:r>
            <w:r w:rsidR="1EF8DE0F" w:rsidRPr="099932FC">
              <w:rPr>
                <w:lang w:bidi="fi-FI"/>
              </w:rPr>
              <w:t>? How is the data value compensated?</w:t>
            </w:r>
          </w:p>
          <w:p w14:paraId="0AC1D371" w14:textId="76FB48BA" w:rsidR="001F71F0" w:rsidRPr="00844F86" w:rsidRDefault="0DDAF96C" w:rsidP="49267BAA">
            <w:pPr>
              <w:rPr>
                <w:color w:val="000000" w:themeColor="text1"/>
                <w:lang w:bidi="fi-FI"/>
              </w:rPr>
            </w:pPr>
            <w:r w:rsidRPr="49267BAA">
              <w:rPr>
                <w:color w:val="000000" w:themeColor="text1"/>
                <w:lang w:bidi="fi-FI"/>
              </w:rPr>
              <w:t>[</w:t>
            </w:r>
            <w:r w:rsidR="0D331436" w:rsidRPr="49267BAA">
              <w:rPr>
                <w:color w:val="000000" w:themeColor="text1"/>
                <w:lang w:bidi="fi-FI"/>
              </w:rPr>
              <w:t xml:space="preserve">Possible aspects to consider: In what form is the data value? How will the data value be measured, priced and monetized? What other drivers push for data sharing (e.g., public sector’s open data principles)? If relevant and possible, take also into consideration the value of aggregated data, data analysis and learned models. What are the safeguards and monitoring </w:t>
            </w:r>
            <w:r w:rsidR="0D331436" w:rsidRPr="49267BAA">
              <w:rPr>
                <w:color w:val="000000" w:themeColor="text1"/>
                <w:lang w:bidi="fi-FI"/>
              </w:rPr>
              <w:lastRenderedPageBreak/>
              <w:t>mechanisms for value? Does the data have licensing fees or other monetary measures?</w:t>
            </w:r>
            <w:r w:rsidR="767847A8" w:rsidRPr="49267BAA">
              <w:rPr>
                <w:color w:val="000000" w:themeColor="text1"/>
                <w:lang w:bidi="fi-FI"/>
              </w:rPr>
              <w:t>]</w:t>
            </w:r>
          </w:p>
        </w:tc>
      </w:tr>
      <w:tr w:rsidR="001F71F0" w:rsidRPr="001F2A9A" w14:paraId="1E3E2D62" w14:textId="77777777" w:rsidTr="49267BAA">
        <w:trPr>
          <w:trHeight w:val="487"/>
        </w:trPr>
        <w:tc>
          <w:tcPr>
            <w:tcW w:w="10532" w:type="dxa"/>
            <w:gridSpan w:val="2"/>
            <w:tcBorders>
              <w:top w:val="single" w:sz="6" w:space="0" w:color="DDDDDD"/>
              <w:left w:val="single" w:sz="3" w:space="0" w:color="DDDDDD"/>
              <w:bottom w:val="single" w:sz="6" w:space="0" w:color="DDDDDD"/>
              <w:right w:val="single" w:sz="3" w:space="0" w:color="DDDDDD"/>
            </w:tcBorders>
          </w:tcPr>
          <w:p w14:paraId="5547F64C" w14:textId="77777777" w:rsidR="001F71F0" w:rsidRDefault="001F71F0" w:rsidP="00454023">
            <w:r w:rsidRPr="00C45E45">
              <w:lastRenderedPageBreak/>
              <w:t>&lt;your description here&gt;</w:t>
            </w:r>
          </w:p>
          <w:p w14:paraId="2D548E3A" w14:textId="77777777" w:rsidR="001F71F0" w:rsidRDefault="001F71F0" w:rsidP="00454023"/>
          <w:p w14:paraId="1FE10124" w14:textId="77777777" w:rsidR="001F71F0" w:rsidRPr="00D11A6E" w:rsidRDefault="001F71F0" w:rsidP="00454023">
            <w:r w:rsidRPr="001F2A9A">
              <w:t>Contract-level requirements</w:t>
            </w:r>
            <w:r w:rsidRPr="00D11A6E">
              <w:t>:</w:t>
            </w:r>
          </w:p>
          <w:p w14:paraId="15F59327" w14:textId="77777777" w:rsidR="001F71F0" w:rsidRDefault="001F71F0" w:rsidP="00454023"/>
          <w:p w14:paraId="091B072E" w14:textId="77777777" w:rsidR="001F71F0" w:rsidRPr="00D11A6E" w:rsidRDefault="001F71F0" w:rsidP="00454023"/>
          <w:p w14:paraId="6CEF122D" w14:textId="37B3E2E8" w:rsidR="001F71F0" w:rsidRDefault="001F71F0" w:rsidP="00454023">
            <w:r>
              <w:t>Other requirements and notes:</w:t>
            </w:r>
          </w:p>
          <w:p w14:paraId="2A993778" w14:textId="77777777" w:rsidR="001F71F0" w:rsidRDefault="001F71F0" w:rsidP="00454023">
            <w:pPr>
              <w:rPr>
                <w:lang w:bidi="fi-FI"/>
              </w:rPr>
            </w:pPr>
          </w:p>
          <w:p w14:paraId="52F1B874" w14:textId="77777777" w:rsidR="001F71F0" w:rsidRPr="001F2A9A" w:rsidRDefault="001F71F0" w:rsidP="00454023">
            <w:pPr>
              <w:rPr>
                <w:lang w:bidi="fi-FI"/>
              </w:rPr>
            </w:pPr>
          </w:p>
        </w:tc>
      </w:tr>
      <w:tr w:rsidR="00AC302B" w:rsidRPr="001F2A9A" w14:paraId="51AEAC4E" w14:textId="77777777" w:rsidTr="49267BAA">
        <w:trPr>
          <w:trHeight w:val="487"/>
        </w:trPr>
        <w:tc>
          <w:tcPr>
            <w:tcW w:w="2711" w:type="dxa"/>
            <w:tcBorders>
              <w:top w:val="single" w:sz="6" w:space="0" w:color="DDDDDD"/>
              <w:left w:val="single" w:sz="4" w:space="0" w:color="DDDDDD"/>
              <w:bottom w:val="single" w:sz="6" w:space="0" w:color="DDDDDD"/>
              <w:right w:val="single" w:sz="6" w:space="0" w:color="DDDDDD"/>
            </w:tcBorders>
            <w:shd w:val="clear" w:color="auto" w:fill="auto"/>
          </w:tcPr>
          <w:p w14:paraId="074952B5" w14:textId="12DFBF5A" w:rsidR="00AC302B" w:rsidRPr="00D11A6E" w:rsidRDefault="00D2318F" w:rsidP="00454023">
            <w:pPr>
              <w:rPr>
                <w:lang w:bidi="fi-FI"/>
              </w:rPr>
            </w:pPr>
            <w:r>
              <w:t xml:space="preserve">B0.3.3 </w:t>
            </w:r>
            <w:r w:rsidR="00AC302B">
              <w:t>Data network s</w:t>
            </w:r>
            <w:r w:rsidR="00AC302B" w:rsidRPr="003916F8">
              <w:t>olution fundamentals</w:t>
            </w:r>
            <w:r w:rsidR="00AC302B">
              <w:t xml:space="preserve"> </w:t>
            </w:r>
            <w:r w:rsidR="00AC302B" w:rsidRPr="00844F86">
              <w:rPr>
                <w:sz w:val="10"/>
                <w:szCs w:val="10"/>
              </w:rPr>
              <w:t>(</w:t>
            </w:r>
            <w:r w:rsidR="00623202">
              <w:rPr>
                <w:sz w:val="10"/>
                <w:szCs w:val="10"/>
              </w:rPr>
              <w:t xml:space="preserve">1.1.5, </w:t>
            </w:r>
            <w:r w:rsidR="00AC302B">
              <w:rPr>
                <w:sz w:val="10"/>
                <w:szCs w:val="10"/>
              </w:rPr>
              <w:t>1.3</w:t>
            </w:r>
            <w:r w:rsidR="00AC302B" w:rsidRPr="00844F86">
              <w:rPr>
                <w:sz w:val="10"/>
                <w:szCs w:val="10"/>
              </w:rPr>
              <w:t>.5)</w:t>
            </w:r>
          </w:p>
        </w:tc>
        <w:tc>
          <w:tcPr>
            <w:tcW w:w="7821" w:type="dxa"/>
            <w:tcBorders>
              <w:top w:val="single" w:sz="6" w:space="0" w:color="DDDDDD"/>
              <w:left w:val="single" w:sz="6" w:space="0" w:color="DDDDDD"/>
              <w:bottom w:val="single" w:sz="6" w:space="0" w:color="DDDDDD"/>
              <w:right w:val="single" w:sz="4" w:space="0" w:color="DDDDDD"/>
            </w:tcBorders>
            <w:shd w:val="clear" w:color="auto" w:fill="auto"/>
          </w:tcPr>
          <w:p w14:paraId="68714F5D" w14:textId="5CD95D79" w:rsidR="00AC302B" w:rsidRPr="00036460" w:rsidRDefault="702BF414" w:rsidP="1F156E17">
            <w:pPr>
              <w:rPr>
                <w:lang w:bidi="fi-FI"/>
              </w:rPr>
            </w:pPr>
            <w:r w:rsidRPr="49267BAA">
              <w:rPr>
                <w:lang w:bidi="fi-FI"/>
              </w:rPr>
              <w:t xml:space="preserve">Have the data network related </w:t>
            </w:r>
            <w:r w:rsidR="4801E647" w:rsidRPr="49267BAA">
              <w:rPr>
                <w:lang w:bidi="fi-FI"/>
              </w:rPr>
              <w:t xml:space="preserve">development and operating </w:t>
            </w:r>
            <w:r w:rsidRPr="49267BAA">
              <w:rPr>
                <w:lang w:bidi="fi-FI"/>
              </w:rPr>
              <w:t>costs bee</w:t>
            </w:r>
            <w:r w:rsidR="01B27654" w:rsidRPr="49267BAA">
              <w:rPr>
                <w:lang w:bidi="fi-FI"/>
              </w:rPr>
              <w:t>n</w:t>
            </w:r>
            <w:r w:rsidRPr="49267BAA">
              <w:rPr>
                <w:lang w:bidi="fi-FI"/>
              </w:rPr>
              <w:t xml:space="preserve"> identified</w:t>
            </w:r>
            <w:r w:rsidR="4801E647" w:rsidRPr="49267BAA">
              <w:rPr>
                <w:lang w:bidi="fi-FI"/>
              </w:rPr>
              <w:t>? How will those be shared</w:t>
            </w:r>
            <w:r w:rsidRPr="49267BAA">
              <w:rPr>
                <w:lang w:bidi="fi-FI"/>
              </w:rPr>
              <w:t>?</w:t>
            </w:r>
            <w:r w:rsidRPr="49267BAA">
              <w:rPr>
                <w:color w:val="000000" w:themeColor="text1"/>
                <w:lang w:bidi="fi-FI"/>
              </w:rPr>
              <w:t xml:space="preserve"> </w:t>
            </w:r>
          </w:p>
          <w:p w14:paraId="693FDA82" w14:textId="366AAE9D" w:rsidR="00AC302B" w:rsidRPr="00036460" w:rsidRDefault="2DB7C2BF" w:rsidP="49267BAA">
            <w:pPr>
              <w:rPr>
                <w:color w:val="000000" w:themeColor="text1"/>
                <w:lang w:bidi="fi-FI"/>
              </w:rPr>
            </w:pPr>
            <w:r w:rsidRPr="49267BAA">
              <w:rPr>
                <w:color w:val="000000" w:themeColor="text1"/>
                <w:lang w:bidi="fi-FI"/>
              </w:rPr>
              <w:t>[</w:t>
            </w:r>
            <w:r w:rsidR="600F8D27" w:rsidRPr="49267BAA">
              <w:rPr>
                <w:color w:val="000000" w:themeColor="text1"/>
                <w:lang w:bidi="fi-FI"/>
              </w:rPr>
              <w:t>Options to implement the solutions: make, buy, or rent. How will the costs be allocated and to whom? Consider the costs of both the data network setup phase and the operating phase.</w:t>
            </w:r>
            <w:r w:rsidR="60D6D835" w:rsidRPr="49267BAA">
              <w:rPr>
                <w:color w:val="000000" w:themeColor="text1"/>
                <w:lang w:bidi="fi-FI"/>
              </w:rPr>
              <w:t>]</w:t>
            </w:r>
          </w:p>
        </w:tc>
      </w:tr>
      <w:tr w:rsidR="00AC302B" w:rsidRPr="001F2A9A" w14:paraId="249D9E8A" w14:textId="77777777" w:rsidTr="49267BAA">
        <w:trPr>
          <w:trHeight w:val="556"/>
        </w:trPr>
        <w:tc>
          <w:tcPr>
            <w:tcW w:w="10532" w:type="dxa"/>
            <w:gridSpan w:val="2"/>
            <w:tcBorders>
              <w:top w:val="single" w:sz="6" w:space="0" w:color="DDDDDD"/>
              <w:left w:val="single" w:sz="3" w:space="0" w:color="DDDDDD"/>
              <w:bottom w:val="single" w:sz="6" w:space="0" w:color="DDDDDD"/>
              <w:right w:val="single" w:sz="3" w:space="0" w:color="DDDDDD"/>
            </w:tcBorders>
          </w:tcPr>
          <w:p w14:paraId="35150893" w14:textId="77777777" w:rsidR="00AC302B" w:rsidRDefault="00AC302B" w:rsidP="00454023">
            <w:r w:rsidRPr="00C45E45">
              <w:t>&lt;your description here&gt;</w:t>
            </w:r>
          </w:p>
          <w:p w14:paraId="4E45DBB5" w14:textId="77777777" w:rsidR="00AC302B" w:rsidRDefault="00AC302B" w:rsidP="00454023"/>
          <w:p w14:paraId="690A88F8" w14:textId="77777777" w:rsidR="00AC302B" w:rsidRPr="00D11A6E" w:rsidRDefault="00AC302B" w:rsidP="00454023">
            <w:r w:rsidRPr="001F2A9A">
              <w:t>Contract-level requirements</w:t>
            </w:r>
            <w:r w:rsidRPr="00D11A6E">
              <w:t>:</w:t>
            </w:r>
          </w:p>
          <w:p w14:paraId="5435773F" w14:textId="77777777" w:rsidR="00AC302B" w:rsidRDefault="00AC302B" w:rsidP="00454023"/>
          <w:p w14:paraId="222C8DF8" w14:textId="77777777" w:rsidR="00AC302B" w:rsidRPr="00D11A6E" w:rsidRDefault="00AC302B" w:rsidP="00454023"/>
          <w:p w14:paraId="224F3405" w14:textId="77777777" w:rsidR="00AC302B" w:rsidRDefault="00AC302B" w:rsidP="00454023">
            <w:r>
              <w:t>Other requirements and notes:</w:t>
            </w:r>
          </w:p>
          <w:p w14:paraId="538B5DE3" w14:textId="77777777" w:rsidR="00AC302B" w:rsidRPr="001F2A9A" w:rsidRDefault="00AC302B" w:rsidP="00454023">
            <w:pPr>
              <w:rPr>
                <w:lang w:bidi="fi-FI"/>
              </w:rPr>
            </w:pPr>
          </w:p>
        </w:tc>
      </w:tr>
      <w:tr w:rsidR="00C44918" w:rsidRPr="001F2A9A" w14:paraId="6122D2B5" w14:textId="77777777" w:rsidTr="49267BAA">
        <w:trPr>
          <w:trHeight w:val="487"/>
        </w:trPr>
        <w:tc>
          <w:tcPr>
            <w:tcW w:w="2711" w:type="dxa"/>
            <w:tcBorders>
              <w:top w:val="single" w:sz="6" w:space="0" w:color="DDDDDD"/>
              <w:left w:val="single" w:sz="4" w:space="0" w:color="DDDDDD"/>
              <w:bottom w:val="single" w:sz="6" w:space="0" w:color="DDDDDD"/>
              <w:right w:val="single" w:sz="6" w:space="0" w:color="DDDDDD"/>
            </w:tcBorders>
            <w:shd w:val="clear" w:color="auto" w:fill="auto"/>
          </w:tcPr>
          <w:p w14:paraId="3C70FAD2" w14:textId="361DA9DA" w:rsidR="00C44918" w:rsidRPr="00D11A6E" w:rsidRDefault="00D2318F" w:rsidP="00454023">
            <w:pPr>
              <w:rPr>
                <w:lang w:bidi="fi-FI"/>
              </w:rPr>
            </w:pPr>
            <w:r>
              <w:t xml:space="preserve">B0.3.4 </w:t>
            </w:r>
            <w:r w:rsidR="00C44918">
              <w:t xml:space="preserve">Level of commitment </w:t>
            </w:r>
            <w:r w:rsidR="00C44918" w:rsidRPr="00844F86">
              <w:rPr>
                <w:sz w:val="10"/>
                <w:szCs w:val="10"/>
              </w:rPr>
              <w:t>(</w:t>
            </w:r>
            <w:r w:rsidR="00C44918">
              <w:rPr>
                <w:sz w:val="10"/>
                <w:szCs w:val="10"/>
              </w:rPr>
              <w:t>1.1.8</w:t>
            </w:r>
            <w:r w:rsidR="00C44918" w:rsidRPr="00844F86">
              <w:rPr>
                <w:sz w:val="10"/>
                <w:szCs w:val="10"/>
              </w:rPr>
              <w:t>)</w:t>
            </w:r>
          </w:p>
        </w:tc>
        <w:tc>
          <w:tcPr>
            <w:tcW w:w="7821" w:type="dxa"/>
            <w:tcBorders>
              <w:top w:val="single" w:sz="6" w:space="0" w:color="DDDDDD"/>
              <w:left w:val="single" w:sz="6" w:space="0" w:color="DDDDDD"/>
              <w:bottom w:val="single" w:sz="6" w:space="0" w:color="DDDDDD"/>
              <w:right w:val="single" w:sz="4" w:space="0" w:color="DDDDDD"/>
            </w:tcBorders>
            <w:shd w:val="clear" w:color="auto" w:fill="auto"/>
          </w:tcPr>
          <w:p w14:paraId="6A37A57A" w14:textId="2B1D101D" w:rsidR="00C44918" w:rsidRPr="00036460" w:rsidRDefault="7AEA6B36" w:rsidP="1F156E17">
            <w:pPr>
              <w:rPr>
                <w:lang w:bidi="fi-FI"/>
              </w:rPr>
            </w:pPr>
            <w:r w:rsidRPr="1F156E17">
              <w:rPr>
                <w:color w:val="000000" w:themeColor="text1"/>
                <w:lang w:bidi="fi-FI"/>
              </w:rPr>
              <w:t>What kind of strategic bi-directional dependencies exist between the partners of the data network?</w:t>
            </w:r>
            <w:r w:rsidR="235DEA02" w:rsidRPr="1F156E17">
              <w:rPr>
                <w:color w:val="000000" w:themeColor="text1"/>
                <w:lang w:bidi="fi-FI"/>
              </w:rPr>
              <w:t xml:space="preserve"> </w:t>
            </w:r>
          </w:p>
          <w:p w14:paraId="7C5EEFCF" w14:textId="3DF2388C" w:rsidR="00C44918" w:rsidRPr="00036460" w:rsidRDefault="4416D85E" w:rsidP="49267BAA">
            <w:pPr>
              <w:rPr>
                <w:color w:val="000000" w:themeColor="text1"/>
                <w:lang w:bidi="fi-FI"/>
              </w:rPr>
            </w:pPr>
            <w:r w:rsidRPr="49267BAA">
              <w:rPr>
                <w:color w:val="000000" w:themeColor="text1"/>
                <w:lang w:bidi="fi-FI"/>
              </w:rPr>
              <w:t>[</w:t>
            </w:r>
            <w:r w:rsidR="0189AEBA" w:rsidRPr="49267BAA">
              <w:rPr>
                <w:color w:val="000000" w:themeColor="text1"/>
                <w:lang w:bidi="fi-FI"/>
              </w:rPr>
              <w:t xml:space="preserve">What kind of incentives and mechanisms are there for data sharing? How to ensure continuity of joint operations? For </w:t>
            </w:r>
            <w:proofErr w:type="gramStart"/>
            <w:r w:rsidR="0189AEBA" w:rsidRPr="49267BAA">
              <w:rPr>
                <w:color w:val="000000" w:themeColor="text1"/>
                <w:lang w:bidi="fi-FI"/>
              </w:rPr>
              <w:t>example;</w:t>
            </w:r>
            <w:proofErr w:type="gramEnd"/>
            <w:r w:rsidR="0189AEBA" w:rsidRPr="49267BAA">
              <w:rPr>
                <w:color w:val="000000" w:themeColor="text1"/>
                <w:lang w:bidi="fi-FI"/>
              </w:rPr>
              <w:t xml:space="preserve"> how do we ensure both fair use and fair supply of data in the network?</w:t>
            </w:r>
            <w:r w:rsidR="16E5F44B" w:rsidRPr="49267BAA">
              <w:rPr>
                <w:color w:val="000000" w:themeColor="text1"/>
                <w:lang w:bidi="fi-FI"/>
              </w:rPr>
              <w:t>]</w:t>
            </w:r>
          </w:p>
        </w:tc>
      </w:tr>
      <w:tr w:rsidR="00C44918" w:rsidRPr="001F2A9A" w14:paraId="66C4CBF2" w14:textId="77777777" w:rsidTr="49267BAA">
        <w:trPr>
          <w:trHeight w:val="487"/>
        </w:trPr>
        <w:tc>
          <w:tcPr>
            <w:tcW w:w="10532" w:type="dxa"/>
            <w:gridSpan w:val="2"/>
            <w:tcBorders>
              <w:top w:val="single" w:sz="6" w:space="0" w:color="DDDDDD"/>
              <w:left w:val="single" w:sz="3" w:space="0" w:color="DDDDDD"/>
              <w:bottom w:val="single" w:sz="6" w:space="0" w:color="DDDDDD"/>
              <w:right w:val="single" w:sz="3" w:space="0" w:color="DDDDDD"/>
            </w:tcBorders>
          </w:tcPr>
          <w:p w14:paraId="740C136E" w14:textId="77777777" w:rsidR="00C44918" w:rsidRDefault="00C44918" w:rsidP="00454023">
            <w:r w:rsidRPr="00C45E45">
              <w:t>&lt;your description here&gt;</w:t>
            </w:r>
          </w:p>
          <w:p w14:paraId="07770DAB" w14:textId="77777777" w:rsidR="00C44918" w:rsidRDefault="00C44918" w:rsidP="00454023"/>
          <w:p w14:paraId="7D541A9B" w14:textId="77777777" w:rsidR="00C44918" w:rsidRPr="00D11A6E" w:rsidRDefault="00C44918" w:rsidP="00454023">
            <w:r w:rsidRPr="001F2A9A">
              <w:t>Contract-level requirements</w:t>
            </w:r>
            <w:r w:rsidRPr="00D11A6E">
              <w:t>:</w:t>
            </w:r>
          </w:p>
          <w:p w14:paraId="3AB5BFA2" w14:textId="77777777" w:rsidR="00C44918" w:rsidRPr="00D11A6E" w:rsidRDefault="00C44918" w:rsidP="00454023"/>
          <w:p w14:paraId="69857860" w14:textId="77777777" w:rsidR="00C44918" w:rsidRDefault="00C44918" w:rsidP="00454023">
            <w:r>
              <w:t>Other requirements and notes:</w:t>
            </w:r>
          </w:p>
          <w:p w14:paraId="196F8818" w14:textId="0AD3A275" w:rsidR="00C44918" w:rsidRPr="001F2A9A" w:rsidRDefault="00C44918" w:rsidP="00454023">
            <w:pPr>
              <w:rPr>
                <w:lang w:bidi="fi-FI"/>
              </w:rPr>
            </w:pPr>
          </w:p>
        </w:tc>
      </w:tr>
      <w:tr w:rsidR="00E96D24" w:rsidRPr="001F2A9A" w14:paraId="0EDE1F4A" w14:textId="77777777" w:rsidTr="49267BAA">
        <w:trPr>
          <w:trHeight w:val="285"/>
        </w:trPr>
        <w:tc>
          <w:tcPr>
            <w:tcW w:w="10532" w:type="dxa"/>
            <w:gridSpan w:val="2"/>
            <w:tcBorders>
              <w:top w:val="single" w:sz="6" w:space="0" w:color="DDDDDD"/>
              <w:left w:val="single" w:sz="4" w:space="0" w:color="DDDDDD"/>
              <w:bottom w:val="single" w:sz="6" w:space="0" w:color="DDDDDD"/>
              <w:right w:val="single" w:sz="4" w:space="0" w:color="DDDDDD"/>
            </w:tcBorders>
            <w:shd w:val="clear" w:color="auto" w:fill="D0CECE" w:themeFill="background2" w:themeFillShade="E6"/>
          </w:tcPr>
          <w:p w14:paraId="2D6ECDE9" w14:textId="73EA47F8" w:rsidR="00E96D24" w:rsidRDefault="009E2DC3" w:rsidP="00454023">
            <w:pPr>
              <w:rPr>
                <w:lang w:bidi="fi-FI"/>
              </w:rPr>
            </w:pPr>
            <w:r>
              <w:rPr>
                <w:lang w:bidi="fi-FI"/>
              </w:rPr>
              <w:lastRenderedPageBreak/>
              <w:t xml:space="preserve">BO.4 </w:t>
            </w:r>
            <w:r w:rsidR="00E96D24">
              <w:rPr>
                <w:lang w:bidi="fi-FI"/>
              </w:rPr>
              <w:t>GOVERNANCE</w:t>
            </w:r>
          </w:p>
        </w:tc>
      </w:tr>
      <w:tr w:rsidR="007176A8" w:rsidRPr="001F2A9A" w14:paraId="60175695" w14:textId="77777777" w:rsidTr="49267BAA">
        <w:trPr>
          <w:trHeight w:val="319"/>
        </w:trPr>
        <w:tc>
          <w:tcPr>
            <w:tcW w:w="2711" w:type="dxa"/>
            <w:tcBorders>
              <w:top w:val="single" w:sz="6" w:space="0" w:color="DDDDDD"/>
              <w:left w:val="single" w:sz="4" w:space="0" w:color="DDDDDD"/>
              <w:bottom w:val="single" w:sz="6" w:space="0" w:color="DDDDDD"/>
              <w:right w:val="single" w:sz="6" w:space="0" w:color="DDDDDD"/>
            </w:tcBorders>
            <w:shd w:val="clear" w:color="auto" w:fill="auto"/>
          </w:tcPr>
          <w:p w14:paraId="4F16130A" w14:textId="14AADC6E" w:rsidR="007176A8" w:rsidRDefault="00D2318F" w:rsidP="00454023">
            <w:r>
              <w:t xml:space="preserve">B0.4.2 </w:t>
            </w:r>
            <w:r w:rsidR="007176A8">
              <w:t xml:space="preserve">Data governance </w:t>
            </w:r>
            <w:r w:rsidR="007176A8" w:rsidRPr="00844F86">
              <w:rPr>
                <w:sz w:val="10"/>
                <w:szCs w:val="10"/>
              </w:rPr>
              <w:t>(</w:t>
            </w:r>
            <w:r w:rsidR="007176A8">
              <w:rPr>
                <w:sz w:val="10"/>
                <w:szCs w:val="10"/>
              </w:rPr>
              <w:t>3.3</w:t>
            </w:r>
            <w:r w:rsidR="007176A8" w:rsidRPr="00844F86">
              <w:rPr>
                <w:sz w:val="10"/>
                <w:szCs w:val="10"/>
              </w:rPr>
              <w:t>.</w:t>
            </w:r>
            <w:r w:rsidR="007176A8">
              <w:rPr>
                <w:sz w:val="10"/>
                <w:szCs w:val="10"/>
              </w:rPr>
              <w:t>2, 3.3.3, 4.1.3</w:t>
            </w:r>
            <w:r w:rsidR="007176A8" w:rsidRPr="00844F86">
              <w:rPr>
                <w:sz w:val="10"/>
                <w:szCs w:val="10"/>
              </w:rPr>
              <w:t>)</w:t>
            </w:r>
          </w:p>
          <w:p w14:paraId="21B655D4" w14:textId="77777777" w:rsidR="007176A8" w:rsidRPr="00D11A6E" w:rsidRDefault="007176A8" w:rsidP="00454023">
            <w:pPr>
              <w:rPr>
                <w:lang w:bidi="fi-FI"/>
              </w:rPr>
            </w:pPr>
          </w:p>
        </w:tc>
        <w:tc>
          <w:tcPr>
            <w:tcW w:w="7821" w:type="dxa"/>
            <w:tcBorders>
              <w:top w:val="single" w:sz="6" w:space="0" w:color="DDDDDD"/>
              <w:left w:val="single" w:sz="6" w:space="0" w:color="DDDDDD"/>
              <w:bottom w:val="single" w:sz="6" w:space="0" w:color="DDDDDD"/>
              <w:right w:val="single" w:sz="4" w:space="0" w:color="DDDDDD"/>
            </w:tcBorders>
            <w:shd w:val="clear" w:color="auto" w:fill="auto"/>
          </w:tcPr>
          <w:p w14:paraId="47284454" w14:textId="1AE69415" w:rsidR="007176A8" w:rsidRPr="00AB1F9C" w:rsidRDefault="3A3A6DDD" w:rsidP="1F156E17">
            <w:pPr>
              <w:rPr>
                <w:lang w:bidi="fi-FI"/>
              </w:rPr>
            </w:pPr>
            <w:r w:rsidRPr="1F156E17">
              <w:rPr>
                <w:lang w:bidi="fi-FI"/>
              </w:rPr>
              <w:t>What are the data governance principles and responsibiliti</w:t>
            </w:r>
            <w:r w:rsidR="2507D7B6" w:rsidRPr="1F156E17">
              <w:rPr>
                <w:lang w:bidi="fi-FI"/>
              </w:rPr>
              <w:t>es</w:t>
            </w:r>
            <w:r w:rsidRPr="1F156E17">
              <w:rPr>
                <w:lang w:bidi="fi-FI"/>
              </w:rPr>
              <w:t xml:space="preserve"> in the data network? </w:t>
            </w:r>
          </w:p>
          <w:p w14:paraId="7017B07E" w14:textId="7B51BCA8" w:rsidR="007176A8" w:rsidRPr="00AB1F9C" w:rsidRDefault="007176A8" w:rsidP="1F156E17">
            <w:pPr>
              <w:rPr>
                <w:color w:val="000000" w:themeColor="text1"/>
                <w:lang w:bidi="fi-FI"/>
              </w:rPr>
            </w:pPr>
          </w:p>
          <w:p w14:paraId="0224FD55" w14:textId="618AEBEF" w:rsidR="007176A8" w:rsidRPr="00AB1F9C" w:rsidRDefault="4E172B2A" w:rsidP="49267BAA">
            <w:pPr>
              <w:ind w:left="-15" w:firstLine="0"/>
              <w:rPr>
                <w:color w:val="000000" w:themeColor="text1"/>
                <w:lang w:bidi="fi-FI"/>
              </w:rPr>
            </w:pPr>
            <w:r w:rsidRPr="49267BAA">
              <w:rPr>
                <w:color w:val="000000" w:themeColor="text1"/>
                <w:lang w:bidi="fi-FI"/>
              </w:rPr>
              <w:t>[</w:t>
            </w:r>
            <w:r w:rsidR="60BC3EE1" w:rsidRPr="49267BAA">
              <w:rPr>
                <w:color w:val="000000" w:themeColor="text1"/>
                <w:lang w:bidi="fi-FI"/>
              </w:rPr>
              <w:t>What are the data storage and availability principles in the data network? What are the data life cycle management principles? How is change management of different aspects handled (data, structures, systems, interfaces, governance-related)? How are changes managed and communicated to different parts of the data infrastructure and related operations? What are the mechanisms for archiving and deleting data? What systems and process exist to manage the last steps of data life cycle? Who are responsible of data over its life cycle? Are there shared responsibilities? How is this responsible transferred?</w:t>
            </w:r>
            <w:r w:rsidR="5284E554" w:rsidRPr="49267BAA">
              <w:rPr>
                <w:color w:val="000000" w:themeColor="text1"/>
                <w:lang w:bidi="fi-FI"/>
              </w:rPr>
              <w:t>]</w:t>
            </w:r>
          </w:p>
        </w:tc>
      </w:tr>
      <w:tr w:rsidR="007176A8" w:rsidRPr="001F2A9A" w14:paraId="226C9AA5" w14:textId="77777777" w:rsidTr="49267BAA">
        <w:trPr>
          <w:trHeight w:val="487"/>
        </w:trPr>
        <w:tc>
          <w:tcPr>
            <w:tcW w:w="10532" w:type="dxa"/>
            <w:gridSpan w:val="2"/>
            <w:tcBorders>
              <w:top w:val="single" w:sz="6" w:space="0" w:color="DDDDDD"/>
              <w:left w:val="single" w:sz="3" w:space="0" w:color="DDDDDD"/>
              <w:bottom w:val="single" w:sz="6" w:space="0" w:color="DDDDDD"/>
              <w:right w:val="single" w:sz="3" w:space="0" w:color="DDDDDD"/>
            </w:tcBorders>
          </w:tcPr>
          <w:p w14:paraId="4BAF88DE" w14:textId="77777777" w:rsidR="007176A8" w:rsidRDefault="007176A8" w:rsidP="00454023">
            <w:r w:rsidRPr="00C45E45">
              <w:t>&lt;your description here&gt;</w:t>
            </w:r>
          </w:p>
          <w:p w14:paraId="4E2CAAFD" w14:textId="77777777" w:rsidR="007176A8" w:rsidRDefault="007176A8" w:rsidP="00454023"/>
          <w:p w14:paraId="22A88D78" w14:textId="77777777" w:rsidR="007176A8" w:rsidRPr="00D11A6E" w:rsidRDefault="007176A8" w:rsidP="00454023">
            <w:r w:rsidRPr="001F2A9A">
              <w:t>Contract-level requirements</w:t>
            </w:r>
            <w:r w:rsidRPr="00D11A6E">
              <w:t>:</w:t>
            </w:r>
          </w:p>
          <w:p w14:paraId="3747FB1A" w14:textId="5FA26D03" w:rsidR="007176A8" w:rsidRDefault="007176A8" w:rsidP="00454023"/>
          <w:p w14:paraId="5F78EB5C" w14:textId="77777777" w:rsidR="007176A8" w:rsidRPr="00D11A6E" w:rsidRDefault="007176A8" w:rsidP="00454023"/>
          <w:p w14:paraId="3CEA1D3C" w14:textId="77777777" w:rsidR="007176A8" w:rsidRDefault="007176A8" w:rsidP="00454023">
            <w:r>
              <w:t>Other requirements and notes:</w:t>
            </w:r>
          </w:p>
          <w:p w14:paraId="67DCF33F" w14:textId="1C729FD9" w:rsidR="007176A8" w:rsidRPr="001F2A9A" w:rsidRDefault="007176A8" w:rsidP="00454023">
            <w:pPr>
              <w:rPr>
                <w:lang w:bidi="fi-FI"/>
              </w:rPr>
            </w:pPr>
          </w:p>
        </w:tc>
      </w:tr>
      <w:tr w:rsidR="00402F97" w:rsidRPr="001F2A9A" w14:paraId="21F3A850" w14:textId="77777777" w:rsidTr="49267BAA">
        <w:trPr>
          <w:trHeight w:val="319"/>
        </w:trPr>
        <w:tc>
          <w:tcPr>
            <w:tcW w:w="2711" w:type="dxa"/>
            <w:tcBorders>
              <w:top w:val="single" w:sz="6" w:space="0" w:color="DDDDDD"/>
              <w:left w:val="single" w:sz="4" w:space="0" w:color="DDDDDD"/>
              <w:bottom w:val="single" w:sz="6" w:space="0" w:color="DDDDDD"/>
              <w:right w:val="single" w:sz="6" w:space="0" w:color="DDDDDD"/>
            </w:tcBorders>
            <w:shd w:val="clear" w:color="auto" w:fill="auto"/>
          </w:tcPr>
          <w:p w14:paraId="264AFF9B" w14:textId="37DE0450" w:rsidR="00402F97" w:rsidRPr="00D11A6E" w:rsidRDefault="00D2318F" w:rsidP="00454023">
            <w:pPr>
              <w:rPr>
                <w:lang w:bidi="fi-FI"/>
              </w:rPr>
            </w:pPr>
            <w:r>
              <w:t xml:space="preserve">B0.4.3 </w:t>
            </w:r>
            <w:r w:rsidR="00402F97">
              <w:t xml:space="preserve">Risk management </w:t>
            </w:r>
            <w:r w:rsidR="00402F97" w:rsidRPr="00844F86">
              <w:rPr>
                <w:sz w:val="10"/>
                <w:szCs w:val="10"/>
              </w:rPr>
              <w:t>(</w:t>
            </w:r>
            <w:r w:rsidR="00402F97">
              <w:rPr>
                <w:sz w:val="10"/>
                <w:szCs w:val="10"/>
              </w:rPr>
              <w:t>3.1.3</w:t>
            </w:r>
            <w:r w:rsidR="00402F97" w:rsidRPr="00844F86">
              <w:rPr>
                <w:sz w:val="10"/>
                <w:szCs w:val="10"/>
              </w:rPr>
              <w:t>)</w:t>
            </w:r>
          </w:p>
        </w:tc>
        <w:tc>
          <w:tcPr>
            <w:tcW w:w="7821" w:type="dxa"/>
            <w:tcBorders>
              <w:top w:val="single" w:sz="6" w:space="0" w:color="DDDDDD"/>
              <w:left w:val="single" w:sz="6" w:space="0" w:color="DDDDDD"/>
              <w:bottom w:val="single" w:sz="6" w:space="0" w:color="DDDDDD"/>
              <w:right w:val="single" w:sz="4" w:space="0" w:color="DDDDDD"/>
            </w:tcBorders>
            <w:shd w:val="clear" w:color="auto" w:fill="auto"/>
          </w:tcPr>
          <w:p w14:paraId="263CB1F1" w14:textId="53931D68" w:rsidR="00402F97" w:rsidRPr="00AB1F9C" w:rsidRDefault="51DFF6CC" w:rsidP="00454023">
            <w:pPr>
              <w:rPr>
                <w:lang w:bidi="fi-FI"/>
              </w:rPr>
            </w:pPr>
            <w:r w:rsidRPr="6726C183">
              <w:rPr>
                <w:lang w:bidi="fi-FI"/>
              </w:rPr>
              <w:t xml:space="preserve">What </w:t>
            </w:r>
            <w:r w:rsidR="00A208F6" w:rsidRPr="6726C183">
              <w:rPr>
                <w:lang w:bidi="fi-FI"/>
              </w:rPr>
              <w:t xml:space="preserve">is </w:t>
            </w:r>
            <w:r w:rsidRPr="6726C183">
              <w:rPr>
                <w:lang w:bidi="fi-FI"/>
              </w:rPr>
              <w:t xml:space="preserve">your risk identification, </w:t>
            </w:r>
            <w:proofErr w:type="gramStart"/>
            <w:r w:rsidRPr="6726C183">
              <w:rPr>
                <w:lang w:bidi="fi-FI"/>
              </w:rPr>
              <w:t>management</w:t>
            </w:r>
            <w:proofErr w:type="gramEnd"/>
            <w:r w:rsidRPr="6726C183">
              <w:rPr>
                <w:lang w:bidi="fi-FI"/>
              </w:rPr>
              <w:t xml:space="preserve"> and mitigation process? </w:t>
            </w:r>
          </w:p>
          <w:p w14:paraId="01833778" w14:textId="7EA90F9B" w:rsidR="00402F97" w:rsidRPr="00AB1F9C" w:rsidRDefault="65F6118C" w:rsidP="00454023">
            <w:r>
              <w:t>[</w:t>
            </w:r>
            <w:r w:rsidR="50BB89C4">
              <w:t>How are data-related incidents or disputes managed?</w:t>
            </w:r>
            <w:r w:rsidR="3A19721A">
              <w:t>]</w:t>
            </w:r>
          </w:p>
        </w:tc>
      </w:tr>
      <w:tr w:rsidR="00402F97" w:rsidRPr="001F2A9A" w14:paraId="7AB2B198" w14:textId="77777777" w:rsidTr="49267BAA">
        <w:trPr>
          <w:trHeight w:val="487"/>
        </w:trPr>
        <w:tc>
          <w:tcPr>
            <w:tcW w:w="10532" w:type="dxa"/>
            <w:gridSpan w:val="2"/>
            <w:tcBorders>
              <w:top w:val="single" w:sz="6" w:space="0" w:color="DDDDDD"/>
              <w:left w:val="single" w:sz="3" w:space="0" w:color="DDDDDD"/>
              <w:bottom w:val="single" w:sz="6" w:space="0" w:color="DDDDDD"/>
              <w:right w:val="single" w:sz="3" w:space="0" w:color="DDDDDD"/>
            </w:tcBorders>
          </w:tcPr>
          <w:p w14:paraId="1B8CB941" w14:textId="77777777" w:rsidR="00402F97" w:rsidRDefault="00402F97" w:rsidP="00454023">
            <w:r w:rsidRPr="00C45E45">
              <w:t>&lt;your description here&gt;</w:t>
            </w:r>
          </w:p>
          <w:p w14:paraId="55DB7D56" w14:textId="77777777" w:rsidR="00402F97" w:rsidRDefault="00402F97" w:rsidP="00454023"/>
          <w:p w14:paraId="60641E70" w14:textId="77777777" w:rsidR="00402F97" w:rsidRPr="00D11A6E" w:rsidRDefault="00402F97" w:rsidP="00454023">
            <w:r w:rsidRPr="001F2A9A">
              <w:t>Contract-level requirements</w:t>
            </w:r>
            <w:r w:rsidRPr="00D11A6E">
              <w:t>:</w:t>
            </w:r>
          </w:p>
          <w:p w14:paraId="58E88FBA" w14:textId="77777777" w:rsidR="00402F97" w:rsidRPr="00D11A6E" w:rsidRDefault="00402F97" w:rsidP="00454023"/>
          <w:p w14:paraId="6CDEB699" w14:textId="77777777" w:rsidR="00402F97" w:rsidRDefault="00402F97" w:rsidP="00454023">
            <w:r>
              <w:t>Other requirements and notes:</w:t>
            </w:r>
          </w:p>
          <w:p w14:paraId="370FF83B" w14:textId="77777777" w:rsidR="00402F97" w:rsidRPr="001F2A9A" w:rsidRDefault="00402F97" w:rsidP="00454023">
            <w:pPr>
              <w:rPr>
                <w:lang w:bidi="fi-FI"/>
              </w:rPr>
            </w:pPr>
          </w:p>
        </w:tc>
      </w:tr>
      <w:tr w:rsidR="00036460" w:rsidRPr="001F2A9A" w14:paraId="4D2E860E" w14:textId="77777777" w:rsidTr="49267BAA">
        <w:trPr>
          <w:trHeight w:val="285"/>
        </w:trPr>
        <w:tc>
          <w:tcPr>
            <w:tcW w:w="10532" w:type="dxa"/>
            <w:gridSpan w:val="2"/>
            <w:tcBorders>
              <w:top w:val="single" w:sz="6" w:space="0" w:color="DDDDDD"/>
              <w:left w:val="single" w:sz="4" w:space="0" w:color="DDDDDD"/>
              <w:bottom w:val="single" w:sz="6" w:space="0" w:color="DDDDDD"/>
              <w:right w:val="single" w:sz="4" w:space="0" w:color="DDDDDD"/>
            </w:tcBorders>
            <w:shd w:val="clear" w:color="auto" w:fill="D0CECE" w:themeFill="background2" w:themeFillShade="E6"/>
          </w:tcPr>
          <w:p w14:paraId="755EB40E" w14:textId="611BE677" w:rsidR="00036460" w:rsidRDefault="009E2DC3" w:rsidP="00454023">
            <w:pPr>
              <w:rPr>
                <w:lang w:bidi="fi-FI"/>
              </w:rPr>
            </w:pPr>
            <w:r>
              <w:rPr>
                <w:lang w:bidi="fi-FI"/>
              </w:rPr>
              <w:t xml:space="preserve">BO.5 </w:t>
            </w:r>
            <w:r w:rsidR="00BF680B">
              <w:rPr>
                <w:lang w:bidi="fi-FI"/>
              </w:rPr>
              <w:t xml:space="preserve">DATA </w:t>
            </w:r>
            <w:r w:rsidR="00036460">
              <w:rPr>
                <w:lang w:bidi="fi-FI"/>
              </w:rPr>
              <w:t>SERVICES AND INFRASTRUCTURE</w:t>
            </w:r>
          </w:p>
        </w:tc>
      </w:tr>
      <w:tr w:rsidR="00C44918" w:rsidRPr="001F2A9A" w14:paraId="7150B7C1" w14:textId="77777777" w:rsidTr="49267BAA">
        <w:trPr>
          <w:trHeight w:val="487"/>
        </w:trPr>
        <w:tc>
          <w:tcPr>
            <w:tcW w:w="2711" w:type="dxa"/>
            <w:tcBorders>
              <w:top w:val="single" w:sz="6" w:space="0" w:color="DDDDDD"/>
              <w:left w:val="single" w:sz="4" w:space="0" w:color="DDDDDD"/>
              <w:bottom w:val="single" w:sz="6" w:space="0" w:color="DDDDDD"/>
              <w:right w:val="single" w:sz="6" w:space="0" w:color="DDDDDD"/>
            </w:tcBorders>
            <w:shd w:val="clear" w:color="auto" w:fill="auto"/>
          </w:tcPr>
          <w:p w14:paraId="3307DAE9" w14:textId="09521C6D" w:rsidR="00C44918" w:rsidRDefault="00D2318F" w:rsidP="00454023">
            <w:r>
              <w:t xml:space="preserve">B0.5.1 </w:t>
            </w:r>
            <w:r w:rsidR="007176A8">
              <w:t>Data</w:t>
            </w:r>
            <w:r w:rsidR="00C44918" w:rsidRPr="00CC5A3E">
              <w:t xml:space="preserve"> </w:t>
            </w:r>
            <w:r w:rsidR="007176A8">
              <w:t xml:space="preserve">ecosystem </w:t>
            </w:r>
            <w:r w:rsidR="00C44918" w:rsidRPr="00CC5A3E">
              <w:t>services</w:t>
            </w:r>
            <w:r w:rsidR="007176A8">
              <w:t xml:space="preserve"> </w:t>
            </w:r>
            <w:r w:rsidR="007176A8" w:rsidRPr="00844F86">
              <w:rPr>
                <w:sz w:val="10"/>
                <w:szCs w:val="10"/>
              </w:rPr>
              <w:t>(</w:t>
            </w:r>
            <w:r w:rsidR="007176A8">
              <w:rPr>
                <w:sz w:val="10"/>
                <w:szCs w:val="10"/>
              </w:rPr>
              <w:t xml:space="preserve">1.1.6, </w:t>
            </w:r>
            <w:r w:rsidR="007176A8" w:rsidRPr="00844F86">
              <w:rPr>
                <w:sz w:val="10"/>
                <w:szCs w:val="10"/>
              </w:rPr>
              <w:t>4.1.</w:t>
            </w:r>
            <w:r w:rsidR="007176A8">
              <w:rPr>
                <w:sz w:val="10"/>
                <w:szCs w:val="10"/>
              </w:rPr>
              <w:t>4</w:t>
            </w:r>
            <w:r w:rsidR="007176A8" w:rsidRPr="00844F86">
              <w:rPr>
                <w:sz w:val="10"/>
                <w:szCs w:val="10"/>
              </w:rPr>
              <w:t>)</w:t>
            </w:r>
          </w:p>
          <w:p w14:paraId="4F65E5B3" w14:textId="28193DB2" w:rsidR="00C44918" w:rsidRPr="00D11A6E" w:rsidRDefault="00C44918" w:rsidP="00454023">
            <w:pPr>
              <w:rPr>
                <w:lang w:bidi="fi-FI"/>
              </w:rPr>
            </w:pPr>
          </w:p>
        </w:tc>
        <w:tc>
          <w:tcPr>
            <w:tcW w:w="7821" w:type="dxa"/>
            <w:tcBorders>
              <w:top w:val="single" w:sz="6" w:space="0" w:color="DDDDDD"/>
              <w:left w:val="single" w:sz="6" w:space="0" w:color="DDDDDD"/>
              <w:bottom w:val="single" w:sz="6" w:space="0" w:color="DDDDDD"/>
              <w:right w:val="single" w:sz="4" w:space="0" w:color="DDDDDD"/>
            </w:tcBorders>
            <w:shd w:val="clear" w:color="auto" w:fill="auto"/>
          </w:tcPr>
          <w:p w14:paraId="1CE5F861" w14:textId="46D3ED9C" w:rsidR="00C44918" w:rsidRPr="00AB1F9C" w:rsidRDefault="2F780326" w:rsidP="1F156E17">
            <w:pPr>
              <w:rPr>
                <w:lang w:bidi="fi-FI"/>
              </w:rPr>
            </w:pPr>
            <w:r w:rsidRPr="1F156E17">
              <w:rPr>
                <w:lang w:bidi="fi-FI"/>
              </w:rPr>
              <w:t xml:space="preserve">What </w:t>
            </w:r>
            <w:r w:rsidR="7AEA6B36" w:rsidRPr="1F156E17">
              <w:rPr>
                <w:lang w:bidi="fi-FI"/>
              </w:rPr>
              <w:t>ecosystem-wide data-related services</w:t>
            </w:r>
            <w:r w:rsidRPr="1F156E17">
              <w:rPr>
                <w:lang w:bidi="fi-FI"/>
              </w:rPr>
              <w:t xml:space="preserve"> are provided</w:t>
            </w:r>
            <w:r w:rsidR="7AEA6B36" w:rsidRPr="1F156E17">
              <w:rPr>
                <w:lang w:bidi="fi-FI"/>
              </w:rPr>
              <w:t>?</w:t>
            </w:r>
            <w:r w:rsidR="7AEA6B36" w:rsidRPr="1F156E17">
              <w:rPr>
                <w:color w:val="000000" w:themeColor="text1"/>
                <w:lang w:bidi="fi-FI"/>
              </w:rPr>
              <w:t xml:space="preserve"> </w:t>
            </w:r>
            <w:r w:rsidR="168B9B17" w:rsidRPr="1F156E17">
              <w:rPr>
                <w:color w:val="000000" w:themeColor="text1"/>
                <w:lang w:bidi="fi-FI"/>
              </w:rPr>
              <w:t xml:space="preserve"> </w:t>
            </w:r>
          </w:p>
          <w:p w14:paraId="55139606" w14:textId="4A261EAB" w:rsidR="00C44918" w:rsidRPr="00AB1F9C" w:rsidRDefault="71C66382" w:rsidP="7A16E1D8">
            <w:pPr>
              <w:rPr>
                <w:lang w:bidi="fi-FI"/>
              </w:rPr>
            </w:pPr>
            <w:r w:rsidRPr="49267BAA">
              <w:rPr>
                <w:color w:val="000000" w:themeColor="text1"/>
                <w:lang w:bidi="fi-FI"/>
              </w:rPr>
              <w:t>[</w:t>
            </w:r>
            <w:r w:rsidR="17B839E1" w:rsidRPr="49267BAA">
              <w:rPr>
                <w:color w:val="000000" w:themeColor="text1"/>
                <w:lang w:bidi="fi-FI"/>
              </w:rPr>
              <w:t xml:space="preserve">Focus here on responsibilities and operational aspects of service provision: technical details are filled in technical annex. Who will provide these services? Are there common rules and instructions related to these services? Need and implementation of data-based services in the data network? Some aspects to </w:t>
            </w:r>
            <w:r w:rsidR="17B839E1" w:rsidRPr="49267BAA">
              <w:rPr>
                <w:color w:val="000000" w:themeColor="text1"/>
                <w:lang w:bidi="fi-FI"/>
              </w:rPr>
              <w:lastRenderedPageBreak/>
              <w:t xml:space="preserve">consider include e.g., verifiable claims based on data, anonymization, </w:t>
            </w:r>
            <w:proofErr w:type="gramStart"/>
            <w:r w:rsidR="17B839E1" w:rsidRPr="49267BAA">
              <w:rPr>
                <w:color w:val="000000" w:themeColor="text1"/>
                <w:lang w:bidi="fi-FI"/>
              </w:rPr>
              <w:t>analysis</w:t>
            </w:r>
            <w:proofErr w:type="gramEnd"/>
            <w:r w:rsidR="17B839E1" w:rsidRPr="49267BAA">
              <w:rPr>
                <w:color w:val="000000" w:themeColor="text1"/>
                <w:lang w:bidi="fi-FI"/>
              </w:rPr>
              <w:t xml:space="preserve"> and visualization.</w:t>
            </w:r>
          </w:p>
          <w:p w14:paraId="6A91AAC2" w14:textId="691846FE" w:rsidR="00C44918" w:rsidRPr="00720B13" w:rsidRDefault="17B839E1" w:rsidP="49267BAA">
            <w:pPr>
              <w:rPr>
                <w:color w:val="000000" w:themeColor="text1"/>
                <w:lang w:bidi="fi-FI"/>
              </w:rPr>
            </w:pPr>
            <w:r w:rsidRPr="49267BAA">
              <w:rPr>
                <w:color w:val="000000" w:themeColor="text1"/>
                <w:lang w:bidi="fi-FI"/>
              </w:rPr>
              <w:t>How is data and/or related services audited (who, requirements, frequency, related standards)?</w:t>
            </w:r>
            <w:r w:rsidR="740CFDA3" w:rsidRPr="49267BAA">
              <w:rPr>
                <w:color w:val="000000" w:themeColor="text1"/>
                <w:lang w:bidi="fi-FI"/>
              </w:rPr>
              <w:t>]</w:t>
            </w:r>
          </w:p>
        </w:tc>
      </w:tr>
      <w:tr w:rsidR="00C44918" w:rsidRPr="001F2A9A" w14:paraId="671F3651" w14:textId="77777777" w:rsidTr="49267BAA">
        <w:trPr>
          <w:trHeight w:val="487"/>
        </w:trPr>
        <w:tc>
          <w:tcPr>
            <w:tcW w:w="10532" w:type="dxa"/>
            <w:gridSpan w:val="2"/>
            <w:tcBorders>
              <w:top w:val="single" w:sz="6" w:space="0" w:color="DDDDDD"/>
              <w:left w:val="single" w:sz="3" w:space="0" w:color="DDDDDD"/>
              <w:bottom w:val="single" w:sz="6" w:space="0" w:color="DDDDDD"/>
              <w:right w:val="single" w:sz="3" w:space="0" w:color="DDDDDD"/>
            </w:tcBorders>
          </w:tcPr>
          <w:p w14:paraId="17E119F4" w14:textId="77777777" w:rsidR="007176A8" w:rsidRDefault="007176A8" w:rsidP="00454023">
            <w:r w:rsidRPr="00C45E45">
              <w:lastRenderedPageBreak/>
              <w:t>&lt;your description here&gt;</w:t>
            </w:r>
          </w:p>
          <w:p w14:paraId="62ED1DCF" w14:textId="1923448D" w:rsidR="007176A8" w:rsidRDefault="007176A8" w:rsidP="00454023"/>
          <w:p w14:paraId="3D9D7CDE" w14:textId="77777777" w:rsidR="007176A8" w:rsidRPr="00D11A6E" w:rsidRDefault="007176A8" w:rsidP="00454023">
            <w:r w:rsidRPr="001F2A9A">
              <w:t>Contract-level requirements</w:t>
            </w:r>
            <w:r w:rsidRPr="00D11A6E">
              <w:t>:</w:t>
            </w:r>
          </w:p>
          <w:p w14:paraId="04E33E60" w14:textId="77777777" w:rsidR="00240D47" w:rsidRDefault="00240D47" w:rsidP="00454023"/>
          <w:p w14:paraId="7E279C54" w14:textId="77777777" w:rsidR="007176A8" w:rsidRPr="00D11A6E" w:rsidRDefault="007176A8" w:rsidP="00454023"/>
          <w:p w14:paraId="50A52C2A" w14:textId="77777777" w:rsidR="007176A8" w:rsidRDefault="007176A8" w:rsidP="00454023">
            <w:r>
              <w:t>Other requirements and notes:</w:t>
            </w:r>
          </w:p>
          <w:p w14:paraId="2D4264BB" w14:textId="7789F667" w:rsidR="00C44918" w:rsidRPr="001F2A9A" w:rsidRDefault="00C44918" w:rsidP="00454023">
            <w:pPr>
              <w:rPr>
                <w:lang w:bidi="fi-FI"/>
              </w:rPr>
            </w:pPr>
          </w:p>
        </w:tc>
      </w:tr>
      <w:tr w:rsidR="002B0A6D" w:rsidRPr="001F2A9A" w14:paraId="18BD4872" w14:textId="77777777" w:rsidTr="49267BAA">
        <w:trPr>
          <w:trHeight w:val="337"/>
        </w:trPr>
        <w:tc>
          <w:tcPr>
            <w:tcW w:w="2711" w:type="dxa"/>
            <w:tcBorders>
              <w:top w:val="single" w:sz="6" w:space="0" w:color="DDDDDD"/>
              <w:left w:val="single" w:sz="4" w:space="0" w:color="DDDDDD"/>
              <w:bottom w:val="single" w:sz="6" w:space="0" w:color="DDDDDD"/>
              <w:right w:val="single" w:sz="6" w:space="0" w:color="DDDDDD"/>
            </w:tcBorders>
            <w:shd w:val="clear" w:color="auto" w:fill="auto"/>
          </w:tcPr>
          <w:p w14:paraId="73C42394" w14:textId="146DE7C2" w:rsidR="002B0A6D" w:rsidRPr="00D11A6E" w:rsidRDefault="4ECF5E04" w:rsidP="00454023">
            <w:r>
              <w:t xml:space="preserve">B0.5.2 </w:t>
            </w:r>
            <w:r w:rsidR="01AEBD06">
              <w:t>Data usage control (1.1</w:t>
            </w:r>
            <w:r w:rsidR="339CFE68">
              <w:t>.</w:t>
            </w:r>
            <w:r w:rsidR="01AEBD06">
              <w:t>9</w:t>
            </w:r>
            <w:r w:rsidR="339CFE68">
              <w:t>, 1.2.2</w:t>
            </w:r>
            <w:r w:rsidR="4B575F78">
              <w:t xml:space="preserve">, 1.2.3, </w:t>
            </w:r>
            <w:r w:rsidR="51DC18BD">
              <w:t>1.2.4)</w:t>
            </w:r>
          </w:p>
        </w:tc>
        <w:tc>
          <w:tcPr>
            <w:tcW w:w="7821" w:type="dxa"/>
            <w:tcBorders>
              <w:top w:val="single" w:sz="6" w:space="0" w:color="DDDDDD"/>
              <w:left w:val="single" w:sz="6" w:space="0" w:color="DDDDDD"/>
              <w:bottom w:val="single" w:sz="6" w:space="0" w:color="DDDDDD"/>
              <w:right w:val="single" w:sz="4" w:space="0" w:color="DDDDDD"/>
            </w:tcBorders>
            <w:shd w:val="clear" w:color="auto" w:fill="auto"/>
          </w:tcPr>
          <w:p w14:paraId="4A41C67E" w14:textId="27BC7BE5" w:rsidR="002B0A6D" w:rsidRPr="007F6B27" w:rsidRDefault="2FE16435" w:rsidP="7A16E1D8">
            <w:r>
              <w:t xml:space="preserve">What are the permissions and restrictions on data use? </w:t>
            </w:r>
          </w:p>
          <w:p w14:paraId="7EC2F851" w14:textId="316942A6" w:rsidR="002B0A6D" w:rsidRPr="007F6B27" w:rsidRDefault="67E42A06" w:rsidP="49267BAA">
            <w:pPr>
              <w:rPr>
                <w:color w:val="000000" w:themeColor="text1"/>
              </w:rPr>
            </w:pPr>
            <w:r w:rsidRPr="49267BAA">
              <w:rPr>
                <w:color w:val="000000" w:themeColor="text1"/>
              </w:rPr>
              <w:t>[</w:t>
            </w:r>
            <w:r w:rsidR="37AFDE5A" w:rsidRPr="49267BAA">
              <w:rPr>
                <w:color w:val="000000" w:themeColor="text1"/>
              </w:rPr>
              <w:t xml:space="preserve">Consider different dimensions of data use: Data utilization; Limitations and restrictions related to use; Data access, </w:t>
            </w:r>
            <w:proofErr w:type="gramStart"/>
            <w:r w:rsidR="37AFDE5A" w:rsidRPr="49267BAA">
              <w:rPr>
                <w:color w:val="000000" w:themeColor="text1"/>
              </w:rPr>
              <w:t>manipulation</w:t>
            </w:r>
            <w:proofErr w:type="gramEnd"/>
            <w:r w:rsidR="37AFDE5A" w:rsidRPr="49267BAA">
              <w:rPr>
                <w:color w:val="000000" w:themeColor="text1"/>
              </w:rPr>
              <w:t xml:space="preserve"> and distribution; Data life cycle management; Does data have restrictions on the nature of use (e.g., on-off -use, perpetual license, R&amp;D only, etc.)? How is the confidentiality of data ensured? Has data restrictions in the domain of use? If yes, are these explicitly defined? What activities need to be done to data before it can be used (e.g., anonymization)? What kind of limitations will be set so that data sharing is still feasible, and data can be used for current and potential future needs, i.e., data is not completely locked down? Can data be distributed further? By whom? Does this need to be reported to data provider and/or other parties?</w:t>
            </w:r>
            <w:r w:rsidR="0395E55B" w:rsidRPr="49267BAA">
              <w:rPr>
                <w:color w:val="000000" w:themeColor="text1"/>
              </w:rPr>
              <w:t>]</w:t>
            </w:r>
          </w:p>
        </w:tc>
      </w:tr>
      <w:tr w:rsidR="002B0A6D" w:rsidRPr="001F2A9A" w14:paraId="64226B2E" w14:textId="77777777" w:rsidTr="49267BAA">
        <w:trPr>
          <w:trHeight w:val="487"/>
        </w:trPr>
        <w:tc>
          <w:tcPr>
            <w:tcW w:w="10532" w:type="dxa"/>
            <w:gridSpan w:val="2"/>
            <w:tcBorders>
              <w:top w:val="single" w:sz="6" w:space="0" w:color="DDDDDD"/>
              <w:left w:val="single" w:sz="3" w:space="0" w:color="DDDDDD"/>
              <w:bottom w:val="single" w:sz="6" w:space="0" w:color="DDDDDD"/>
              <w:right w:val="single" w:sz="3" w:space="0" w:color="DDDDDD"/>
            </w:tcBorders>
          </w:tcPr>
          <w:p w14:paraId="429BB654" w14:textId="38266232" w:rsidR="002B0A6D" w:rsidRDefault="002B0A6D" w:rsidP="00454023">
            <w:r w:rsidRPr="00C45E45">
              <w:t>&lt;your description here&gt;</w:t>
            </w:r>
          </w:p>
          <w:p w14:paraId="6AAE9432" w14:textId="77777777" w:rsidR="002B0A6D" w:rsidRDefault="002B0A6D" w:rsidP="00454023"/>
          <w:p w14:paraId="467840A5" w14:textId="77777777" w:rsidR="002B0A6D" w:rsidRPr="00D11A6E" w:rsidRDefault="002B0A6D" w:rsidP="00454023">
            <w:r w:rsidRPr="001F2A9A">
              <w:t>Contract-level requirements</w:t>
            </w:r>
            <w:r w:rsidRPr="00D11A6E">
              <w:t>:</w:t>
            </w:r>
          </w:p>
          <w:p w14:paraId="650E8B31" w14:textId="77777777" w:rsidR="002B0A6D" w:rsidRPr="00D11A6E" w:rsidRDefault="002B0A6D" w:rsidP="00454023"/>
          <w:p w14:paraId="79FEC2C5" w14:textId="77777777" w:rsidR="002B0A6D" w:rsidRDefault="002B0A6D" w:rsidP="00454023">
            <w:r>
              <w:t>Other requirements and notes:</w:t>
            </w:r>
          </w:p>
          <w:p w14:paraId="3D82F5F4" w14:textId="77777777" w:rsidR="002B0A6D" w:rsidRPr="001F2A9A" w:rsidRDefault="002B0A6D" w:rsidP="00454023">
            <w:pPr>
              <w:rPr>
                <w:lang w:bidi="fi-FI"/>
              </w:rPr>
            </w:pPr>
          </w:p>
        </w:tc>
      </w:tr>
      <w:tr w:rsidR="006B11E1" w:rsidRPr="001F2A9A" w14:paraId="7236CD82" w14:textId="77777777" w:rsidTr="49267BAA">
        <w:trPr>
          <w:trHeight w:val="354"/>
        </w:trPr>
        <w:tc>
          <w:tcPr>
            <w:tcW w:w="2711" w:type="dxa"/>
            <w:tcBorders>
              <w:top w:val="single" w:sz="6" w:space="0" w:color="DDDDDD"/>
              <w:left w:val="single" w:sz="4" w:space="0" w:color="DDDDDD"/>
              <w:bottom w:val="single" w:sz="6" w:space="0" w:color="DDDDDD"/>
              <w:right w:val="single" w:sz="6" w:space="0" w:color="DDDDDD"/>
            </w:tcBorders>
            <w:shd w:val="clear" w:color="auto" w:fill="auto"/>
          </w:tcPr>
          <w:p w14:paraId="640DF5C7" w14:textId="63C0FD86" w:rsidR="006B11E1" w:rsidRPr="00D11A6E" w:rsidRDefault="00D2318F" w:rsidP="00454023">
            <w:pPr>
              <w:rPr>
                <w:lang w:bidi="fi-FI"/>
              </w:rPr>
            </w:pPr>
            <w:r>
              <w:t xml:space="preserve">B0.5.3 </w:t>
            </w:r>
            <w:r w:rsidR="002B0A6D">
              <w:t>Consent management</w:t>
            </w:r>
            <w:r w:rsidR="00465D44">
              <w:t xml:space="preserve"> </w:t>
            </w:r>
            <w:r w:rsidR="00465D44" w:rsidRPr="00844F86">
              <w:rPr>
                <w:sz w:val="10"/>
                <w:szCs w:val="10"/>
              </w:rPr>
              <w:t>(</w:t>
            </w:r>
            <w:r w:rsidR="00465D44">
              <w:rPr>
                <w:sz w:val="10"/>
                <w:szCs w:val="10"/>
              </w:rPr>
              <w:t>3.2.3</w:t>
            </w:r>
            <w:r w:rsidR="00465D44" w:rsidRPr="00844F86">
              <w:rPr>
                <w:sz w:val="10"/>
                <w:szCs w:val="10"/>
              </w:rPr>
              <w:t>)</w:t>
            </w:r>
          </w:p>
        </w:tc>
        <w:tc>
          <w:tcPr>
            <w:tcW w:w="7821" w:type="dxa"/>
            <w:tcBorders>
              <w:top w:val="single" w:sz="6" w:space="0" w:color="DDDDDD"/>
              <w:left w:val="single" w:sz="6" w:space="0" w:color="DDDDDD"/>
              <w:bottom w:val="single" w:sz="6" w:space="0" w:color="DDDDDD"/>
              <w:right w:val="single" w:sz="4" w:space="0" w:color="DDDDDD"/>
            </w:tcBorders>
            <w:shd w:val="clear" w:color="auto" w:fill="auto"/>
          </w:tcPr>
          <w:p w14:paraId="72598DDD" w14:textId="1CA6F121" w:rsidR="002B0A6D" w:rsidRPr="002B0A6D" w:rsidRDefault="2507D7B6" w:rsidP="7A16E1D8">
            <w:r>
              <w:t>How are consents for personal data managed, monitored, and reported?</w:t>
            </w:r>
            <w:r w:rsidRPr="1F156E17">
              <w:rPr>
                <w:color w:val="000000" w:themeColor="text1"/>
              </w:rPr>
              <w:t xml:space="preserve"> </w:t>
            </w:r>
          </w:p>
          <w:p w14:paraId="192D1978" w14:textId="6A40AA5A" w:rsidR="006B11E1" w:rsidRPr="00572628" w:rsidRDefault="33CA6A05" w:rsidP="49267BAA">
            <w:pPr>
              <w:rPr>
                <w:color w:val="000000" w:themeColor="text1"/>
                <w:lang w:bidi="fi-FI"/>
              </w:rPr>
            </w:pPr>
            <w:r w:rsidRPr="49267BAA">
              <w:rPr>
                <w:color w:val="000000" w:themeColor="text1"/>
              </w:rPr>
              <w:t>[</w:t>
            </w:r>
            <w:r w:rsidR="3A6EE556" w:rsidRPr="49267BAA">
              <w:rPr>
                <w:color w:val="000000" w:themeColor="text1"/>
              </w:rPr>
              <w:t>This question is linked to previous one. Note also that the issues of personal data management are also discussed under the security part. What are the overall mechanisms for data usage control? How is the interaction with consent owners (e.g., persons) managed?</w:t>
            </w:r>
            <w:r w:rsidR="755ACFB7" w:rsidRPr="49267BAA">
              <w:rPr>
                <w:color w:val="000000" w:themeColor="text1"/>
              </w:rPr>
              <w:t>]</w:t>
            </w:r>
          </w:p>
        </w:tc>
      </w:tr>
      <w:tr w:rsidR="006B11E1" w:rsidRPr="001F2A9A" w14:paraId="66579FE2" w14:textId="77777777" w:rsidTr="49267BAA">
        <w:trPr>
          <w:trHeight w:val="487"/>
        </w:trPr>
        <w:tc>
          <w:tcPr>
            <w:tcW w:w="10532" w:type="dxa"/>
            <w:gridSpan w:val="2"/>
            <w:tcBorders>
              <w:top w:val="single" w:sz="6" w:space="0" w:color="DDDDDD"/>
              <w:left w:val="single" w:sz="3" w:space="0" w:color="DDDDDD"/>
              <w:bottom w:val="single" w:sz="6" w:space="0" w:color="DDDDDD"/>
              <w:right w:val="single" w:sz="3" w:space="0" w:color="DDDDDD"/>
            </w:tcBorders>
          </w:tcPr>
          <w:p w14:paraId="3DF01DB4" w14:textId="77777777" w:rsidR="006B11E1" w:rsidRDefault="006B11E1" w:rsidP="00454023">
            <w:r w:rsidRPr="00C45E45">
              <w:t>&lt;your description here&gt;</w:t>
            </w:r>
          </w:p>
          <w:p w14:paraId="6CC649FB" w14:textId="77777777" w:rsidR="006B11E1" w:rsidRDefault="006B11E1" w:rsidP="00454023"/>
          <w:p w14:paraId="0E1118CC" w14:textId="77777777" w:rsidR="006B11E1" w:rsidRPr="00D11A6E" w:rsidRDefault="006B11E1" w:rsidP="00454023">
            <w:r w:rsidRPr="001F2A9A">
              <w:lastRenderedPageBreak/>
              <w:t>Contract-level requirements</w:t>
            </w:r>
            <w:r w:rsidRPr="00D11A6E">
              <w:t>:</w:t>
            </w:r>
          </w:p>
          <w:p w14:paraId="7B569177" w14:textId="77777777" w:rsidR="006B11E1" w:rsidRPr="00D11A6E" w:rsidRDefault="006B11E1" w:rsidP="00454023"/>
          <w:p w14:paraId="43178F78" w14:textId="53E6DCF9" w:rsidR="006B11E1" w:rsidRDefault="006B11E1" w:rsidP="00454023">
            <w:r>
              <w:t>Other requirements and notes:</w:t>
            </w:r>
          </w:p>
          <w:p w14:paraId="6CD2997F" w14:textId="2A45418A" w:rsidR="006B11E1" w:rsidRPr="001F2A9A" w:rsidRDefault="006B11E1" w:rsidP="00454023">
            <w:pPr>
              <w:rPr>
                <w:lang w:bidi="fi-FI"/>
              </w:rPr>
            </w:pPr>
          </w:p>
        </w:tc>
      </w:tr>
      <w:tr w:rsidR="006B11E1" w:rsidRPr="001F2A9A" w14:paraId="330326A5" w14:textId="77777777" w:rsidTr="49267BAA">
        <w:trPr>
          <w:trHeight w:val="487"/>
        </w:trPr>
        <w:tc>
          <w:tcPr>
            <w:tcW w:w="2711" w:type="dxa"/>
            <w:tcBorders>
              <w:top w:val="single" w:sz="6" w:space="0" w:color="DDDDDD"/>
              <w:left w:val="single" w:sz="4" w:space="0" w:color="DDDDDD"/>
              <w:bottom w:val="single" w:sz="6" w:space="0" w:color="DDDDDD"/>
              <w:right w:val="single" w:sz="6" w:space="0" w:color="DDDDDD"/>
            </w:tcBorders>
            <w:shd w:val="clear" w:color="auto" w:fill="auto"/>
          </w:tcPr>
          <w:p w14:paraId="22515CDA" w14:textId="296E9188" w:rsidR="006B11E1" w:rsidRPr="00D11A6E" w:rsidRDefault="00D2318F" w:rsidP="00454023">
            <w:pPr>
              <w:rPr>
                <w:lang w:bidi="fi-FI"/>
              </w:rPr>
            </w:pPr>
            <w:r>
              <w:lastRenderedPageBreak/>
              <w:t xml:space="preserve">B0.5.4 </w:t>
            </w:r>
            <w:r w:rsidR="006B11E1" w:rsidRPr="00CC5A3E">
              <w:rPr>
                <w:lang w:bidi="fi-FI"/>
              </w:rPr>
              <w:t>Data location and availability</w:t>
            </w:r>
            <w:r w:rsidR="00D50A23">
              <w:rPr>
                <w:lang w:bidi="fi-FI"/>
              </w:rPr>
              <w:t xml:space="preserve"> </w:t>
            </w:r>
            <w:r w:rsidR="00D50A23" w:rsidRPr="00844F86">
              <w:rPr>
                <w:sz w:val="10"/>
                <w:szCs w:val="10"/>
              </w:rPr>
              <w:t>(</w:t>
            </w:r>
            <w:r w:rsidR="00D50A23">
              <w:rPr>
                <w:sz w:val="10"/>
                <w:szCs w:val="10"/>
              </w:rPr>
              <w:t>4.1.2</w:t>
            </w:r>
            <w:r w:rsidR="00D50A23" w:rsidRPr="00844F86">
              <w:rPr>
                <w:sz w:val="10"/>
                <w:szCs w:val="10"/>
              </w:rPr>
              <w:t>)</w:t>
            </w:r>
          </w:p>
        </w:tc>
        <w:tc>
          <w:tcPr>
            <w:tcW w:w="7821" w:type="dxa"/>
            <w:tcBorders>
              <w:top w:val="single" w:sz="6" w:space="0" w:color="DDDDDD"/>
              <w:left w:val="single" w:sz="6" w:space="0" w:color="DDDDDD"/>
              <w:bottom w:val="single" w:sz="6" w:space="0" w:color="DDDDDD"/>
              <w:right w:val="single" w:sz="4" w:space="0" w:color="DDDDDD"/>
            </w:tcBorders>
            <w:shd w:val="clear" w:color="auto" w:fill="auto"/>
          </w:tcPr>
          <w:p w14:paraId="05361EAE" w14:textId="4EC378A1" w:rsidR="006B11E1" w:rsidRPr="00AB1F9C" w:rsidRDefault="19579C25" w:rsidP="00454023">
            <w:pPr>
              <w:rPr>
                <w:lang w:bidi="fi-FI"/>
              </w:rPr>
            </w:pPr>
            <w:r w:rsidRPr="7A16E1D8">
              <w:rPr>
                <w:lang w:bidi="fi-FI"/>
              </w:rPr>
              <w:t xml:space="preserve">Have data location and availability practices been defined? </w:t>
            </w:r>
          </w:p>
          <w:p w14:paraId="1D99DEC0" w14:textId="72678CDE" w:rsidR="006B11E1" w:rsidRPr="00AB1F9C" w:rsidRDefault="1BFB2C81" w:rsidP="49267BAA">
            <w:pPr>
              <w:rPr>
                <w:color w:val="000000" w:themeColor="text1"/>
                <w:lang w:bidi="fi-FI"/>
              </w:rPr>
            </w:pPr>
            <w:r w:rsidRPr="49267BAA">
              <w:rPr>
                <w:color w:val="000000" w:themeColor="text1"/>
                <w:lang w:bidi="fi-FI"/>
              </w:rPr>
              <w:t>[</w:t>
            </w:r>
            <w:r w:rsidR="2C6B222C" w:rsidRPr="49267BAA">
              <w:rPr>
                <w:color w:val="000000" w:themeColor="text1"/>
                <w:lang w:bidi="fi-FI"/>
              </w:rPr>
              <w:t>How are commitments managed? What are the data life cycle management principles? Who are responsible of data over its life cycle? How is this responsible transferred? How is the development performed and are there e.g., common roadmaps?</w:t>
            </w:r>
            <w:r w:rsidR="24AA9BFE" w:rsidRPr="49267BAA">
              <w:rPr>
                <w:color w:val="000000" w:themeColor="text1"/>
                <w:lang w:bidi="fi-FI"/>
              </w:rPr>
              <w:t>]</w:t>
            </w:r>
          </w:p>
        </w:tc>
      </w:tr>
      <w:tr w:rsidR="006B11E1" w:rsidRPr="001F2A9A" w14:paraId="0BE46C95" w14:textId="77777777" w:rsidTr="49267BAA">
        <w:trPr>
          <w:trHeight w:val="487"/>
        </w:trPr>
        <w:tc>
          <w:tcPr>
            <w:tcW w:w="10532" w:type="dxa"/>
            <w:gridSpan w:val="2"/>
            <w:tcBorders>
              <w:top w:val="single" w:sz="6" w:space="0" w:color="DDDDDD"/>
              <w:left w:val="single" w:sz="3" w:space="0" w:color="DDDDDD"/>
              <w:bottom w:val="single" w:sz="6" w:space="0" w:color="DDDDDD"/>
              <w:right w:val="single" w:sz="3" w:space="0" w:color="DDDDDD"/>
            </w:tcBorders>
          </w:tcPr>
          <w:p w14:paraId="3B20E923" w14:textId="77777777" w:rsidR="00E605E6" w:rsidRDefault="00E605E6" w:rsidP="00454023">
            <w:r w:rsidRPr="00C45E45">
              <w:t>&lt;your description here&gt;</w:t>
            </w:r>
          </w:p>
          <w:p w14:paraId="2D145555" w14:textId="77777777" w:rsidR="00E605E6" w:rsidRDefault="00E605E6" w:rsidP="00454023"/>
          <w:p w14:paraId="001A7A1F" w14:textId="77777777" w:rsidR="00E605E6" w:rsidRPr="00D11A6E" w:rsidRDefault="00E605E6" w:rsidP="00454023">
            <w:r w:rsidRPr="001F2A9A">
              <w:t>Contract-level requirements</w:t>
            </w:r>
            <w:r w:rsidRPr="00D11A6E">
              <w:t>:</w:t>
            </w:r>
          </w:p>
          <w:p w14:paraId="12CB9B61" w14:textId="6296FC84" w:rsidR="00E605E6" w:rsidRDefault="00BF1336" w:rsidP="00454023">
            <w:r>
              <w:t>Dataset SLA definitions</w:t>
            </w:r>
          </w:p>
          <w:p w14:paraId="2814A0D9" w14:textId="77777777" w:rsidR="00E605E6" w:rsidRPr="00D11A6E" w:rsidRDefault="00E605E6" w:rsidP="00454023"/>
          <w:p w14:paraId="3A6B670D" w14:textId="77777777" w:rsidR="00E605E6" w:rsidRDefault="00E605E6" w:rsidP="00454023">
            <w:r>
              <w:t>Other requirements and notes:</w:t>
            </w:r>
          </w:p>
          <w:p w14:paraId="00F32BD0" w14:textId="4BBAA22E" w:rsidR="006B11E1" w:rsidRPr="001F2A9A" w:rsidRDefault="006B11E1" w:rsidP="00454023">
            <w:pPr>
              <w:rPr>
                <w:lang w:bidi="fi-FI"/>
              </w:rPr>
            </w:pPr>
          </w:p>
        </w:tc>
      </w:tr>
      <w:tr w:rsidR="007C579B" w:rsidRPr="001F2A9A" w14:paraId="68CB57A8" w14:textId="77777777" w:rsidTr="49267BAA">
        <w:trPr>
          <w:trHeight w:val="487"/>
        </w:trPr>
        <w:tc>
          <w:tcPr>
            <w:tcW w:w="2711" w:type="dxa"/>
            <w:tcBorders>
              <w:top w:val="single" w:sz="6" w:space="0" w:color="DDDDDD"/>
              <w:left w:val="single" w:sz="4" w:space="0" w:color="DDDDDD"/>
              <w:bottom w:val="single" w:sz="6" w:space="0" w:color="DDDDDD"/>
              <w:right w:val="single" w:sz="6" w:space="0" w:color="DDDDDD"/>
            </w:tcBorders>
            <w:shd w:val="clear" w:color="auto" w:fill="auto"/>
          </w:tcPr>
          <w:p w14:paraId="21645619" w14:textId="747C6548" w:rsidR="007C579B" w:rsidRPr="00D11A6E" w:rsidRDefault="00D2318F" w:rsidP="00454023">
            <w:pPr>
              <w:rPr>
                <w:lang w:bidi="fi-FI"/>
              </w:rPr>
            </w:pPr>
            <w:r>
              <w:t xml:space="preserve">B0.5.5 </w:t>
            </w:r>
            <w:r w:rsidR="007C579B" w:rsidRPr="00CC5A3E">
              <w:t>Data quality</w:t>
            </w:r>
            <w:r w:rsidR="007C579B">
              <w:t xml:space="preserve"> </w:t>
            </w:r>
            <w:r w:rsidR="007C579B" w:rsidRPr="00844F86">
              <w:rPr>
                <w:sz w:val="10"/>
                <w:szCs w:val="10"/>
              </w:rPr>
              <w:t>(</w:t>
            </w:r>
            <w:r w:rsidR="007C579B">
              <w:rPr>
                <w:sz w:val="10"/>
                <w:szCs w:val="10"/>
              </w:rPr>
              <w:t>4.2.3</w:t>
            </w:r>
            <w:r w:rsidR="007C579B" w:rsidRPr="00844F86">
              <w:rPr>
                <w:sz w:val="10"/>
                <w:szCs w:val="10"/>
              </w:rPr>
              <w:t>)</w:t>
            </w:r>
          </w:p>
        </w:tc>
        <w:tc>
          <w:tcPr>
            <w:tcW w:w="7821" w:type="dxa"/>
            <w:tcBorders>
              <w:top w:val="single" w:sz="6" w:space="0" w:color="DDDDDD"/>
              <w:left w:val="single" w:sz="6" w:space="0" w:color="DDDDDD"/>
              <w:bottom w:val="single" w:sz="6" w:space="0" w:color="DDDDDD"/>
              <w:right w:val="single" w:sz="4" w:space="0" w:color="DDDDDD"/>
            </w:tcBorders>
            <w:shd w:val="clear" w:color="auto" w:fill="auto"/>
          </w:tcPr>
          <w:p w14:paraId="0297C927" w14:textId="71C622F2" w:rsidR="007C579B" w:rsidRPr="007C579B" w:rsidRDefault="70AD420E" w:rsidP="1F156E17">
            <w:pPr>
              <w:rPr>
                <w:lang w:bidi="fi-FI"/>
              </w:rPr>
            </w:pPr>
            <w:r w:rsidRPr="1F156E17">
              <w:rPr>
                <w:lang w:bidi="fi-FI"/>
              </w:rPr>
              <w:t xml:space="preserve">How to ensure that </w:t>
            </w:r>
            <w:r w:rsidR="3C941F74" w:rsidRPr="1F156E17">
              <w:rPr>
                <w:lang w:bidi="fi-FI"/>
              </w:rPr>
              <w:t xml:space="preserve">the data quality </w:t>
            </w:r>
            <w:r w:rsidRPr="1F156E17">
              <w:rPr>
                <w:lang w:bidi="fi-FI"/>
              </w:rPr>
              <w:t xml:space="preserve">is </w:t>
            </w:r>
            <w:r w:rsidR="3C941F74" w:rsidRPr="1F156E17">
              <w:rPr>
                <w:lang w:bidi="fi-FI"/>
              </w:rPr>
              <w:t>at sufficient level?</w:t>
            </w:r>
            <w:r w:rsidR="3C941F74" w:rsidRPr="1F156E17">
              <w:rPr>
                <w:color w:val="000000" w:themeColor="text1"/>
                <w:lang w:bidi="fi-FI"/>
              </w:rPr>
              <w:t xml:space="preserve"> </w:t>
            </w:r>
          </w:p>
          <w:p w14:paraId="32B1C47A" w14:textId="771E01CA" w:rsidR="007C579B" w:rsidRPr="007C579B" w:rsidRDefault="067AA43C" w:rsidP="49267BAA">
            <w:pPr>
              <w:rPr>
                <w:color w:val="000000" w:themeColor="text1"/>
                <w:lang w:bidi="fi-FI"/>
              </w:rPr>
            </w:pPr>
            <w:r w:rsidRPr="49267BAA">
              <w:rPr>
                <w:color w:val="000000" w:themeColor="text1"/>
                <w:lang w:bidi="fi-FI"/>
              </w:rPr>
              <w:t>[</w:t>
            </w:r>
            <w:r w:rsidR="072F94FA" w:rsidRPr="49267BAA">
              <w:rPr>
                <w:color w:val="000000" w:themeColor="text1"/>
                <w:lang w:bidi="fi-FI"/>
              </w:rPr>
              <w:t>If the quality is not sufficiently high (missing data, outdated data, metadata errors, semantic differences, real-time/latency requirements), what potential improvement actions are needed? Who will perform these operations and how? How is success measured?</w:t>
            </w:r>
            <w:r w:rsidR="72024381" w:rsidRPr="49267BAA">
              <w:rPr>
                <w:color w:val="000000" w:themeColor="text1"/>
                <w:lang w:bidi="fi-FI"/>
              </w:rPr>
              <w:t>]</w:t>
            </w:r>
          </w:p>
        </w:tc>
      </w:tr>
      <w:tr w:rsidR="007C579B" w:rsidRPr="001F2A9A" w14:paraId="01C6DCC8" w14:textId="77777777" w:rsidTr="49267BAA">
        <w:trPr>
          <w:trHeight w:val="487"/>
        </w:trPr>
        <w:tc>
          <w:tcPr>
            <w:tcW w:w="10532" w:type="dxa"/>
            <w:gridSpan w:val="2"/>
            <w:tcBorders>
              <w:top w:val="single" w:sz="6" w:space="0" w:color="DDDDDD"/>
              <w:left w:val="single" w:sz="3" w:space="0" w:color="DDDDDD"/>
              <w:bottom w:val="single" w:sz="6" w:space="0" w:color="DDDDDD"/>
              <w:right w:val="single" w:sz="3" w:space="0" w:color="DDDDDD"/>
            </w:tcBorders>
          </w:tcPr>
          <w:p w14:paraId="5BEEB1FA" w14:textId="77777777" w:rsidR="007C579B" w:rsidRDefault="007C579B" w:rsidP="00454023">
            <w:r w:rsidRPr="00C45E45">
              <w:t>&lt;your description here&gt;</w:t>
            </w:r>
          </w:p>
          <w:p w14:paraId="6F2EBDE0" w14:textId="77777777" w:rsidR="007C579B" w:rsidRDefault="007C579B" w:rsidP="00454023"/>
          <w:p w14:paraId="6F373674" w14:textId="77777777" w:rsidR="007C579B" w:rsidRDefault="007C579B" w:rsidP="00454023"/>
          <w:p w14:paraId="3430F88D" w14:textId="77777777" w:rsidR="007C579B" w:rsidRPr="00D11A6E" w:rsidRDefault="007C579B" w:rsidP="00454023">
            <w:r w:rsidRPr="001F2A9A">
              <w:t>Contract-level requirements</w:t>
            </w:r>
            <w:r w:rsidRPr="00D11A6E">
              <w:t>:</w:t>
            </w:r>
          </w:p>
          <w:p w14:paraId="2A9EA536" w14:textId="77777777" w:rsidR="007C579B" w:rsidRPr="00D11A6E" w:rsidRDefault="007C579B" w:rsidP="00454023"/>
          <w:p w14:paraId="2334D220" w14:textId="77777777" w:rsidR="007C579B" w:rsidRDefault="007C579B" w:rsidP="00454023">
            <w:r>
              <w:t>Other requirements and notes:</w:t>
            </w:r>
          </w:p>
          <w:p w14:paraId="2A93C3AF" w14:textId="6F8EE747" w:rsidR="007C579B" w:rsidRPr="001F2A9A" w:rsidRDefault="007C579B" w:rsidP="00454023">
            <w:pPr>
              <w:rPr>
                <w:lang w:bidi="fi-FI"/>
              </w:rPr>
            </w:pPr>
          </w:p>
        </w:tc>
      </w:tr>
      <w:tr w:rsidR="006B11E1" w:rsidRPr="001F2A9A" w14:paraId="3A0E9BF9" w14:textId="77777777" w:rsidTr="49267BAA">
        <w:trPr>
          <w:trHeight w:val="487"/>
        </w:trPr>
        <w:tc>
          <w:tcPr>
            <w:tcW w:w="2711" w:type="dxa"/>
            <w:tcBorders>
              <w:top w:val="single" w:sz="6" w:space="0" w:color="DDDDDD"/>
              <w:left w:val="single" w:sz="4" w:space="0" w:color="DDDDDD"/>
              <w:bottom w:val="single" w:sz="6" w:space="0" w:color="DDDDDD"/>
              <w:right w:val="single" w:sz="6" w:space="0" w:color="DDDDDD"/>
            </w:tcBorders>
            <w:shd w:val="clear" w:color="auto" w:fill="auto"/>
          </w:tcPr>
          <w:p w14:paraId="5324A386" w14:textId="782D4F3F" w:rsidR="006B11E1" w:rsidRPr="00D11A6E" w:rsidRDefault="00D2318F" w:rsidP="00454023">
            <w:pPr>
              <w:rPr>
                <w:lang w:bidi="fi-FI"/>
              </w:rPr>
            </w:pPr>
            <w:r>
              <w:t xml:space="preserve">B0.5.6 </w:t>
            </w:r>
            <w:r w:rsidR="00C71EF7">
              <w:t>Operational m</w:t>
            </w:r>
            <w:r w:rsidR="00C71EF7" w:rsidRPr="00E666E6">
              <w:t xml:space="preserve">onitoring </w:t>
            </w:r>
            <w:r w:rsidR="006B11E1" w:rsidRPr="00E666E6">
              <w:t>and administration</w:t>
            </w:r>
            <w:r w:rsidR="00213368">
              <w:t xml:space="preserve"> </w:t>
            </w:r>
            <w:r w:rsidR="00213368" w:rsidRPr="00844F86">
              <w:rPr>
                <w:sz w:val="10"/>
                <w:szCs w:val="10"/>
              </w:rPr>
              <w:t>(</w:t>
            </w:r>
            <w:r w:rsidR="00213368">
              <w:rPr>
                <w:sz w:val="10"/>
                <w:szCs w:val="10"/>
              </w:rPr>
              <w:t>3.3.1</w:t>
            </w:r>
            <w:r w:rsidR="00213368" w:rsidRPr="00844F86">
              <w:rPr>
                <w:sz w:val="10"/>
                <w:szCs w:val="10"/>
              </w:rPr>
              <w:t>)</w:t>
            </w:r>
          </w:p>
        </w:tc>
        <w:tc>
          <w:tcPr>
            <w:tcW w:w="7821" w:type="dxa"/>
            <w:tcBorders>
              <w:top w:val="single" w:sz="6" w:space="0" w:color="DDDDDD"/>
              <w:left w:val="single" w:sz="6" w:space="0" w:color="DDDDDD"/>
              <w:bottom w:val="single" w:sz="6" w:space="0" w:color="DDDDDD"/>
              <w:right w:val="single" w:sz="4" w:space="0" w:color="DDDDDD"/>
            </w:tcBorders>
            <w:shd w:val="clear" w:color="auto" w:fill="auto"/>
          </w:tcPr>
          <w:p w14:paraId="579BD9B6" w14:textId="4687A0EC" w:rsidR="006B11E1" w:rsidRDefault="52004775" w:rsidP="00454023">
            <w:pPr>
              <w:rPr>
                <w:lang w:bidi="fi-FI"/>
              </w:rPr>
            </w:pPr>
            <w:r w:rsidRPr="49267BAA">
              <w:rPr>
                <w:lang w:bidi="fi-FI"/>
              </w:rPr>
              <w:t>How is the monitoring and reporting of system and data use achieved?</w:t>
            </w:r>
          </w:p>
          <w:p w14:paraId="60A775FD" w14:textId="2E240039" w:rsidR="006B11E1" w:rsidRPr="00AB1F9C" w:rsidRDefault="6D4FA2BC" w:rsidP="49267BAA">
            <w:pPr>
              <w:rPr>
                <w:lang w:bidi="fi-FI"/>
              </w:rPr>
            </w:pPr>
            <w:r w:rsidRPr="49267BAA">
              <w:rPr>
                <w:color w:val="000000" w:themeColor="text1"/>
                <w:lang w:bidi="fi-FI"/>
              </w:rPr>
              <w:t>[</w:t>
            </w:r>
            <w:r w:rsidR="1EBCD23E" w:rsidRPr="49267BAA">
              <w:rPr>
                <w:color w:val="000000" w:themeColor="text1"/>
                <w:lang w:bidi="fi-FI"/>
              </w:rPr>
              <w:t xml:space="preserve">How is logging implemented (e.g., </w:t>
            </w:r>
            <w:proofErr w:type="gramStart"/>
            <w:r w:rsidR="1EBCD23E" w:rsidRPr="49267BAA">
              <w:rPr>
                <w:color w:val="000000" w:themeColor="text1"/>
                <w:lang w:bidi="fi-FI"/>
              </w:rPr>
              <w:t>central</w:t>
            </w:r>
            <w:proofErr w:type="gramEnd"/>
            <w:r w:rsidR="1EBCD23E" w:rsidRPr="49267BAA">
              <w:rPr>
                <w:color w:val="000000" w:themeColor="text1"/>
                <w:lang w:bidi="fi-FI"/>
              </w:rPr>
              <w:t xml:space="preserve"> or distributed implementation)? What about related concepts, such as traceability or auditing?</w:t>
            </w:r>
          </w:p>
          <w:p w14:paraId="3C664269" w14:textId="0EA45313" w:rsidR="006B11E1" w:rsidRPr="00AB1F9C" w:rsidRDefault="168790E9" w:rsidP="00454023">
            <w:r w:rsidRPr="49267BAA">
              <w:rPr>
                <w:color w:val="000000" w:themeColor="text1"/>
                <w:lang w:bidi="fi-FI"/>
              </w:rPr>
              <w:t>How is the monitoring performed, real-time or after-the-fact? How is this implemented?</w:t>
            </w:r>
            <w:r w:rsidR="320258CE" w:rsidRPr="49267BAA">
              <w:rPr>
                <w:color w:val="000000" w:themeColor="text1"/>
                <w:lang w:bidi="fi-FI"/>
              </w:rPr>
              <w:t>]</w:t>
            </w:r>
          </w:p>
        </w:tc>
      </w:tr>
      <w:tr w:rsidR="00C748B4" w:rsidRPr="001F2A9A" w14:paraId="242CDA79" w14:textId="77777777" w:rsidTr="49267BAA">
        <w:trPr>
          <w:trHeight w:val="487"/>
        </w:trPr>
        <w:tc>
          <w:tcPr>
            <w:tcW w:w="10532" w:type="dxa"/>
            <w:gridSpan w:val="2"/>
            <w:tcBorders>
              <w:top w:val="single" w:sz="6" w:space="0" w:color="DDDDDD"/>
              <w:left w:val="single" w:sz="3" w:space="0" w:color="DDDDDD"/>
              <w:bottom w:val="single" w:sz="6" w:space="0" w:color="DDDDDD"/>
              <w:right w:val="single" w:sz="3" w:space="0" w:color="DDDDDD"/>
            </w:tcBorders>
          </w:tcPr>
          <w:p w14:paraId="47C6AFD1" w14:textId="77777777" w:rsidR="00C748B4" w:rsidRDefault="00C748B4" w:rsidP="00454023">
            <w:r w:rsidRPr="00C45E45">
              <w:lastRenderedPageBreak/>
              <w:t>&lt;your description here&gt;</w:t>
            </w:r>
          </w:p>
          <w:p w14:paraId="24EC89D1" w14:textId="77777777" w:rsidR="00C748B4" w:rsidRDefault="00C748B4" w:rsidP="00454023"/>
          <w:p w14:paraId="216FCFB9" w14:textId="77777777" w:rsidR="00C748B4" w:rsidRPr="00D11A6E" w:rsidRDefault="00C748B4" w:rsidP="00454023">
            <w:r w:rsidRPr="001F2A9A">
              <w:t>Contract-level requirements</w:t>
            </w:r>
            <w:r w:rsidRPr="00D11A6E">
              <w:t>:</w:t>
            </w:r>
          </w:p>
          <w:p w14:paraId="5980B9E8" w14:textId="7BCEFFED" w:rsidR="00C748B4" w:rsidRDefault="00FB3BB6" w:rsidP="00454023">
            <w:r>
              <w:t xml:space="preserve"> </w:t>
            </w:r>
          </w:p>
          <w:p w14:paraId="3A68E0FC" w14:textId="77777777" w:rsidR="00C748B4" w:rsidRPr="00D11A6E" w:rsidRDefault="00C748B4" w:rsidP="00454023"/>
          <w:p w14:paraId="648BE602" w14:textId="77777777" w:rsidR="00C748B4" w:rsidRDefault="00C748B4" w:rsidP="00454023">
            <w:r>
              <w:t>Other requirements and notes:</w:t>
            </w:r>
          </w:p>
          <w:p w14:paraId="65590BF6" w14:textId="7E2FE4E6" w:rsidR="00C748B4" w:rsidRPr="001F2A9A" w:rsidRDefault="00C748B4" w:rsidP="00454023">
            <w:pPr>
              <w:rPr>
                <w:lang w:bidi="fi-FI"/>
              </w:rPr>
            </w:pPr>
          </w:p>
        </w:tc>
      </w:tr>
    </w:tbl>
    <w:p w14:paraId="6DFE48F2" w14:textId="77777777" w:rsidR="007A4C21" w:rsidRDefault="007A4C21" w:rsidP="007A4C21">
      <w:pPr>
        <w:pStyle w:val="Otsikko4"/>
        <w:numPr>
          <w:ilvl w:val="0"/>
          <w:numId w:val="0"/>
        </w:numPr>
        <w:ind w:left="851"/>
      </w:pPr>
    </w:p>
    <w:p w14:paraId="4F4156FC" w14:textId="388B3A75" w:rsidR="007A4C21" w:rsidRDefault="007A4C21" w:rsidP="00A7177E">
      <w:pPr>
        <w:pStyle w:val="Otsikko3"/>
      </w:pPr>
      <w:bookmarkStart w:id="136" w:name="_Toc60218919"/>
      <w:r>
        <w:t>Issues and questions</w:t>
      </w:r>
      <w:bookmarkEnd w:id="136"/>
    </w:p>
    <w:p w14:paraId="5E1A3CFF" w14:textId="603E0448" w:rsidR="00D50A23" w:rsidRDefault="00D50A23" w:rsidP="00454023">
      <w:r>
        <w:t>In this part, please consider open issues and questions related to the Business and Operational Annex.</w:t>
      </w:r>
    </w:p>
    <w:p w14:paraId="29B945DA" w14:textId="77777777" w:rsidR="00D50A23" w:rsidRDefault="00D50A23" w:rsidP="00454023"/>
    <w:p w14:paraId="504E5AA4" w14:textId="2A2D8FC0" w:rsidR="00D50A23" w:rsidRPr="00D50A23" w:rsidRDefault="00D50A23" w:rsidP="00454023">
      <w:r>
        <w:t>A special dimension to consider is the required skills and capabilities, and you can use the space below for your remarks</w:t>
      </w:r>
      <w:r w:rsidRPr="00D50A23">
        <w:t>.</w:t>
      </w:r>
    </w:p>
    <w:p w14:paraId="610653A7" w14:textId="77777777" w:rsidR="00E605E6" w:rsidRPr="00E605E6" w:rsidRDefault="00E605E6" w:rsidP="00454023"/>
    <w:p w14:paraId="18B2F11E" w14:textId="77777777" w:rsidR="007A4C21" w:rsidRPr="00D71DE6" w:rsidRDefault="007A4C21" w:rsidP="00454023"/>
    <w:p w14:paraId="23D8D122" w14:textId="73C4C2E1" w:rsidR="007A4C21" w:rsidRDefault="00125D71" w:rsidP="00A7177E">
      <w:pPr>
        <w:pStyle w:val="Otsikko3"/>
      </w:pPr>
      <w:bookmarkStart w:id="137" w:name="_Toc60218920"/>
      <w:r>
        <w:t xml:space="preserve">Links to </w:t>
      </w:r>
      <w:r w:rsidR="007A4C21">
        <w:t>related documentation</w:t>
      </w:r>
      <w:bookmarkEnd w:id="137"/>
    </w:p>
    <w:p w14:paraId="4FDBD8E5" w14:textId="29F47318" w:rsidR="007A4C21" w:rsidRDefault="007A4C21" w:rsidP="00454023">
      <w:r>
        <w:t xml:space="preserve">Add here other potential documentation related to the business </w:t>
      </w:r>
      <w:r w:rsidR="00E96D24">
        <w:t xml:space="preserve">and operational </w:t>
      </w:r>
      <w:r>
        <w:t>design of the data network.</w:t>
      </w:r>
    </w:p>
    <w:p w14:paraId="34311339" w14:textId="667872E4" w:rsidR="007A4C21" w:rsidRDefault="045FD064" w:rsidP="00A7177E">
      <w:pPr>
        <w:pStyle w:val="Otsikko2"/>
      </w:pPr>
      <w:bookmarkStart w:id="138" w:name="_Toc104894322"/>
      <w:bookmarkStart w:id="139" w:name="_Toc104894323"/>
      <w:bookmarkStart w:id="140" w:name="_Technical_and_Security"/>
      <w:bookmarkEnd w:id="138"/>
      <w:bookmarkEnd w:id="139"/>
      <w:bookmarkEnd w:id="140"/>
      <w:r>
        <w:t>Techn</w:t>
      </w:r>
      <w:r w:rsidR="2608A1E6">
        <w:t>ical</w:t>
      </w:r>
      <w:r w:rsidR="2B6CA9A0">
        <w:t xml:space="preserve"> and Security</w:t>
      </w:r>
      <w:r w:rsidR="162C4FE9">
        <w:t xml:space="preserve"> </w:t>
      </w:r>
      <w:bookmarkStart w:id="141" w:name="_Toc104819520"/>
      <w:bookmarkStart w:id="142" w:name="_Toc104821913"/>
      <w:bookmarkStart w:id="143" w:name="_Toc104824151"/>
      <w:bookmarkStart w:id="144" w:name="_Toc104826524"/>
      <w:bookmarkStart w:id="145" w:name="_Toc104819521"/>
      <w:bookmarkStart w:id="146" w:name="_Toc104821914"/>
      <w:bookmarkStart w:id="147" w:name="_Toc104824152"/>
      <w:bookmarkStart w:id="148" w:name="_Toc104826525"/>
      <w:bookmarkEnd w:id="141"/>
      <w:bookmarkEnd w:id="142"/>
      <w:bookmarkEnd w:id="143"/>
      <w:bookmarkEnd w:id="144"/>
      <w:bookmarkEnd w:id="145"/>
      <w:bookmarkEnd w:id="146"/>
      <w:bookmarkEnd w:id="147"/>
      <w:bookmarkEnd w:id="148"/>
      <w:r w:rsidR="00365629">
        <w:t xml:space="preserve">Checklist </w:t>
      </w:r>
      <w:r w:rsidR="00DC6A0F">
        <w:t>[TOOL]</w:t>
      </w:r>
    </w:p>
    <w:p w14:paraId="375005C3" w14:textId="3097EF5B" w:rsidR="000A3E90" w:rsidRDefault="000A3E90" w:rsidP="00454023">
      <w:r>
        <w:t xml:space="preserve">Summarize and document here the key technical </w:t>
      </w:r>
      <w:r w:rsidR="00CD1944">
        <w:t xml:space="preserve">and security </w:t>
      </w:r>
      <w:r>
        <w:t>aspects and requirements. These aspects reflect common architectural requirements and design principles following the categorization:</w:t>
      </w:r>
    </w:p>
    <w:p w14:paraId="59BB4FAA" w14:textId="58E2AA32" w:rsidR="007A4C21" w:rsidRDefault="000A3E90" w:rsidP="00454023">
      <w:pPr>
        <w:pStyle w:val="Luettelokappale"/>
        <w:numPr>
          <w:ilvl w:val="0"/>
          <w:numId w:val="29"/>
        </w:numPr>
      </w:pPr>
      <w:r>
        <w:t>Capability requirements</w:t>
      </w:r>
    </w:p>
    <w:p w14:paraId="678B9B7C" w14:textId="217E71DC" w:rsidR="000A3E90" w:rsidRDefault="000A3E90" w:rsidP="00454023">
      <w:pPr>
        <w:pStyle w:val="Luettelokappale"/>
        <w:numPr>
          <w:ilvl w:val="0"/>
          <w:numId w:val="29"/>
        </w:numPr>
      </w:pPr>
      <w:r>
        <w:t>System design and architecture</w:t>
      </w:r>
    </w:p>
    <w:p w14:paraId="0AE2BD32" w14:textId="1F1DC413" w:rsidR="000A3E90" w:rsidRDefault="000A3E90" w:rsidP="00454023">
      <w:pPr>
        <w:pStyle w:val="Luettelokappale"/>
        <w:numPr>
          <w:ilvl w:val="0"/>
          <w:numId w:val="29"/>
        </w:numPr>
      </w:pPr>
      <w:r>
        <w:t>Functional requirements</w:t>
      </w:r>
    </w:p>
    <w:p w14:paraId="1EA6A15E" w14:textId="77777777" w:rsidR="00154857" w:rsidRDefault="00154857" w:rsidP="00454023">
      <w:pPr>
        <w:pStyle w:val="Luettelokappale"/>
        <w:numPr>
          <w:ilvl w:val="0"/>
          <w:numId w:val="29"/>
        </w:numPr>
      </w:pPr>
      <w:r>
        <w:t>Information management</w:t>
      </w:r>
    </w:p>
    <w:p w14:paraId="4A667589" w14:textId="38C953F5" w:rsidR="000A3E90" w:rsidRDefault="000A3E90" w:rsidP="00454023">
      <w:pPr>
        <w:pStyle w:val="Luettelokappale"/>
        <w:numPr>
          <w:ilvl w:val="0"/>
          <w:numId w:val="29"/>
        </w:numPr>
      </w:pPr>
      <w:r>
        <w:t>Security</w:t>
      </w:r>
    </w:p>
    <w:p w14:paraId="76C87937" w14:textId="560CCE7D" w:rsidR="00774D78" w:rsidRDefault="004C2421" w:rsidP="00454023">
      <w:pPr>
        <w:pStyle w:val="Luettelokappale"/>
        <w:numPr>
          <w:ilvl w:val="0"/>
          <w:numId w:val="29"/>
        </w:numPr>
      </w:pPr>
      <w:r>
        <w:t>Privacy and personal data</w:t>
      </w:r>
    </w:p>
    <w:p w14:paraId="4CBBA864" w14:textId="70CBE992" w:rsidR="000A3E90" w:rsidRDefault="00D11A6E" w:rsidP="00454023">
      <w:r>
        <w:t xml:space="preserve">The following </w:t>
      </w:r>
      <w:r w:rsidR="000A3E90">
        <w:t>checklist</w:t>
      </w:r>
      <w:r>
        <w:t>-based structure</w:t>
      </w:r>
      <w:r w:rsidR="000A3E90">
        <w:t xml:space="preserve"> </w:t>
      </w:r>
      <w:r>
        <w:t>is</w:t>
      </w:r>
      <w:r w:rsidR="000A3E90">
        <w:t xml:space="preserve"> provided as a reference and starting point. The goal is not to answer thoroughly each checklist question, but to use the questions as assistance in formulating the different aspects of the business design. Link further materials to the topics </w:t>
      </w:r>
      <w:r>
        <w:t xml:space="preserve">or the chapter at the end of the section </w:t>
      </w:r>
      <w:r w:rsidR="000A3E90">
        <w:t>and add additional headers, if needed.</w:t>
      </w:r>
      <w:r>
        <w:t xml:space="preserve"> Check also that the content here is in line with other parts of the rulebook, such as the </w:t>
      </w:r>
      <w:r w:rsidR="00B52E21">
        <w:t>business</w:t>
      </w:r>
      <w:r>
        <w:t xml:space="preserve"> section, and that potential overlaps are minimized.</w:t>
      </w:r>
    </w:p>
    <w:tbl>
      <w:tblPr>
        <w:tblStyle w:val="TaulukkoRuudukko10"/>
        <w:tblW w:w="10313" w:type="dxa"/>
        <w:tblInd w:w="4" w:type="dxa"/>
        <w:tblCellMar>
          <w:top w:w="125" w:type="dxa"/>
          <w:left w:w="84" w:type="dxa"/>
          <w:right w:w="115" w:type="dxa"/>
        </w:tblCellMar>
        <w:tblLook w:val="04A0" w:firstRow="1" w:lastRow="0" w:firstColumn="1" w:lastColumn="0" w:noHBand="0" w:noVBand="1"/>
      </w:tblPr>
      <w:tblGrid>
        <w:gridCol w:w="2420"/>
        <w:gridCol w:w="211"/>
        <w:gridCol w:w="7450"/>
        <w:gridCol w:w="232"/>
      </w:tblGrid>
      <w:tr w:rsidR="00CD1944" w:rsidRPr="001F2A9A" w14:paraId="43D162A1" w14:textId="77777777" w:rsidTr="49267BAA">
        <w:trPr>
          <w:trHeight w:val="285"/>
        </w:trPr>
        <w:tc>
          <w:tcPr>
            <w:tcW w:w="10313" w:type="dxa"/>
            <w:gridSpan w:val="4"/>
            <w:tcBorders>
              <w:top w:val="single" w:sz="6" w:space="0" w:color="DDDDDD"/>
              <w:left w:val="single" w:sz="4" w:space="0" w:color="DDDDDD"/>
              <w:bottom w:val="single" w:sz="6" w:space="0" w:color="DDDDDD"/>
              <w:right w:val="single" w:sz="4" w:space="0" w:color="DDDDDD"/>
            </w:tcBorders>
            <w:shd w:val="clear" w:color="auto" w:fill="D0CECE" w:themeFill="background2" w:themeFillShade="E6"/>
          </w:tcPr>
          <w:p w14:paraId="0AACF513" w14:textId="44B8C647" w:rsidR="00CD1944" w:rsidRDefault="009E2DC3" w:rsidP="00454023">
            <w:pPr>
              <w:rPr>
                <w:lang w:bidi="fi-FI"/>
              </w:rPr>
            </w:pPr>
            <w:r>
              <w:rPr>
                <w:lang w:bidi="fi-FI"/>
              </w:rPr>
              <w:t xml:space="preserve">TS.1 </w:t>
            </w:r>
            <w:r w:rsidR="00CD1944">
              <w:rPr>
                <w:lang w:bidi="fi-FI"/>
              </w:rPr>
              <w:t>CAPABILITY REQUIREMENTS</w:t>
            </w:r>
          </w:p>
        </w:tc>
      </w:tr>
      <w:tr w:rsidR="00D11A6E" w:rsidRPr="00D11A6E" w14:paraId="600956D7" w14:textId="77777777" w:rsidTr="49267BAA">
        <w:trPr>
          <w:trHeight w:val="487"/>
        </w:trPr>
        <w:tc>
          <w:tcPr>
            <w:tcW w:w="2420" w:type="dxa"/>
            <w:tcBorders>
              <w:top w:val="single" w:sz="6" w:space="0" w:color="DDDDDD"/>
              <w:left w:val="single" w:sz="4" w:space="0" w:color="DDDDDD"/>
              <w:bottom w:val="single" w:sz="6" w:space="0" w:color="DDDDDD"/>
              <w:right w:val="single" w:sz="6" w:space="0" w:color="DDDDDD"/>
            </w:tcBorders>
            <w:shd w:val="clear" w:color="auto" w:fill="auto"/>
          </w:tcPr>
          <w:p w14:paraId="3C8F6DB8" w14:textId="7D5ECFDB" w:rsidR="00D11A6E" w:rsidRPr="00D11A6E" w:rsidRDefault="00D2318F" w:rsidP="00454023">
            <w:pPr>
              <w:rPr>
                <w:lang w:bidi="fi-FI"/>
              </w:rPr>
            </w:pPr>
            <w:r>
              <w:t xml:space="preserve">TS.1.1 </w:t>
            </w:r>
            <w:r w:rsidR="0036764F">
              <w:rPr>
                <w:lang w:bidi="fi-FI"/>
              </w:rPr>
              <w:t>Technical s</w:t>
            </w:r>
            <w:r w:rsidR="00D11A6E" w:rsidRPr="00D11A6E">
              <w:rPr>
                <w:lang w:bidi="fi-FI"/>
              </w:rPr>
              <w:t>olution fundamentals</w:t>
            </w:r>
            <w:r w:rsidR="0036764F">
              <w:rPr>
                <w:lang w:bidi="fi-FI"/>
              </w:rPr>
              <w:t xml:space="preserve"> </w:t>
            </w:r>
            <w:r w:rsidR="0036764F" w:rsidRPr="00844F86">
              <w:rPr>
                <w:sz w:val="10"/>
                <w:szCs w:val="10"/>
              </w:rPr>
              <w:t>(</w:t>
            </w:r>
            <w:r w:rsidR="0036764F">
              <w:rPr>
                <w:sz w:val="10"/>
                <w:szCs w:val="10"/>
              </w:rPr>
              <w:t>1.3.5</w:t>
            </w:r>
            <w:r w:rsidR="0036764F" w:rsidRPr="00844F86">
              <w:rPr>
                <w:sz w:val="10"/>
                <w:szCs w:val="10"/>
              </w:rPr>
              <w:t>)</w:t>
            </w:r>
          </w:p>
        </w:tc>
        <w:tc>
          <w:tcPr>
            <w:tcW w:w="7893" w:type="dxa"/>
            <w:gridSpan w:val="3"/>
            <w:tcBorders>
              <w:top w:val="single" w:sz="6" w:space="0" w:color="DDDDDD"/>
              <w:left w:val="single" w:sz="6" w:space="0" w:color="DDDDDD"/>
              <w:bottom w:val="single" w:sz="6" w:space="0" w:color="DDDDDD"/>
              <w:right w:val="single" w:sz="4" w:space="0" w:color="DDDDDD"/>
            </w:tcBorders>
            <w:shd w:val="clear" w:color="auto" w:fill="auto"/>
          </w:tcPr>
          <w:p w14:paraId="3D64C58A" w14:textId="06BDCBF6" w:rsidR="00D11A6E" w:rsidRPr="0018042B" w:rsidRDefault="53B28A5F" w:rsidP="1F156E17">
            <w:pPr>
              <w:rPr>
                <w:lang w:bidi="fi-FI"/>
              </w:rPr>
            </w:pPr>
            <w:r w:rsidRPr="1F156E17">
              <w:rPr>
                <w:lang w:bidi="fi-FI"/>
              </w:rPr>
              <w:t>What technical capabilities and solutions will be implemented as a common effort?</w:t>
            </w:r>
            <w:r w:rsidR="3493D3E2" w:rsidRPr="1F156E17">
              <w:rPr>
                <w:lang w:bidi="fi-FI"/>
              </w:rPr>
              <w:t xml:space="preserve"> </w:t>
            </w:r>
          </w:p>
          <w:p w14:paraId="3CB75374" w14:textId="13B94E21" w:rsidR="00D11A6E" w:rsidRPr="0018042B" w:rsidRDefault="51E4026B" w:rsidP="49267BAA">
            <w:pPr>
              <w:rPr>
                <w:color w:val="000000" w:themeColor="text1"/>
                <w:lang w:bidi="fi-FI"/>
              </w:rPr>
            </w:pPr>
            <w:r w:rsidRPr="49267BAA">
              <w:rPr>
                <w:color w:val="000000" w:themeColor="text1"/>
                <w:lang w:bidi="fi-FI"/>
              </w:rPr>
              <w:lastRenderedPageBreak/>
              <w:t>[</w:t>
            </w:r>
            <w:r w:rsidR="0E4B6372" w:rsidRPr="49267BAA">
              <w:rPr>
                <w:color w:val="000000" w:themeColor="text1"/>
                <w:lang w:bidi="fi-FI"/>
              </w:rPr>
              <w:t>What key components are provided centrally and by whom? How are those developed? How are different parties integrated together?</w:t>
            </w:r>
            <w:r w:rsidR="73615B59" w:rsidRPr="49267BAA">
              <w:rPr>
                <w:color w:val="000000" w:themeColor="text1"/>
                <w:lang w:bidi="fi-FI"/>
              </w:rPr>
              <w:t>]</w:t>
            </w:r>
          </w:p>
        </w:tc>
      </w:tr>
      <w:tr w:rsidR="00D11A6E" w:rsidRPr="00D11A6E" w14:paraId="5BA09488" w14:textId="77777777" w:rsidTr="49267BAA">
        <w:trPr>
          <w:trHeight w:val="487"/>
        </w:trPr>
        <w:tc>
          <w:tcPr>
            <w:tcW w:w="10313" w:type="dxa"/>
            <w:gridSpan w:val="4"/>
            <w:tcBorders>
              <w:top w:val="single" w:sz="6" w:space="0" w:color="DDDDDD"/>
              <w:left w:val="single" w:sz="3" w:space="0" w:color="DDDDDD"/>
              <w:bottom w:val="single" w:sz="6" w:space="0" w:color="DDDDDD"/>
              <w:right w:val="single" w:sz="3" w:space="0" w:color="DDDDDD"/>
            </w:tcBorders>
          </w:tcPr>
          <w:p w14:paraId="618A0306" w14:textId="77777777" w:rsidR="0036764F" w:rsidRDefault="0036764F" w:rsidP="00454023">
            <w:r w:rsidRPr="00C45E45">
              <w:lastRenderedPageBreak/>
              <w:t>&lt;your description here&gt;</w:t>
            </w:r>
          </w:p>
          <w:p w14:paraId="34AEB7FC" w14:textId="77777777" w:rsidR="0036764F" w:rsidRDefault="0036764F" w:rsidP="00454023"/>
          <w:p w14:paraId="2DD50069" w14:textId="77777777" w:rsidR="0036764F" w:rsidRPr="00D11A6E" w:rsidRDefault="0036764F" w:rsidP="00454023">
            <w:r w:rsidRPr="001F2A9A">
              <w:t>Contract-level requirements</w:t>
            </w:r>
            <w:r w:rsidRPr="00D11A6E">
              <w:t>:</w:t>
            </w:r>
          </w:p>
          <w:p w14:paraId="5F7D8905" w14:textId="77777777" w:rsidR="0036764F" w:rsidRDefault="0036764F" w:rsidP="00454023"/>
          <w:p w14:paraId="6DFE6C97" w14:textId="77777777" w:rsidR="0036764F" w:rsidRPr="00D11A6E" w:rsidRDefault="0036764F" w:rsidP="00454023"/>
          <w:p w14:paraId="5498CCA6" w14:textId="77777777" w:rsidR="0036764F" w:rsidRDefault="0036764F" w:rsidP="00454023">
            <w:r>
              <w:t>Other requirements and notes:</w:t>
            </w:r>
          </w:p>
          <w:p w14:paraId="01E8D0D8" w14:textId="4156627F" w:rsidR="00D11A6E" w:rsidRPr="00D11A6E" w:rsidRDefault="00D11A6E" w:rsidP="00454023">
            <w:pPr>
              <w:rPr>
                <w:lang w:bidi="fi-FI"/>
              </w:rPr>
            </w:pPr>
          </w:p>
        </w:tc>
      </w:tr>
      <w:tr w:rsidR="00FD2C12" w:rsidRPr="00D11A6E" w14:paraId="678267FA" w14:textId="77777777" w:rsidTr="49267BAA">
        <w:trPr>
          <w:trHeight w:val="487"/>
        </w:trPr>
        <w:tc>
          <w:tcPr>
            <w:tcW w:w="2420" w:type="dxa"/>
            <w:tcBorders>
              <w:top w:val="single" w:sz="6" w:space="0" w:color="DDDDDD"/>
              <w:left w:val="single" w:sz="4" w:space="0" w:color="DDDDDD"/>
              <w:bottom w:val="single" w:sz="6" w:space="0" w:color="DDDDDD"/>
              <w:right w:val="single" w:sz="6" w:space="0" w:color="DDDDDD"/>
            </w:tcBorders>
            <w:shd w:val="clear" w:color="auto" w:fill="auto"/>
          </w:tcPr>
          <w:p w14:paraId="1156E414" w14:textId="4CE2FD2F" w:rsidR="00FD2C12" w:rsidRPr="00D11A6E" w:rsidRDefault="00D2318F" w:rsidP="00454023">
            <w:pPr>
              <w:rPr>
                <w:lang w:bidi="fi-FI"/>
              </w:rPr>
            </w:pPr>
            <w:r>
              <w:t>TS.1.</w:t>
            </w:r>
            <w:r w:rsidR="00FF3719">
              <w:t>2</w:t>
            </w:r>
            <w:r>
              <w:t xml:space="preserve"> </w:t>
            </w:r>
            <w:r w:rsidR="00FD2C12" w:rsidRPr="00FD2C12">
              <w:rPr>
                <w:lang w:bidi="fi-FI"/>
              </w:rPr>
              <w:t xml:space="preserve">Skills and capabilities </w:t>
            </w:r>
            <w:r w:rsidR="00FD2C12" w:rsidRPr="00844F86">
              <w:rPr>
                <w:sz w:val="10"/>
                <w:szCs w:val="10"/>
              </w:rPr>
              <w:t>(</w:t>
            </w:r>
            <w:r w:rsidR="00FD2C12">
              <w:rPr>
                <w:sz w:val="10"/>
                <w:szCs w:val="10"/>
              </w:rPr>
              <w:t>1.3.5</w:t>
            </w:r>
            <w:r w:rsidR="00FD2C12" w:rsidRPr="00844F86">
              <w:rPr>
                <w:sz w:val="10"/>
                <w:szCs w:val="10"/>
              </w:rPr>
              <w:t>)</w:t>
            </w:r>
          </w:p>
        </w:tc>
        <w:tc>
          <w:tcPr>
            <w:tcW w:w="7893" w:type="dxa"/>
            <w:gridSpan w:val="3"/>
            <w:tcBorders>
              <w:top w:val="single" w:sz="6" w:space="0" w:color="DDDDDD"/>
              <w:left w:val="single" w:sz="6" w:space="0" w:color="DDDDDD"/>
              <w:bottom w:val="single" w:sz="6" w:space="0" w:color="DDDDDD"/>
              <w:right w:val="single" w:sz="4" w:space="0" w:color="DDDDDD"/>
            </w:tcBorders>
            <w:shd w:val="clear" w:color="auto" w:fill="auto"/>
          </w:tcPr>
          <w:p w14:paraId="19405DC1" w14:textId="0591127B" w:rsidR="00FD2C12" w:rsidRPr="00AB1F9C" w:rsidRDefault="0CFBFC3E" w:rsidP="00454023">
            <w:pPr>
              <w:rPr>
                <w:lang w:bidi="fi-FI"/>
              </w:rPr>
            </w:pPr>
            <w:r w:rsidRPr="49267BAA">
              <w:rPr>
                <w:lang w:bidi="fi-FI"/>
              </w:rPr>
              <w:t>What data-related capabilities are required from the data network and its members?</w:t>
            </w:r>
          </w:p>
          <w:p w14:paraId="2579A5D1" w14:textId="7851C44E" w:rsidR="00FD2C12" w:rsidRPr="0018042B" w:rsidRDefault="60E10E53" w:rsidP="49267BAA">
            <w:pPr>
              <w:rPr>
                <w:lang w:bidi="fi-FI"/>
              </w:rPr>
            </w:pPr>
            <w:r w:rsidRPr="49267BAA">
              <w:rPr>
                <w:color w:val="000000" w:themeColor="text1"/>
                <w:lang w:bidi="fi-FI"/>
              </w:rPr>
              <w:t>[How to acquire and maintain these capabilities?]</w:t>
            </w:r>
          </w:p>
        </w:tc>
      </w:tr>
      <w:tr w:rsidR="00FD2C12" w:rsidRPr="00D11A6E" w14:paraId="7965DF6D" w14:textId="77777777" w:rsidTr="49267BAA">
        <w:trPr>
          <w:trHeight w:val="487"/>
        </w:trPr>
        <w:tc>
          <w:tcPr>
            <w:tcW w:w="10313" w:type="dxa"/>
            <w:gridSpan w:val="4"/>
            <w:tcBorders>
              <w:top w:val="single" w:sz="6" w:space="0" w:color="DDDDDD"/>
              <w:left w:val="single" w:sz="3" w:space="0" w:color="DDDDDD"/>
              <w:bottom w:val="single" w:sz="6" w:space="0" w:color="DDDDDD"/>
              <w:right w:val="single" w:sz="3" w:space="0" w:color="DDDDDD"/>
            </w:tcBorders>
          </w:tcPr>
          <w:p w14:paraId="5AEC0AEA" w14:textId="77777777" w:rsidR="00FD2C12" w:rsidRDefault="00FD2C12" w:rsidP="00454023">
            <w:r w:rsidRPr="00C45E45">
              <w:t>&lt;your description here&gt;</w:t>
            </w:r>
          </w:p>
          <w:p w14:paraId="365A633F" w14:textId="77777777" w:rsidR="00FD2C12" w:rsidRDefault="00FD2C12" w:rsidP="00454023"/>
          <w:p w14:paraId="449E275A" w14:textId="77777777" w:rsidR="00FD2C12" w:rsidRPr="00D11A6E" w:rsidRDefault="00FD2C12" w:rsidP="00454023">
            <w:r w:rsidRPr="001F2A9A">
              <w:t>Contract-level requirements</w:t>
            </w:r>
            <w:r w:rsidRPr="00D11A6E">
              <w:t>:</w:t>
            </w:r>
          </w:p>
          <w:p w14:paraId="02587BC5" w14:textId="77777777" w:rsidR="00FD2C12" w:rsidRDefault="00FD2C12" w:rsidP="00454023"/>
          <w:p w14:paraId="1790E067" w14:textId="77777777" w:rsidR="00FD2C12" w:rsidRPr="00D11A6E" w:rsidRDefault="00FD2C12" w:rsidP="00454023"/>
          <w:p w14:paraId="2BFD8CDD" w14:textId="77777777" w:rsidR="00FD2C12" w:rsidRDefault="00FD2C12" w:rsidP="00454023">
            <w:r>
              <w:t>Other requirements and notes:</w:t>
            </w:r>
          </w:p>
          <w:p w14:paraId="3911C2AB" w14:textId="77777777" w:rsidR="00FD2C12" w:rsidRPr="00D11A6E" w:rsidRDefault="00FD2C12" w:rsidP="00454023">
            <w:pPr>
              <w:rPr>
                <w:lang w:bidi="fi-FI"/>
              </w:rPr>
            </w:pPr>
          </w:p>
        </w:tc>
      </w:tr>
      <w:tr w:rsidR="000E3CE6" w:rsidRPr="001F2A9A" w14:paraId="3FB2D531" w14:textId="77777777" w:rsidTr="49267BAA">
        <w:trPr>
          <w:trHeight w:val="285"/>
        </w:trPr>
        <w:tc>
          <w:tcPr>
            <w:tcW w:w="10313" w:type="dxa"/>
            <w:gridSpan w:val="4"/>
            <w:tcBorders>
              <w:top w:val="single" w:sz="6" w:space="0" w:color="DDDDDD"/>
              <w:left w:val="single" w:sz="4" w:space="0" w:color="DDDDDD"/>
              <w:bottom w:val="single" w:sz="6" w:space="0" w:color="DDDDDD"/>
              <w:right w:val="single" w:sz="4" w:space="0" w:color="DDDDDD"/>
            </w:tcBorders>
            <w:shd w:val="clear" w:color="auto" w:fill="D0CECE" w:themeFill="background2" w:themeFillShade="E6"/>
          </w:tcPr>
          <w:p w14:paraId="35DCD97A" w14:textId="6BD0B8D2" w:rsidR="000E3CE6" w:rsidRPr="000E3CE6" w:rsidRDefault="009E2DC3" w:rsidP="00454023">
            <w:pPr>
              <w:rPr>
                <w:lang w:bidi="fi-FI"/>
              </w:rPr>
            </w:pPr>
            <w:r>
              <w:rPr>
                <w:lang w:bidi="fi-FI"/>
              </w:rPr>
              <w:t xml:space="preserve">TS.2 </w:t>
            </w:r>
            <w:r w:rsidR="000E3CE6">
              <w:rPr>
                <w:lang w:bidi="fi-FI"/>
              </w:rPr>
              <w:t>SYSTEM DESIGN AND ARCHITECTURE</w:t>
            </w:r>
          </w:p>
          <w:p w14:paraId="0494133E" w14:textId="170F026D" w:rsidR="000E3CE6" w:rsidRDefault="000E3CE6" w:rsidP="00454023">
            <w:pPr>
              <w:rPr>
                <w:lang w:bidi="fi-FI"/>
              </w:rPr>
            </w:pPr>
          </w:p>
        </w:tc>
      </w:tr>
      <w:tr w:rsidR="004C2421" w:rsidRPr="007B06A6" w14:paraId="4C0EA174" w14:textId="77777777" w:rsidTr="49267BAA">
        <w:trPr>
          <w:trHeight w:val="487"/>
        </w:trPr>
        <w:tc>
          <w:tcPr>
            <w:tcW w:w="2420" w:type="dxa"/>
            <w:tcBorders>
              <w:top w:val="single" w:sz="6" w:space="0" w:color="DDDDDD"/>
              <w:left w:val="single" w:sz="4" w:space="0" w:color="DDDDDD"/>
              <w:bottom w:val="single" w:sz="6" w:space="0" w:color="DDDDDD"/>
              <w:right w:val="single" w:sz="6" w:space="0" w:color="DDDDDD"/>
            </w:tcBorders>
            <w:shd w:val="clear" w:color="auto" w:fill="auto"/>
          </w:tcPr>
          <w:p w14:paraId="35457A25" w14:textId="249255C2" w:rsidR="004C2421" w:rsidRPr="00D11A6E" w:rsidRDefault="00FF3719" w:rsidP="00454023">
            <w:pPr>
              <w:rPr>
                <w:lang w:bidi="fi-FI"/>
              </w:rPr>
            </w:pPr>
            <w:r>
              <w:t xml:space="preserve">TS.2.1 </w:t>
            </w:r>
            <w:r w:rsidR="00C71EF7">
              <w:t>System design</w:t>
            </w:r>
            <w:r w:rsidR="004C2421">
              <w:t xml:space="preserve"> principles </w:t>
            </w:r>
            <w:r w:rsidR="004C2421" w:rsidRPr="00844F86">
              <w:rPr>
                <w:sz w:val="10"/>
                <w:szCs w:val="10"/>
              </w:rPr>
              <w:t>(</w:t>
            </w:r>
            <w:r w:rsidR="004C2421">
              <w:rPr>
                <w:sz w:val="10"/>
                <w:szCs w:val="10"/>
              </w:rPr>
              <w:t>3.1.1</w:t>
            </w:r>
            <w:r w:rsidR="004C2421" w:rsidRPr="00844F86">
              <w:rPr>
                <w:sz w:val="10"/>
                <w:szCs w:val="10"/>
              </w:rPr>
              <w:t>)</w:t>
            </w:r>
          </w:p>
        </w:tc>
        <w:tc>
          <w:tcPr>
            <w:tcW w:w="7893" w:type="dxa"/>
            <w:gridSpan w:val="3"/>
            <w:tcBorders>
              <w:top w:val="single" w:sz="6" w:space="0" w:color="DDDDDD"/>
              <w:left w:val="single" w:sz="6" w:space="0" w:color="DDDDDD"/>
              <w:bottom w:val="single" w:sz="6" w:space="0" w:color="DDDDDD"/>
              <w:right w:val="single" w:sz="4" w:space="0" w:color="DDDDDD"/>
            </w:tcBorders>
            <w:shd w:val="clear" w:color="auto" w:fill="auto"/>
          </w:tcPr>
          <w:p w14:paraId="503A890B" w14:textId="55E96980" w:rsidR="004C2421" w:rsidRPr="00C707CC" w:rsidRDefault="004C2421" w:rsidP="1F156E17">
            <w:pPr>
              <w:rPr>
                <w:lang w:bidi="fi-FI"/>
              </w:rPr>
            </w:pPr>
            <w:r w:rsidRPr="1F156E17">
              <w:rPr>
                <w:lang w:bidi="fi-FI"/>
              </w:rPr>
              <w:t xml:space="preserve">What are the design principles, focus areas and design philosophy for the data network’s common technology solution? </w:t>
            </w:r>
          </w:p>
          <w:p w14:paraId="456BA766" w14:textId="38D0ECBE" w:rsidR="004C2421" w:rsidRPr="00C707CC" w:rsidRDefault="44F17B11" w:rsidP="7A16E1D8">
            <w:pPr>
              <w:rPr>
                <w:lang w:bidi="fi-FI"/>
              </w:rPr>
            </w:pPr>
            <w:r w:rsidRPr="49267BAA">
              <w:rPr>
                <w:color w:val="000000" w:themeColor="text1"/>
                <w:lang w:bidi="fi-FI"/>
              </w:rPr>
              <w:t>[</w:t>
            </w:r>
            <w:r w:rsidR="62EF1DDE" w:rsidRPr="49267BAA">
              <w:rPr>
                <w:color w:val="000000" w:themeColor="text1"/>
                <w:lang w:bidi="fi-FI"/>
              </w:rPr>
              <w:t>What existing data sharing, infrastructure and other reference solutions are used as the basis for the common solution?</w:t>
            </w:r>
          </w:p>
          <w:p w14:paraId="5325525E" w14:textId="3EC3D538" w:rsidR="00605E63" w:rsidRPr="00E3343C" w:rsidRDefault="001808D2" w:rsidP="00454023">
            <w:pPr>
              <w:rPr>
                <w:lang w:bidi="fi-FI"/>
              </w:rPr>
            </w:pPr>
            <w:r>
              <w:rPr>
                <w:lang w:bidi="fi-FI"/>
              </w:rPr>
              <w:t xml:space="preserve">What are the key </w:t>
            </w:r>
            <w:r w:rsidRPr="00E3343C">
              <w:rPr>
                <w:lang w:bidi="fi-FI"/>
              </w:rPr>
              <w:t>d</w:t>
            </w:r>
            <w:r w:rsidR="004C2421" w:rsidRPr="00E3343C">
              <w:rPr>
                <w:lang w:bidi="fi-FI"/>
              </w:rPr>
              <w:t xml:space="preserve">ecisions related to overall architecture and technology choices (e.g., cloud solution, vendor independence), </w:t>
            </w:r>
          </w:p>
          <w:p w14:paraId="359263E2" w14:textId="0374CA5A" w:rsidR="004C2421" w:rsidRPr="00AB1F9C" w:rsidRDefault="136292A2" w:rsidP="00454023">
            <w:pPr>
              <w:pStyle w:val="Luettelokappale"/>
              <w:numPr>
                <w:ilvl w:val="0"/>
                <w:numId w:val="30"/>
              </w:numPr>
              <w:rPr>
                <w:lang w:bidi="fi-FI"/>
              </w:rPr>
            </w:pPr>
            <w:r w:rsidRPr="49267BAA">
              <w:rPr>
                <w:lang w:bidi="fi-FI"/>
              </w:rPr>
              <w:t xml:space="preserve">To the extend needed, what are the key </w:t>
            </w:r>
            <w:r w:rsidR="0BDCEB56" w:rsidRPr="49267BAA">
              <w:rPr>
                <w:lang w:bidi="fi-FI"/>
              </w:rPr>
              <w:t>functional and non-functional requirements, available standards and reference implementations, interfaces and APIs, common roadmap.</w:t>
            </w:r>
            <w:r w:rsidR="6B9DE3F7" w:rsidRPr="49267BAA">
              <w:rPr>
                <w:lang w:bidi="fi-FI"/>
              </w:rPr>
              <w:t>]</w:t>
            </w:r>
          </w:p>
        </w:tc>
      </w:tr>
      <w:tr w:rsidR="004C2421" w:rsidRPr="007B06A6" w14:paraId="3B5BCA05" w14:textId="77777777" w:rsidTr="49267BAA">
        <w:trPr>
          <w:trHeight w:val="487"/>
        </w:trPr>
        <w:tc>
          <w:tcPr>
            <w:tcW w:w="10313" w:type="dxa"/>
            <w:gridSpan w:val="4"/>
            <w:tcBorders>
              <w:top w:val="single" w:sz="6" w:space="0" w:color="DDDDDD"/>
              <w:left w:val="single" w:sz="3" w:space="0" w:color="DDDDDD"/>
              <w:bottom w:val="single" w:sz="6" w:space="0" w:color="DDDDDD"/>
              <w:right w:val="single" w:sz="3" w:space="0" w:color="DDDDDD"/>
            </w:tcBorders>
          </w:tcPr>
          <w:p w14:paraId="6854BC80" w14:textId="77777777" w:rsidR="004C2421" w:rsidRDefault="004C2421" w:rsidP="00454023">
            <w:r w:rsidRPr="00C45E45">
              <w:t>&lt;your description here&gt;</w:t>
            </w:r>
          </w:p>
          <w:p w14:paraId="761D89CE" w14:textId="77777777" w:rsidR="004C2421" w:rsidRDefault="004C2421" w:rsidP="00454023"/>
          <w:p w14:paraId="663CAA08" w14:textId="77777777" w:rsidR="004C2421" w:rsidRPr="00D11A6E" w:rsidRDefault="004C2421" w:rsidP="00454023">
            <w:r w:rsidRPr="001F2A9A">
              <w:t>Contract-level requirements</w:t>
            </w:r>
            <w:r w:rsidRPr="00D11A6E">
              <w:t>:</w:t>
            </w:r>
          </w:p>
          <w:p w14:paraId="4053DB09" w14:textId="77777777" w:rsidR="004C2421" w:rsidRDefault="004C2421" w:rsidP="00454023"/>
          <w:p w14:paraId="6C06B1D9" w14:textId="77777777" w:rsidR="004C2421" w:rsidRPr="00D11A6E" w:rsidRDefault="004C2421" w:rsidP="00454023"/>
          <w:p w14:paraId="57E1B9E8" w14:textId="77777777" w:rsidR="004C2421" w:rsidRDefault="004C2421" w:rsidP="00454023">
            <w:r>
              <w:t>Other requirements and notes:</w:t>
            </w:r>
          </w:p>
          <w:p w14:paraId="09A5DEAA" w14:textId="77777777" w:rsidR="004C2421" w:rsidRPr="00AB1F9C" w:rsidRDefault="004C2421" w:rsidP="00454023">
            <w:pPr>
              <w:rPr>
                <w:lang w:bidi="fi-FI"/>
              </w:rPr>
            </w:pPr>
          </w:p>
        </w:tc>
      </w:tr>
      <w:tr w:rsidR="0036764F" w:rsidRPr="001F2A9A" w14:paraId="14B1736C" w14:textId="77777777" w:rsidTr="49267BAA">
        <w:trPr>
          <w:gridAfter w:val="1"/>
          <w:wAfter w:w="232" w:type="dxa"/>
          <w:trHeight w:val="487"/>
        </w:trPr>
        <w:tc>
          <w:tcPr>
            <w:tcW w:w="2631" w:type="dxa"/>
            <w:gridSpan w:val="2"/>
            <w:tcBorders>
              <w:top w:val="single" w:sz="6" w:space="0" w:color="DDDDDD"/>
              <w:left w:val="single" w:sz="4" w:space="0" w:color="DDDDDD"/>
              <w:bottom w:val="single" w:sz="6" w:space="0" w:color="DDDDDD"/>
              <w:right w:val="single" w:sz="6" w:space="0" w:color="DDDDDD"/>
            </w:tcBorders>
            <w:shd w:val="clear" w:color="auto" w:fill="auto"/>
          </w:tcPr>
          <w:p w14:paraId="713BBB57" w14:textId="769B8CA2" w:rsidR="0036764F" w:rsidRDefault="00FF3719" w:rsidP="00454023">
            <w:r>
              <w:lastRenderedPageBreak/>
              <w:t xml:space="preserve">TS.2.2 </w:t>
            </w:r>
            <w:r w:rsidR="0036764F">
              <w:t xml:space="preserve">Metadata and data formats </w:t>
            </w:r>
            <w:r w:rsidR="0036764F" w:rsidRPr="00844F86">
              <w:rPr>
                <w:sz w:val="10"/>
                <w:szCs w:val="10"/>
              </w:rPr>
              <w:t>(</w:t>
            </w:r>
            <w:r w:rsidR="0036764F">
              <w:rPr>
                <w:sz w:val="10"/>
                <w:szCs w:val="10"/>
              </w:rPr>
              <w:t>4.2.1, 4.2.2</w:t>
            </w:r>
            <w:r w:rsidR="0036764F" w:rsidRPr="00844F86">
              <w:rPr>
                <w:sz w:val="10"/>
                <w:szCs w:val="10"/>
              </w:rPr>
              <w:t>)</w:t>
            </w:r>
          </w:p>
          <w:p w14:paraId="1B8EF97C" w14:textId="77777777" w:rsidR="0036764F" w:rsidRPr="00D11A6E" w:rsidRDefault="0036764F" w:rsidP="00454023">
            <w:pPr>
              <w:rPr>
                <w:lang w:bidi="fi-FI"/>
              </w:rPr>
            </w:pPr>
          </w:p>
        </w:tc>
        <w:tc>
          <w:tcPr>
            <w:tcW w:w="7450" w:type="dxa"/>
            <w:tcBorders>
              <w:top w:val="single" w:sz="6" w:space="0" w:color="DDDDDD"/>
              <w:left w:val="single" w:sz="6" w:space="0" w:color="DDDDDD"/>
              <w:bottom w:val="single" w:sz="6" w:space="0" w:color="DDDDDD"/>
              <w:right w:val="single" w:sz="4" w:space="0" w:color="DDDDDD"/>
            </w:tcBorders>
            <w:shd w:val="clear" w:color="auto" w:fill="auto"/>
          </w:tcPr>
          <w:p w14:paraId="1B81E65C" w14:textId="40899676" w:rsidR="0036764F" w:rsidRPr="00844F86" w:rsidRDefault="653A5247" w:rsidP="1F156E17">
            <w:pPr>
              <w:rPr>
                <w:lang w:bidi="fi-FI"/>
              </w:rPr>
            </w:pPr>
            <w:r w:rsidRPr="1F156E17">
              <w:rPr>
                <w:lang w:bidi="fi-FI"/>
              </w:rPr>
              <w:t>What is the format and structure of data and associated metadata?</w:t>
            </w:r>
            <w:r w:rsidRPr="1F156E17">
              <w:rPr>
                <w:color w:val="000000" w:themeColor="text1"/>
                <w:lang w:bidi="fi-FI"/>
              </w:rPr>
              <w:t xml:space="preserve"> </w:t>
            </w:r>
            <w:r w:rsidR="5C19A89E" w:rsidRPr="1F156E17">
              <w:rPr>
                <w:color w:val="000000" w:themeColor="text1"/>
                <w:lang w:bidi="fi-FI"/>
              </w:rPr>
              <w:t xml:space="preserve">Is this structure described and shared? </w:t>
            </w:r>
          </w:p>
          <w:p w14:paraId="5705CDB5" w14:textId="0A4D5AD7" w:rsidR="0036764F" w:rsidRPr="00844F86" w:rsidRDefault="7D4762F2" w:rsidP="49267BAA">
            <w:pPr>
              <w:rPr>
                <w:color w:val="000000" w:themeColor="text1"/>
                <w:lang w:bidi="fi-FI"/>
              </w:rPr>
            </w:pPr>
            <w:r w:rsidRPr="49267BAA">
              <w:rPr>
                <w:color w:val="000000" w:themeColor="text1"/>
                <w:lang w:bidi="fi-FI"/>
              </w:rPr>
              <w:t>[</w:t>
            </w:r>
            <w:r w:rsidR="45AAF0BD" w:rsidRPr="49267BAA">
              <w:rPr>
                <w:color w:val="000000" w:themeColor="text1"/>
                <w:lang w:bidi="fi-FI"/>
              </w:rPr>
              <w:t>What data standards are used? Are data models semantically compatible? Are differences significant? How are the incompatibilities resolved? Is semantic structure of data and metadata described and shared between participants? How dynamic is the shared semantics, i.e., how frequent changes are expected the shared semantics?</w:t>
            </w:r>
            <w:r w:rsidR="15F54067" w:rsidRPr="49267BAA">
              <w:rPr>
                <w:color w:val="000000" w:themeColor="text1"/>
                <w:lang w:bidi="fi-FI"/>
              </w:rPr>
              <w:t>]</w:t>
            </w:r>
          </w:p>
        </w:tc>
      </w:tr>
      <w:tr w:rsidR="0036764F" w:rsidRPr="001F2A9A" w14:paraId="65C7521F" w14:textId="77777777" w:rsidTr="49267BAA">
        <w:trPr>
          <w:trHeight w:val="487"/>
        </w:trPr>
        <w:tc>
          <w:tcPr>
            <w:tcW w:w="10313" w:type="dxa"/>
            <w:gridSpan w:val="4"/>
            <w:tcBorders>
              <w:top w:val="single" w:sz="6" w:space="0" w:color="DDDDDD"/>
              <w:left w:val="single" w:sz="3" w:space="0" w:color="DDDDDD"/>
              <w:bottom w:val="single" w:sz="6" w:space="0" w:color="DDDDDD"/>
              <w:right w:val="single" w:sz="3" w:space="0" w:color="DDDDDD"/>
            </w:tcBorders>
          </w:tcPr>
          <w:p w14:paraId="76A5A177" w14:textId="77777777" w:rsidR="0036764F" w:rsidRDefault="0036764F" w:rsidP="00454023">
            <w:r w:rsidRPr="00C45E45">
              <w:t>&lt;your description here&gt;</w:t>
            </w:r>
          </w:p>
          <w:p w14:paraId="16BAAACD" w14:textId="77777777" w:rsidR="0036764F" w:rsidRDefault="0036764F" w:rsidP="00454023"/>
          <w:p w14:paraId="123745DB" w14:textId="77777777" w:rsidR="0036764F" w:rsidRPr="00D11A6E" w:rsidRDefault="0036764F" w:rsidP="00454023">
            <w:r w:rsidRPr="001F2A9A">
              <w:t>Contract-level requirements</w:t>
            </w:r>
            <w:r w:rsidRPr="00D11A6E">
              <w:t>:</w:t>
            </w:r>
          </w:p>
          <w:p w14:paraId="6D7F8BB1" w14:textId="77777777" w:rsidR="0036764F" w:rsidRDefault="0036764F" w:rsidP="00454023"/>
          <w:p w14:paraId="511EFACA" w14:textId="77777777" w:rsidR="0036764F" w:rsidRPr="00D11A6E" w:rsidRDefault="0036764F" w:rsidP="00454023"/>
          <w:p w14:paraId="2C87EA08" w14:textId="77777777" w:rsidR="0036764F" w:rsidRDefault="0036764F" w:rsidP="00454023">
            <w:r>
              <w:t>Other requirements and notes:</w:t>
            </w:r>
          </w:p>
          <w:p w14:paraId="7529F5CB" w14:textId="77777777" w:rsidR="0036764F" w:rsidRPr="001F2A9A" w:rsidRDefault="0036764F" w:rsidP="00454023">
            <w:pPr>
              <w:rPr>
                <w:lang w:bidi="fi-FI"/>
              </w:rPr>
            </w:pPr>
          </w:p>
        </w:tc>
      </w:tr>
      <w:tr w:rsidR="00774D78" w:rsidRPr="001F2A9A" w14:paraId="000D836B" w14:textId="77777777" w:rsidTr="49267BAA">
        <w:trPr>
          <w:trHeight w:val="285"/>
        </w:trPr>
        <w:tc>
          <w:tcPr>
            <w:tcW w:w="10313" w:type="dxa"/>
            <w:gridSpan w:val="4"/>
            <w:tcBorders>
              <w:top w:val="single" w:sz="6" w:space="0" w:color="DDDDDD"/>
              <w:left w:val="single" w:sz="4" w:space="0" w:color="DDDDDD"/>
              <w:bottom w:val="single" w:sz="6" w:space="0" w:color="DDDDDD"/>
              <w:right w:val="single" w:sz="4" w:space="0" w:color="DDDDDD"/>
            </w:tcBorders>
            <w:shd w:val="clear" w:color="auto" w:fill="D0CECE" w:themeFill="background2" w:themeFillShade="E6"/>
          </w:tcPr>
          <w:p w14:paraId="0D536B50" w14:textId="6630E3CB" w:rsidR="00774D78" w:rsidRPr="000E3CE6" w:rsidRDefault="009E2DC3" w:rsidP="00454023">
            <w:pPr>
              <w:rPr>
                <w:lang w:bidi="fi-FI"/>
              </w:rPr>
            </w:pPr>
            <w:r>
              <w:rPr>
                <w:lang w:bidi="fi-FI"/>
              </w:rPr>
              <w:t xml:space="preserve">TS.3 </w:t>
            </w:r>
            <w:r w:rsidR="00774D78">
              <w:rPr>
                <w:lang w:bidi="fi-FI"/>
              </w:rPr>
              <w:t>FUNCTIONAL REQUIREMENTS</w:t>
            </w:r>
          </w:p>
          <w:p w14:paraId="54489874" w14:textId="77777777" w:rsidR="00774D78" w:rsidRDefault="00774D78" w:rsidP="00454023">
            <w:pPr>
              <w:rPr>
                <w:lang w:bidi="fi-FI"/>
              </w:rPr>
            </w:pPr>
          </w:p>
        </w:tc>
      </w:tr>
      <w:tr w:rsidR="00E66894" w:rsidRPr="007B06A6" w14:paraId="5C2F77D2" w14:textId="77777777" w:rsidTr="49267BAA">
        <w:trPr>
          <w:trHeight w:val="487"/>
        </w:trPr>
        <w:tc>
          <w:tcPr>
            <w:tcW w:w="2420" w:type="dxa"/>
            <w:tcBorders>
              <w:top w:val="single" w:sz="6" w:space="0" w:color="DDDDDD"/>
              <w:left w:val="single" w:sz="4" w:space="0" w:color="DDDDDD"/>
              <w:bottom w:val="single" w:sz="6" w:space="0" w:color="DDDDDD"/>
              <w:right w:val="single" w:sz="6" w:space="0" w:color="DDDDDD"/>
            </w:tcBorders>
            <w:shd w:val="clear" w:color="auto" w:fill="auto"/>
          </w:tcPr>
          <w:p w14:paraId="4A146878" w14:textId="22B76FC4" w:rsidR="00E66894" w:rsidRPr="007B06A6" w:rsidRDefault="00FF3719" w:rsidP="00454023">
            <w:pPr>
              <w:rPr>
                <w:lang w:bidi="fi-FI"/>
              </w:rPr>
            </w:pPr>
            <w:r>
              <w:t xml:space="preserve">TS.3.1 </w:t>
            </w:r>
            <w:r w:rsidR="0036764F">
              <w:t>Technical i</w:t>
            </w:r>
            <w:r w:rsidR="00E66894">
              <w:t>nterfaces</w:t>
            </w:r>
            <w:r w:rsidR="0036764F">
              <w:t xml:space="preserve"> </w:t>
            </w:r>
            <w:r w:rsidR="0036764F" w:rsidRPr="00844F86">
              <w:rPr>
                <w:sz w:val="10"/>
                <w:szCs w:val="10"/>
              </w:rPr>
              <w:t>(</w:t>
            </w:r>
            <w:r w:rsidR="0036764F">
              <w:rPr>
                <w:sz w:val="10"/>
                <w:szCs w:val="10"/>
              </w:rPr>
              <w:t>3.2.1</w:t>
            </w:r>
            <w:r w:rsidR="0036764F" w:rsidRPr="00844F86">
              <w:rPr>
                <w:sz w:val="10"/>
                <w:szCs w:val="10"/>
              </w:rPr>
              <w:t>)</w:t>
            </w:r>
          </w:p>
        </w:tc>
        <w:tc>
          <w:tcPr>
            <w:tcW w:w="7893" w:type="dxa"/>
            <w:gridSpan w:val="3"/>
            <w:tcBorders>
              <w:top w:val="single" w:sz="6" w:space="0" w:color="DDDDDD"/>
              <w:left w:val="single" w:sz="6" w:space="0" w:color="DDDDDD"/>
              <w:bottom w:val="single" w:sz="6" w:space="0" w:color="DDDDDD"/>
              <w:right w:val="single" w:sz="4" w:space="0" w:color="DDDDDD"/>
            </w:tcBorders>
            <w:shd w:val="clear" w:color="auto" w:fill="auto"/>
          </w:tcPr>
          <w:p w14:paraId="21514D18" w14:textId="7941E328" w:rsidR="00504675" w:rsidRPr="00AB1F9C" w:rsidRDefault="7AD4ABA7" w:rsidP="1F156E17">
            <w:pPr>
              <w:rPr>
                <w:lang w:bidi="fi-FI"/>
              </w:rPr>
            </w:pPr>
            <w:r w:rsidRPr="1F156E17">
              <w:rPr>
                <w:lang w:bidi="fi-FI"/>
              </w:rPr>
              <w:t>What interface descriptions are needed</w:t>
            </w:r>
            <w:r w:rsidR="653A5247" w:rsidRPr="1F156E17">
              <w:rPr>
                <w:lang w:bidi="fi-FI"/>
              </w:rPr>
              <w:t xml:space="preserve">? How are they </w:t>
            </w:r>
            <w:r w:rsidRPr="1F156E17">
              <w:rPr>
                <w:lang w:bidi="fi-FI"/>
              </w:rPr>
              <w:t>defined?</w:t>
            </w:r>
            <w:r w:rsidR="3DB1DC2C" w:rsidRPr="1F156E17">
              <w:rPr>
                <w:lang w:bidi="fi-FI"/>
              </w:rPr>
              <w:t xml:space="preserve"> </w:t>
            </w:r>
          </w:p>
          <w:p w14:paraId="0BF8A06F" w14:textId="7111FE92" w:rsidR="00504675" w:rsidRPr="00AB1F9C" w:rsidRDefault="335AA7DB" w:rsidP="49267BAA">
            <w:pPr>
              <w:rPr>
                <w:color w:val="000000" w:themeColor="text1"/>
                <w:lang w:bidi="fi-FI"/>
              </w:rPr>
            </w:pPr>
            <w:r w:rsidRPr="49267BAA">
              <w:rPr>
                <w:color w:val="000000" w:themeColor="text1"/>
                <w:lang w:bidi="fi-FI"/>
              </w:rPr>
              <w:t>[</w:t>
            </w:r>
            <w:r w:rsidR="07D66750" w:rsidRPr="49267BAA">
              <w:rPr>
                <w:color w:val="000000" w:themeColor="text1"/>
                <w:lang w:bidi="fi-FI"/>
              </w:rPr>
              <w:t>What kinds of interfaces does to solution provide? How mature are those interfaces or are changes expected? How will the evolution of the interfaces be managed</w:t>
            </w:r>
            <w:r w:rsidR="4EABFCF7" w:rsidRPr="49267BAA">
              <w:rPr>
                <w:color w:val="000000" w:themeColor="text1"/>
                <w:lang w:bidi="fi-FI"/>
              </w:rPr>
              <w:t>,</w:t>
            </w:r>
            <w:r w:rsidR="07D66750" w:rsidRPr="49267BAA">
              <w:rPr>
                <w:color w:val="000000" w:themeColor="text1"/>
                <w:lang w:bidi="fi-FI"/>
              </w:rPr>
              <w:t xml:space="preserve"> </w:t>
            </w:r>
            <w:r w:rsidR="373219C4" w:rsidRPr="49267BAA">
              <w:rPr>
                <w:color w:val="000000" w:themeColor="text1"/>
                <w:lang w:bidi="fi-FI"/>
              </w:rPr>
              <w:t>e.g.,</w:t>
            </w:r>
            <w:r w:rsidR="07D66750" w:rsidRPr="49267BAA">
              <w:rPr>
                <w:color w:val="000000" w:themeColor="text1"/>
                <w:lang w:bidi="fi-FI"/>
              </w:rPr>
              <w:t xml:space="preserve"> </w:t>
            </w:r>
            <w:bookmarkStart w:id="149" w:name="_Int_P3uD8bxg"/>
            <w:proofErr w:type="gramStart"/>
            <w:r w:rsidR="07D66750" w:rsidRPr="49267BAA">
              <w:rPr>
                <w:color w:val="000000" w:themeColor="text1"/>
                <w:lang w:bidi="fi-FI"/>
              </w:rPr>
              <w:t>in regards to</w:t>
            </w:r>
            <w:bookmarkEnd w:id="149"/>
            <w:proofErr w:type="gramEnd"/>
            <w:r w:rsidR="07D66750" w:rsidRPr="49267BAA">
              <w:rPr>
                <w:color w:val="000000" w:themeColor="text1"/>
                <w:lang w:bidi="fi-FI"/>
              </w:rPr>
              <w:t xml:space="preserve"> backward compatibility? Do you have a plan and/or roadmap for their evolution?</w:t>
            </w:r>
            <w:r w:rsidR="164CDA4F" w:rsidRPr="49267BAA">
              <w:rPr>
                <w:color w:val="000000" w:themeColor="text1"/>
                <w:lang w:bidi="fi-FI"/>
              </w:rPr>
              <w:t>]</w:t>
            </w:r>
          </w:p>
        </w:tc>
      </w:tr>
      <w:tr w:rsidR="00E66894" w:rsidRPr="007B06A6" w14:paraId="068FAD07" w14:textId="77777777" w:rsidTr="49267BAA">
        <w:trPr>
          <w:trHeight w:val="487"/>
        </w:trPr>
        <w:tc>
          <w:tcPr>
            <w:tcW w:w="10313" w:type="dxa"/>
            <w:gridSpan w:val="4"/>
            <w:tcBorders>
              <w:top w:val="single" w:sz="6" w:space="0" w:color="DDDDDD"/>
              <w:left w:val="single" w:sz="3" w:space="0" w:color="DDDDDD"/>
              <w:bottom w:val="single" w:sz="6" w:space="0" w:color="DDDDDD"/>
              <w:right w:val="single" w:sz="3" w:space="0" w:color="DDDDDD"/>
            </w:tcBorders>
          </w:tcPr>
          <w:p w14:paraId="4CAD2ABA" w14:textId="77777777" w:rsidR="000051D8" w:rsidRDefault="000051D8" w:rsidP="00454023">
            <w:r w:rsidRPr="00C45E45">
              <w:t>&lt;your description here&gt;</w:t>
            </w:r>
          </w:p>
          <w:p w14:paraId="68C2A0E1" w14:textId="77777777" w:rsidR="000051D8" w:rsidRDefault="000051D8" w:rsidP="00454023"/>
          <w:p w14:paraId="0DA2CFB4" w14:textId="77777777" w:rsidR="000051D8" w:rsidRPr="00D11A6E" w:rsidRDefault="000051D8" w:rsidP="00454023">
            <w:r w:rsidRPr="001F2A9A">
              <w:t>Contract-level requirements</w:t>
            </w:r>
            <w:r w:rsidRPr="00D11A6E">
              <w:t>:</w:t>
            </w:r>
          </w:p>
          <w:p w14:paraId="3A06D873" w14:textId="77777777" w:rsidR="000051D8" w:rsidRDefault="000051D8" w:rsidP="00454023"/>
          <w:p w14:paraId="33AA8620" w14:textId="77777777" w:rsidR="000051D8" w:rsidRPr="00D11A6E" w:rsidRDefault="000051D8" w:rsidP="00454023"/>
          <w:p w14:paraId="2FE84501" w14:textId="77777777" w:rsidR="000051D8" w:rsidRDefault="000051D8" w:rsidP="00454023">
            <w:r>
              <w:t>Other requirements and notes:</w:t>
            </w:r>
          </w:p>
          <w:p w14:paraId="44262614" w14:textId="2276D5D1" w:rsidR="00E66894" w:rsidRPr="007B06A6" w:rsidRDefault="00E66894" w:rsidP="00454023">
            <w:pPr>
              <w:rPr>
                <w:lang w:bidi="fi-FI"/>
              </w:rPr>
            </w:pPr>
          </w:p>
        </w:tc>
      </w:tr>
      <w:tr w:rsidR="00E66894" w:rsidRPr="007B06A6" w14:paraId="4C5A0EE4" w14:textId="77777777" w:rsidTr="49267BAA">
        <w:trPr>
          <w:trHeight w:val="487"/>
        </w:trPr>
        <w:tc>
          <w:tcPr>
            <w:tcW w:w="2420" w:type="dxa"/>
            <w:tcBorders>
              <w:top w:val="single" w:sz="6" w:space="0" w:color="DDDDDD"/>
              <w:left w:val="single" w:sz="4" w:space="0" w:color="DDDDDD"/>
              <w:bottom w:val="single" w:sz="6" w:space="0" w:color="DDDDDD"/>
              <w:right w:val="single" w:sz="6" w:space="0" w:color="DDDDDD"/>
            </w:tcBorders>
            <w:shd w:val="clear" w:color="auto" w:fill="auto"/>
          </w:tcPr>
          <w:p w14:paraId="5280E3C7" w14:textId="56EFC72F" w:rsidR="00E66894" w:rsidRDefault="00FF3719" w:rsidP="00454023">
            <w:r>
              <w:lastRenderedPageBreak/>
              <w:t xml:space="preserve">TS.3.2 </w:t>
            </w:r>
            <w:r w:rsidR="00E66894">
              <w:t>Access control and</w:t>
            </w:r>
          </w:p>
          <w:p w14:paraId="46DD5D6F" w14:textId="7E70ABAA" w:rsidR="00E66894" w:rsidRPr="007B06A6" w:rsidRDefault="00E66894" w:rsidP="00454023">
            <w:pPr>
              <w:rPr>
                <w:lang w:bidi="fi-FI"/>
              </w:rPr>
            </w:pPr>
            <w:r>
              <w:t>Identities</w:t>
            </w:r>
            <w:r w:rsidR="00EA3E05">
              <w:t xml:space="preserve"> </w:t>
            </w:r>
            <w:r w:rsidR="00EA3E05" w:rsidRPr="00844F86">
              <w:rPr>
                <w:sz w:val="10"/>
                <w:szCs w:val="10"/>
              </w:rPr>
              <w:t>(</w:t>
            </w:r>
            <w:r w:rsidR="00EA3E05">
              <w:rPr>
                <w:sz w:val="10"/>
                <w:szCs w:val="10"/>
              </w:rPr>
              <w:t>3.2.2</w:t>
            </w:r>
            <w:r w:rsidR="00EA3E05" w:rsidRPr="00844F86">
              <w:rPr>
                <w:sz w:val="10"/>
                <w:szCs w:val="10"/>
              </w:rPr>
              <w:t>)</w:t>
            </w:r>
          </w:p>
        </w:tc>
        <w:tc>
          <w:tcPr>
            <w:tcW w:w="7893" w:type="dxa"/>
            <w:gridSpan w:val="3"/>
            <w:tcBorders>
              <w:top w:val="single" w:sz="6" w:space="0" w:color="DDDDDD"/>
              <w:left w:val="single" w:sz="6" w:space="0" w:color="DDDDDD"/>
              <w:bottom w:val="single" w:sz="6" w:space="0" w:color="DDDDDD"/>
              <w:right w:val="single" w:sz="4" w:space="0" w:color="DDDDDD"/>
            </w:tcBorders>
            <w:shd w:val="clear" w:color="auto" w:fill="auto"/>
          </w:tcPr>
          <w:p w14:paraId="6463A5CD" w14:textId="2B1AD884" w:rsidR="00D4452F" w:rsidRPr="00AB1F9C" w:rsidRDefault="1EC60E38" w:rsidP="00454023">
            <w:pPr>
              <w:rPr>
                <w:lang w:bidi="fi-FI"/>
              </w:rPr>
            </w:pPr>
            <w:r w:rsidRPr="6726C183">
              <w:rPr>
                <w:lang w:bidi="fi-FI"/>
              </w:rPr>
              <w:t>Access and identity management solution?</w:t>
            </w:r>
          </w:p>
          <w:p w14:paraId="4BA2D0CA" w14:textId="345C6A4E" w:rsidR="00D4452F" w:rsidRPr="00AB1F9C" w:rsidRDefault="00C707CC" w:rsidP="10C679D2">
            <w:pPr>
              <w:pStyle w:val="Luettelokappale"/>
              <w:numPr>
                <w:ilvl w:val="0"/>
                <w:numId w:val="37"/>
              </w:numPr>
            </w:pPr>
            <w:r w:rsidRPr="10C679D2">
              <w:rPr>
                <w:lang w:bidi="fi-FI"/>
              </w:rPr>
              <w:t xml:space="preserve">What is the solution for identity, </w:t>
            </w:r>
            <w:proofErr w:type="gramStart"/>
            <w:r w:rsidRPr="10C679D2">
              <w:rPr>
                <w:lang w:bidi="fi-FI"/>
              </w:rPr>
              <w:t>roles</w:t>
            </w:r>
            <w:proofErr w:type="gramEnd"/>
            <w:r w:rsidRPr="10C679D2">
              <w:rPr>
                <w:lang w:bidi="fi-FI"/>
              </w:rPr>
              <w:t xml:space="preserve"> and access control?</w:t>
            </w:r>
          </w:p>
          <w:p w14:paraId="2BEF3F4A" w14:textId="2B20FFDD" w:rsidR="00E66894" w:rsidRPr="00500DDD" w:rsidRDefault="47CAD1C3" w:rsidP="00454023">
            <w:pPr>
              <w:pStyle w:val="Luettelokappale"/>
              <w:numPr>
                <w:ilvl w:val="0"/>
                <w:numId w:val="37"/>
              </w:numPr>
            </w:pPr>
            <w:r>
              <w:t>Trusted identification of data network participants? How are identities created and governed?</w:t>
            </w:r>
          </w:p>
          <w:p w14:paraId="35565726" w14:textId="36A8E221" w:rsidR="00E66894" w:rsidRPr="00500DDD" w:rsidRDefault="3D5D6E10" w:rsidP="7A16E1D8">
            <w:pPr>
              <w:pStyle w:val="Luettelokappale"/>
              <w:numPr>
                <w:ilvl w:val="0"/>
                <w:numId w:val="37"/>
              </w:numPr>
              <w:rPr>
                <w:lang w:bidi="fi-FI"/>
              </w:rPr>
            </w:pPr>
            <w:r w:rsidRPr="7A16E1D8">
              <w:rPr>
                <w:color w:val="000000" w:themeColor="text1"/>
                <w:lang w:bidi="fi-FI"/>
              </w:rPr>
              <w:t>Are there additional requirements for the identity and access management not readily solved by the selected solution, such as data stream identities or need to merge or split identities?</w:t>
            </w:r>
          </w:p>
        </w:tc>
      </w:tr>
      <w:tr w:rsidR="00E66894" w:rsidRPr="007B06A6" w14:paraId="256F8E6F" w14:textId="77777777" w:rsidTr="49267BAA">
        <w:trPr>
          <w:trHeight w:val="487"/>
        </w:trPr>
        <w:tc>
          <w:tcPr>
            <w:tcW w:w="10313" w:type="dxa"/>
            <w:gridSpan w:val="4"/>
            <w:tcBorders>
              <w:top w:val="single" w:sz="6" w:space="0" w:color="DDDDDD"/>
              <w:left w:val="single" w:sz="3" w:space="0" w:color="DDDDDD"/>
              <w:bottom w:val="single" w:sz="6" w:space="0" w:color="DDDDDD"/>
              <w:right w:val="single" w:sz="3" w:space="0" w:color="DDDDDD"/>
            </w:tcBorders>
          </w:tcPr>
          <w:p w14:paraId="3D9E7511" w14:textId="77777777" w:rsidR="000051D8" w:rsidRDefault="000051D8" w:rsidP="00454023">
            <w:r w:rsidRPr="00C45E45">
              <w:t>&lt;your description here&gt;</w:t>
            </w:r>
          </w:p>
          <w:p w14:paraId="5ED6F5AE" w14:textId="77777777" w:rsidR="000051D8" w:rsidRDefault="000051D8" w:rsidP="00454023"/>
          <w:p w14:paraId="779BF5B1" w14:textId="77777777" w:rsidR="000051D8" w:rsidRPr="00D11A6E" w:rsidRDefault="000051D8" w:rsidP="00454023">
            <w:r w:rsidRPr="001F2A9A">
              <w:t>Contract-level requirements</w:t>
            </w:r>
            <w:r w:rsidRPr="00D11A6E">
              <w:t>:</w:t>
            </w:r>
          </w:p>
          <w:p w14:paraId="352D8435" w14:textId="77777777" w:rsidR="000051D8" w:rsidRDefault="000051D8" w:rsidP="00454023"/>
          <w:p w14:paraId="2E35B74D" w14:textId="77777777" w:rsidR="000051D8" w:rsidRPr="00D11A6E" w:rsidRDefault="000051D8" w:rsidP="00454023"/>
          <w:p w14:paraId="5DC5DAD7" w14:textId="77777777" w:rsidR="000051D8" w:rsidRDefault="000051D8" w:rsidP="00454023">
            <w:r>
              <w:t>Other requirements and notes:</w:t>
            </w:r>
          </w:p>
          <w:p w14:paraId="42A0948C" w14:textId="2A17619D" w:rsidR="00E66894" w:rsidRPr="007B06A6" w:rsidRDefault="00E66894" w:rsidP="00454023">
            <w:pPr>
              <w:rPr>
                <w:lang w:bidi="fi-FI"/>
              </w:rPr>
            </w:pPr>
          </w:p>
        </w:tc>
      </w:tr>
      <w:tr w:rsidR="004C2421" w:rsidRPr="00E66894" w14:paraId="7C8BF105" w14:textId="77777777" w:rsidTr="49267BAA">
        <w:trPr>
          <w:trHeight w:val="487"/>
        </w:trPr>
        <w:tc>
          <w:tcPr>
            <w:tcW w:w="2420" w:type="dxa"/>
            <w:tcBorders>
              <w:top w:val="single" w:sz="6" w:space="0" w:color="DDDDDD"/>
              <w:left w:val="single" w:sz="4" w:space="0" w:color="DDDDDD"/>
              <w:bottom w:val="single" w:sz="6" w:space="0" w:color="DDDDDD"/>
              <w:right w:val="single" w:sz="6" w:space="0" w:color="DDDDDD"/>
            </w:tcBorders>
            <w:shd w:val="clear" w:color="auto" w:fill="auto"/>
          </w:tcPr>
          <w:p w14:paraId="182E1E5E" w14:textId="5C51FC3B" w:rsidR="004C2421" w:rsidRPr="007B06A6" w:rsidRDefault="00FF3719" w:rsidP="00454023">
            <w:pPr>
              <w:rPr>
                <w:lang w:bidi="fi-FI"/>
              </w:rPr>
            </w:pPr>
            <w:r>
              <w:t xml:space="preserve">TS.3.3 </w:t>
            </w:r>
            <w:r w:rsidR="004C2421">
              <w:t xml:space="preserve">Data usage control solution </w:t>
            </w:r>
            <w:r w:rsidR="004C2421" w:rsidRPr="00844F86">
              <w:rPr>
                <w:sz w:val="10"/>
                <w:szCs w:val="10"/>
              </w:rPr>
              <w:t>(</w:t>
            </w:r>
            <w:r w:rsidR="004C2421">
              <w:rPr>
                <w:sz w:val="10"/>
                <w:szCs w:val="10"/>
              </w:rPr>
              <w:t>3.2.3</w:t>
            </w:r>
            <w:r w:rsidR="004C2421" w:rsidRPr="00844F86">
              <w:rPr>
                <w:sz w:val="10"/>
                <w:szCs w:val="10"/>
              </w:rPr>
              <w:t>)</w:t>
            </w:r>
          </w:p>
        </w:tc>
        <w:tc>
          <w:tcPr>
            <w:tcW w:w="7893" w:type="dxa"/>
            <w:gridSpan w:val="3"/>
            <w:tcBorders>
              <w:top w:val="single" w:sz="6" w:space="0" w:color="DDDDDD"/>
              <w:left w:val="single" w:sz="6" w:space="0" w:color="DDDDDD"/>
              <w:bottom w:val="single" w:sz="6" w:space="0" w:color="DDDDDD"/>
              <w:right w:val="single" w:sz="4" w:space="0" w:color="DDDDDD"/>
            </w:tcBorders>
            <w:shd w:val="clear" w:color="auto" w:fill="auto"/>
          </w:tcPr>
          <w:p w14:paraId="3C4FB252" w14:textId="14AB1C2E" w:rsidR="004C2421" w:rsidRPr="00500DDD" w:rsidRDefault="004C2421" w:rsidP="00454023">
            <w:pPr>
              <w:rPr>
                <w:lang w:bidi="fi-FI"/>
              </w:rPr>
            </w:pPr>
            <w:r w:rsidRPr="6726C183">
              <w:rPr>
                <w:lang w:bidi="fi-FI"/>
              </w:rPr>
              <w:t xml:space="preserve">How are permissions </w:t>
            </w:r>
            <w:r w:rsidR="0BFD8E6E" w:rsidRPr="6726C183">
              <w:rPr>
                <w:lang w:bidi="fi-FI"/>
              </w:rPr>
              <w:t xml:space="preserve">and consents </w:t>
            </w:r>
            <w:r w:rsidRPr="6726C183">
              <w:rPr>
                <w:lang w:bidi="fi-FI"/>
              </w:rPr>
              <w:t xml:space="preserve">managed, </w:t>
            </w:r>
            <w:proofErr w:type="gramStart"/>
            <w:r w:rsidRPr="6726C183">
              <w:rPr>
                <w:lang w:bidi="fi-FI"/>
              </w:rPr>
              <w:t>monitored</w:t>
            </w:r>
            <w:proofErr w:type="gramEnd"/>
            <w:r w:rsidRPr="6726C183">
              <w:rPr>
                <w:lang w:bidi="fi-FI"/>
              </w:rPr>
              <w:t xml:space="preserve"> and reported?</w:t>
            </w:r>
          </w:p>
          <w:p w14:paraId="5878DA24" w14:textId="77777777" w:rsidR="004C2421" w:rsidRPr="00500DDD" w:rsidRDefault="004C2421" w:rsidP="00454023">
            <w:pPr>
              <w:pStyle w:val="Luettelokappale"/>
              <w:numPr>
                <w:ilvl w:val="0"/>
                <w:numId w:val="31"/>
              </w:numPr>
              <w:rPr>
                <w:lang w:bidi="fi-FI"/>
              </w:rPr>
            </w:pPr>
            <w:r>
              <w:t xml:space="preserve">Consent management for personal and other data? </w:t>
            </w:r>
          </w:p>
          <w:p w14:paraId="44FA622E" w14:textId="1B0C3328" w:rsidR="004C2421" w:rsidRPr="00500DDD" w:rsidRDefault="004C2421" w:rsidP="7A16E1D8">
            <w:pPr>
              <w:pStyle w:val="Luettelokappale"/>
              <w:numPr>
                <w:ilvl w:val="0"/>
                <w:numId w:val="31"/>
              </w:numPr>
              <w:rPr>
                <w:lang w:bidi="fi-FI"/>
              </w:rPr>
            </w:pPr>
            <w:r w:rsidRPr="7A16E1D8">
              <w:rPr>
                <w:lang w:bidi="fi-FI"/>
              </w:rPr>
              <w:t>How is the interaction with consent owners (e.g., persons) managed?</w:t>
            </w:r>
          </w:p>
          <w:p w14:paraId="2F557590" w14:textId="1FDA8478" w:rsidR="004C2421" w:rsidRPr="00500DDD" w:rsidRDefault="3BF1AF34" w:rsidP="7A16E1D8">
            <w:pPr>
              <w:pStyle w:val="Luettelokappale"/>
              <w:numPr>
                <w:ilvl w:val="0"/>
                <w:numId w:val="31"/>
              </w:numPr>
              <w:rPr>
                <w:lang w:bidi="fi-FI"/>
              </w:rPr>
            </w:pPr>
            <w:r w:rsidRPr="7A16E1D8">
              <w:rPr>
                <w:lang w:bidi="fi-FI"/>
              </w:rPr>
              <w:t>What standards and/or solutions are used?</w:t>
            </w:r>
          </w:p>
        </w:tc>
      </w:tr>
      <w:tr w:rsidR="004C2421" w:rsidRPr="007B06A6" w14:paraId="212B516C" w14:textId="77777777" w:rsidTr="49267BAA">
        <w:trPr>
          <w:trHeight w:val="487"/>
        </w:trPr>
        <w:tc>
          <w:tcPr>
            <w:tcW w:w="10313" w:type="dxa"/>
            <w:gridSpan w:val="4"/>
            <w:tcBorders>
              <w:top w:val="single" w:sz="6" w:space="0" w:color="DDDDDD"/>
              <w:left w:val="single" w:sz="3" w:space="0" w:color="DDDDDD"/>
              <w:bottom w:val="single" w:sz="6" w:space="0" w:color="DDDDDD"/>
              <w:right w:val="single" w:sz="3" w:space="0" w:color="DDDDDD"/>
            </w:tcBorders>
          </w:tcPr>
          <w:p w14:paraId="1FAA599C" w14:textId="77777777" w:rsidR="004C2421" w:rsidRDefault="004C2421" w:rsidP="00454023">
            <w:r w:rsidRPr="00C45E45">
              <w:t>&lt;your description here&gt;</w:t>
            </w:r>
          </w:p>
          <w:p w14:paraId="5B5B144D" w14:textId="77777777" w:rsidR="004C2421" w:rsidRDefault="004C2421" w:rsidP="00454023"/>
          <w:p w14:paraId="5026B0A7" w14:textId="77777777" w:rsidR="004C2421" w:rsidRPr="00D11A6E" w:rsidRDefault="004C2421" w:rsidP="00454023">
            <w:r w:rsidRPr="001F2A9A">
              <w:t>Contract-level requirements</w:t>
            </w:r>
            <w:r w:rsidRPr="00D11A6E">
              <w:t>:</w:t>
            </w:r>
          </w:p>
          <w:p w14:paraId="7753D8F9" w14:textId="77777777" w:rsidR="004C2421" w:rsidRDefault="004C2421" w:rsidP="00454023"/>
          <w:p w14:paraId="66B7AE48" w14:textId="77777777" w:rsidR="004C2421" w:rsidRPr="00D11A6E" w:rsidRDefault="004C2421" w:rsidP="00454023"/>
          <w:p w14:paraId="2FA5FAAA" w14:textId="77777777" w:rsidR="004C2421" w:rsidRDefault="004C2421" w:rsidP="00454023">
            <w:r>
              <w:t>Other requirements and notes:</w:t>
            </w:r>
          </w:p>
          <w:p w14:paraId="0D8E24ED" w14:textId="77777777" w:rsidR="004C2421" w:rsidRPr="007B06A6" w:rsidRDefault="004C2421" w:rsidP="00454023">
            <w:pPr>
              <w:rPr>
                <w:lang w:bidi="fi-FI"/>
              </w:rPr>
            </w:pPr>
          </w:p>
        </w:tc>
      </w:tr>
      <w:tr w:rsidR="00E66894" w:rsidRPr="00E66894" w14:paraId="3884A4D0" w14:textId="77777777" w:rsidTr="49267BAA">
        <w:trPr>
          <w:trHeight w:val="487"/>
        </w:trPr>
        <w:tc>
          <w:tcPr>
            <w:tcW w:w="2420" w:type="dxa"/>
            <w:tcBorders>
              <w:top w:val="single" w:sz="6" w:space="0" w:color="DDDDDD"/>
              <w:left w:val="single" w:sz="4" w:space="0" w:color="DDDDDD"/>
              <w:bottom w:val="single" w:sz="6" w:space="0" w:color="DDDDDD"/>
              <w:right w:val="single" w:sz="6" w:space="0" w:color="DDDDDD"/>
            </w:tcBorders>
            <w:shd w:val="clear" w:color="auto" w:fill="auto"/>
          </w:tcPr>
          <w:p w14:paraId="5FE85E0F" w14:textId="49AAAFEC" w:rsidR="00E66894" w:rsidRPr="00500DDD" w:rsidRDefault="00FF3719" w:rsidP="00454023">
            <w:pPr>
              <w:rPr>
                <w:lang w:bidi="fi-FI"/>
              </w:rPr>
            </w:pPr>
            <w:r>
              <w:t xml:space="preserve">TS.3.4 </w:t>
            </w:r>
            <w:r w:rsidR="00D4452F" w:rsidRPr="00500DDD">
              <w:rPr>
                <w:lang w:bidi="fi-FI"/>
              </w:rPr>
              <w:t>Transaction management</w:t>
            </w:r>
            <w:r w:rsidR="00EA3E05">
              <w:rPr>
                <w:lang w:bidi="fi-FI"/>
              </w:rPr>
              <w:t xml:space="preserve"> </w:t>
            </w:r>
            <w:r w:rsidR="00EA3E05" w:rsidRPr="00844F86">
              <w:rPr>
                <w:sz w:val="10"/>
                <w:szCs w:val="10"/>
              </w:rPr>
              <w:t>(</w:t>
            </w:r>
            <w:r w:rsidR="00EA3E05">
              <w:rPr>
                <w:sz w:val="10"/>
                <w:szCs w:val="10"/>
              </w:rPr>
              <w:t>3.2.4</w:t>
            </w:r>
            <w:r w:rsidR="00EA3E05" w:rsidRPr="00844F86">
              <w:rPr>
                <w:sz w:val="10"/>
                <w:szCs w:val="10"/>
              </w:rPr>
              <w:t>)</w:t>
            </w:r>
          </w:p>
          <w:p w14:paraId="62F30DF7" w14:textId="7F81FDCC" w:rsidR="00E66894" w:rsidRPr="00500DDD" w:rsidRDefault="00E66894" w:rsidP="00454023">
            <w:pPr>
              <w:rPr>
                <w:lang w:bidi="fi-FI"/>
              </w:rPr>
            </w:pPr>
          </w:p>
        </w:tc>
        <w:tc>
          <w:tcPr>
            <w:tcW w:w="7893" w:type="dxa"/>
            <w:gridSpan w:val="3"/>
            <w:tcBorders>
              <w:top w:val="single" w:sz="6" w:space="0" w:color="DDDDDD"/>
              <w:left w:val="single" w:sz="6" w:space="0" w:color="DDDDDD"/>
              <w:bottom w:val="single" w:sz="6" w:space="0" w:color="DDDDDD"/>
              <w:right w:val="single" w:sz="4" w:space="0" w:color="DDDDDD"/>
            </w:tcBorders>
            <w:shd w:val="clear" w:color="auto" w:fill="auto"/>
          </w:tcPr>
          <w:p w14:paraId="533E1311" w14:textId="5F7EE318" w:rsidR="00E66894" w:rsidRPr="00500DDD" w:rsidRDefault="7973A187" w:rsidP="00454023">
            <w:r>
              <w:t>How data related transactions are monitored and governed?</w:t>
            </w:r>
            <w:r w:rsidR="19B567BF">
              <w:t xml:space="preserve"> </w:t>
            </w:r>
          </w:p>
          <w:p w14:paraId="216B9D77" w14:textId="448D63C3" w:rsidR="00E66894" w:rsidRPr="00500DDD" w:rsidRDefault="57E9DC15" w:rsidP="49267BAA">
            <w:pPr>
              <w:rPr>
                <w:color w:val="000000" w:themeColor="text1"/>
              </w:rPr>
            </w:pPr>
            <w:r w:rsidRPr="49267BAA">
              <w:rPr>
                <w:color w:val="000000" w:themeColor="text1"/>
              </w:rPr>
              <w:t>[</w:t>
            </w:r>
            <w:r w:rsidR="27B9F094" w:rsidRPr="49267BAA">
              <w:rPr>
                <w:color w:val="000000" w:themeColor="text1"/>
              </w:rPr>
              <w:t>What capabilities are required and how they are governed? Agreeing and confirming transactions, e.g., digital signatures, access keys and identities? Monitoring and reporting of system and data use (e.g., monitoring APIs)?</w:t>
            </w:r>
            <w:r w:rsidR="3B7C67F9" w:rsidRPr="49267BAA">
              <w:rPr>
                <w:color w:val="000000" w:themeColor="text1"/>
              </w:rPr>
              <w:t>]</w:t>
            </w:r>
          </w:p>
        </w:tc>
      </w:tr>
      <w:tr w:rsidR="00E66894" w:rsidRPr="007B06A6" w14:paraId="3E859D90" w14:textId="77777777" w:rsidTr="49267BAA">
        <w:trPr>
          <w:trHeight w:val="487"/>
        </w:trPr>
        <w:tc>
          <w:tcPr>
            <w:tcW w:w="10313" w:type="dxa"/>
            <w:gridSpan w:val="4"/>
            <w:tcBorders>
              <w:top w:val="single" w:sz="6" w:space="0" w:color="DDDDDD"/>
              <w:left w:val="single" w:sz="3" w:space="0" w:color="DDDDDD"/>
              <w:bottom w:val="single" w:sz="6" w:space="0" w:color="DDDDDD"/>
              <w:right w:val="single" w:sz="3" w:space="0" w:color="DDDDDD"/>
            </w:tcBorders>
          </w:tcPr>
          <w:p w14:paraId="1B73BCA3" w14:textId="77777777" w:rsidR="000051D8" w:rsidRDefault="000051D8" w:rsidP="00454023">
            <w:r w:rsidRPr="00C45E45">
              <w:t>&lt;your description here&gt;</w:t>
            </w:r>
          </w:p>
          <w:p w14:paraId="41644D90" w14:textId="77777777" w:rsidR="000051D8" w:rsidRDefault="000051D8" w:rsidP="00454023"/>
          <w:p w14:paraId="40006A60" w14:textId="77777777" w:rsidR="000051D8" w:rsidRPr="00D11A6E" w:rsidRDefault="000051D8" w:rsidP="00454023">
            <w:r w:rsidRPr="001F2A9A">
              <w:t>Contract-level requirements</w:t>
            </w:r>
            <w:r w:rsidRPr="00D11A6E">
              <w:t>:</w:t>
            </w:r>
          </w:p>
          <w:p w14:paraId="213A1ECC" w14:textId="77777777" w:rsidR="000051D8" w:rsidRPr="00D11A6E" w:rsidRDefault="000051D8" w:rsidP="00454023"/>
          <w:p w14:paraId="4DBC3015" w14:textId="77777777" w:rsidR="000051D8" w:rsidRDefault="000051D8" w:rsidP="00454023">
            <w:r>
              <w:lastRenderedPageBreak/>
              <w:t>Other requirements and notes:</w:t>
            </w:r>
          </w:p>
          <w:p w14:paraId="5FCC5FD7" w14:textId="6B3D0BA1" w:rsidR="00E66894" w:rsidRPr="007B06A6" w:rsidRDefault="00E66894" w:rsidP="00454023">
            <w:pPr>
              <w:rPr>
                <w:lang w:bidi="fi-FI"/>
              </w:rPr>
            </w:pPr>
          </w:p>
        </w:tc>
      </w:tr>
      <w:tr w:rsidR="005C1FF5" w:rsidRPr="00405373" w14:paraId="5CAB2444" w14:textId="77777777" w:rsidTr="49267BAA">
        <w:trPr>
          <w:trHeight w:val="487"/>
        </w:trPr>
        <w:tc>
          <w:tcPr>
            <w:tcW w:w="2420" w:type="dxa"/>
            <w:tcBorders>
              <w:top w:val="single" w:sz="6" w:space="0" w:color="DDDDDD"/>
              <w:left w:val="single" w:sz="4" w:space="0" w:color="DDDDDD"/>
              <w:bottom w:val="single" w:sz="6" w:space="0" w:color="DDDDDD"/>
              <w:right w:val="single" w:sz="6" w:space="0" w:color="DDDDDD"/>
            </w:tcBorders>
            <w:shd w:val="clear" w:color="auto" w:fill="auto"/>
          </w:tcPr>
          <w:p w14:paraId="5118340B" w14:textId="0F10280C" w:rsidR="005C1FF5" w:rsidRDefault="00C502FA" w:rsidP="00454023">
            <w:pPr>
              <w:rPr>
                <w:lang w:bidi="fi-FI"/>
              </w:rPr>
            </w:pPr>
            <w:r>
              <w:lastRenderedPageBreak/>
              <w:t xml:space="preserve">TS.3.5 </w:t>
            </w:r>
            <w:r w:rsidR="005C1FF5">
              <w:rPr>
                <w:lang w:bidi="fi-FI"/>
              </w:rPr>
              <w:t>Data governance</w:t>
            </w:r>
            <w:r w:rsidR="0066523B">
              <w:rPr>
                <w:lang w:bidi="fi-FI"/>
              </w:rPr>
              <w:t xml:space="preserve"> solution</w:t>
            </w:r>
            <w:r w:rsidR="00EA3E05">
              <w:rPr>
                <w:lang w:bidi="fi-FI"/>
              </w:rPr>
              <w:t xml:space="preserve"> </w:t>
            </w:r>
            <w:r w:rsidR="00EA3E05" w:rsidRPr="00844F86">
              <w:rPr>
                <w:sz w:val="10"/>
                <w:szCs w:val="10"/>
              </w:rPr>
              <w:t>(</w:t>
            </w:r>
            <w:r w:rsidR="00EA3E05">
              <w:rPr>
                <w:sz w:val="10"/>
                <w:szCs w:val="10"/>
              </w:rPr>
              <w:t>3.3.2</w:t>
            </w:r>
            <w:r w:rsidR="00EA3E05" w:rsidRPr="00844F86">
              <w:rPr>
                <w:sz w:val="10"/>
                <w:szCs w:val="10"/>
              </w:rPr>
              <w:t>)</w:t>
            </w:r>
          </w:p>
          <w:p w14:paraId="6C53DE8D" w14:textId="1364BE6F" w:rsidR="005C1FF5" w:rsidRPr="007B06A6" w:rsidRDefault="005C1FF5" w:rsidP="00454023">
            <w:pPr>
              <w:rPr>
                <w:lang w:bidi="fi-FI"/>
              </w:rPr>
            </w:pPr>
          </w:p>
        </w:tc>
        <w:tc>
          <w:tcPr>
            <w:tcW w:w="7893" w:type="dxa"/>
            <w:gridSpan w:val="3"/>
            <w:tcBorders>
              <w:top w:val="single" w:sz="6" w:space="0" w:color="DDDDDD"/>
              <w:left w:val="single" w:sz="6" w:space="0" w:color="DDDDDD"/>
              <w:bottom w:val="single" w:sz="6" w:space="0" w:color="DDDDDD"/>
              <w:right w:val="single" w:sz="4" w:space="0" w:color="DDDDDD"/>
            </w:tcBorders>
            <w:shd w:val="clear" w:color="auto" w:fill="auto"/>
          </w:tcPr>
          <w:p w14:paraId="4005A066" w14:textId="0E76D4A1" w:rsidR="005C1FF5" w:rsidRPr="00500DDD" w:rsidRDefault="7973A187" w:rsidP="1F156E17">
            <w:pPr>
              <w:rPr>
                <w:lang w:bidi="fi-FI"/>
              </w:rPr>
            </w:pPr>
            <w:r w:rsidRPr="1F156E17">
              <w:rPr>
                <w:lang w:bidi="fi-FI"/>
              </w:rPr>
              <w:t xml:space="preserve">What are the data life cycle management and data governance </w:t>
            </w:r>
            <w:r w:rsidR="6147DF03" w:rsidRPr="1F156E17">
              <w:rPr>
                <w:lang w:bidi="fi-FI"/>
              </w:rPr>
              <w:t>technical solutions</w:t>
            </w:r>
            <w:r w:rsidRPr="1F156E17">
              <w:rPr>
                <w:lang w:bidi="fi-FI"/>
              </w:rPr>
              <w:t>?</w:t>
            </w:r>
            <w:r w:rsidR="6FCA21F3" w:rsidRPr="1F156E17">
              <w:rPr>
                <w:lang w:bidi="fi-FI"/>
              </w:rPr>
              <w:t xml:space="preserve"> </w:t>
            </w:r>
          </w:p>
          <w:p w14:paraId="0BDA9C4E" w14:textId="0AF9DE49" w:rsidR="005C1FF5" w:rsidRPr="00500DDD" w:rsidRDefault="4B7E7898" w:rsidP="49267BAA">
            <w:pPr>
              <w:rPr>
                <w:color w:val="000000" w:themeColor="text1"/>
                <w:lang w:bidi="fi-FI"/>
              </w:rPr>
            </w:pPr>
            <w:r w:rsidRPr="49267BAA">
              <w:rPr>
                <w:color w:val="000000" w:themeColor="text1"/>
                <w:lang w:bidi="fi-FI"/>
              </w:rPr>
              <w:t>[</w:t>
            </w:r>
            <w:r w:rsidR="50679800" w:rsidRPr="49267BAA">
              <w:rPr>
                <w:color w:val="000000" w:themeColor="text1"/>
                <w:lang w:bidi="fi-FI"/>
              </w:rPr>
              <w:t>Will data be stored in the system? If yes, how do you plan to manage the data over its lifecycle from creation to use to its potential deletion? How do you</w:t>
            </w:r>
            <w:r w:rsidR="43CEA1C1" w:rsidRPr="49267BAA">
              <w:rPr>
                <w:color w:val="000000" w:themeColor="text1"/>
                <w:lang w:bidi="fi-FI"/>
              </w:rPr>
              <w:t>, for example,</w:t>
            </w:r>
            <w:r w:rsidR="50679800" w:rsidRPr="49267BAA">
              <w:rPr>
                <w:color w:val="000000" w:themeColor="text1"/>
                <w:lang w:bidi="fi-FI"/>
              </w:rPr>
              <w:t xml:space="preserve"> manage personal data so that it is GDPR-compliant?</w:t>
            </w:r>
            <w:r w:rsidR="3FC23E0F" w:rsidRPr="49267BAA">
              <w:rPr>
                <w:color w:val="000000" w:themeColor="text1"/>
                <w:lang w:bidi="fi-FI"/>
              </w:rPr>
              <w:t>]</w:t>
            </w:r>
          </w:p>
        </w:tc>
      </w:tr>
      <w:tr w:rsidR="005C1FF5" w:rsidRPr="007B06A6" w14:paraId="16607AE6" w14:textId="77777777" w:rsidTr="49267BAA">
        <w:trPr>
          <w:trHeight w:val="487"/>
        </w:trPr>
        <w:tc>
          <w:tcPr>
            <w:tcW w:w="10313" w:type="dxa"/>
            <w:gridSpan w:val="4"/>
            <w:tcBorders>
              <w:top w:val="single" w:sz="6" w:space="0" w:color="DDDDDD"/>
              <w:left w:val="single" w:sz="3" w:space="0" w:color="DDDDDD"/>
              <w:bottom w:val="single" w:sz="6" w:space="0" w:color="DDDDDD"/>
              <w:right w:val="single" w:sz="3" w:space="0" w:color="DDDDDD"/>
            </w:tcBorders>
          </w:tcPr>
          <w:p w14:paraId="67149528" w14:textId="77777777" w:rsidR="000051D8" w:rsidRDefault="000051D8" w:rsidP="00454023">
            <w:r w:rsidRPr="00C45E45">
              <w:t>&lt;your description here&gt;</w:t>
            </w:r>
          </w:p>
          <w:p w14:paraId="0E60674F" w14:textId="77777777" w:rsidR="000051D8" w:rsidRDefault="000051D8" w:rsidP="00454023"/>
          <w:p w14:paraId="2367FED8" w14:textId="77777777" w:rsidR="000051D8" w:rsidRPr="00D11A6E" w:rsidRDefault="000051D8" w:rsidP="00454023">
            <w:r w:rsidRPr="001F2A9A">
              <w:t>Contract-level requirements</w:t>
            </w:r>
            <w:r w:rsidRPr="00D11A6E">
              <w:t>:</w:t>
            </w:r>
          </w:p>
          <w:p w14:paraId="67A86056" w14:textId="77777777" w:rsidR="000051D8" w:rsidRDefault="000051D8" w:rsidP="00454023"/>
          <w:p w14:paraId="4184A21A" w14:textId="77777777" w:rsidR="000051D8" w:rsidRPr="00D11A6E" w:rsidRDefault="000051D8" w:rsidP="00454023"/>
          <w:p w14:paraId="184B97A3" w14:textId="77777777" w:rsidR="000051D8" w:rsidRDefault="000051D8" w:rsidP="00454023">
            <w:r>
              <w:t>Other requirements and notes:</w:t>
            </w:r>
          </w:p>
          <w:p w14:paraId="3558451F" w14:textId="6CA23AE7" w:rsidR="005C1FF5" w:rsidRPr="007B06A6" w:rsidRDefault="005C1FF5" w:rsidP="00454023">
            <w:pPr>
              <w:rPr>
                <w:lang w:bidi="fi-FI"/>
              </w:rPr>
            </w:pPr>
          </w:p>
        </w:tc>
      </w:tr>
      <w:tr w:rsidR="00C71EF7" w:rsidRPr="001F2A9A" w14:paraId="7FEE43C1" w14:textId="77777777" w:rsidTr="49267BAA">
        <w:trPr>
          <w:trHeight w:val="285"/>
        </w:trPr>
        <w:tc>
          <w:tcPr>
            <w:tcW w:w="10313" w:type="dxa"/>
            <w:gridSpan w:val="4"/>
            <w:tcBorders>
              <w:top w:val="single" w:sz="6" w:space="0" w:color="DDDDDD"/>
              <w:left w:val="single" w:sz="4" w:space="0" w:color="DDDDDD"/>
              <w:bottom w:val="single" w:sz="6" w:space="0" w:color="DDDDDD"/>
              <w:right w:val="single" w:sz="4" w:space="0" w:color="DDDDDD"/>
            </w:tcBorders>
            <w:shd w:val="clear" w:color="auto" w:fill="D0CECE" w:themeFill="background2" w:themeFillShade="E6"/>
          </w:tcPr>
          <w:p w14:paraId="19C19805" w14:textId="5226EA2B" w:rsidR="00C71EF7" w:rsidRPr="000E3CE6" w:rsidRDefault="009E2DC3" w:rsidP="00454023">
            <w:pPr>
              <w:rPr>
                <w:lang w:bidi="fi-FI"/>
              </w:rPr>
            </w:pPr>
            <w:r>
              <w:rPr>
                <w:lang w:bidi="fi-FI"/>
              </w:rPr>
              <w:t xml:space="preserve">TS.4 </w:t>
            </w:r>
            <w:r w:rsidR="00C71EF7">
              <w:rPr>
                <w:lang w:bidi="fi-FI"/>
              </w:rPr>
              <w:t>INFORMATION MANAGEMENT</w:t>
            </w:r>
          </w:p>
          <w:p w14:paraId="32F1C3B8" w14:textId="77777777" w:rsidR="00C71EF7" w:rsidRDefault="00C71EF7" w:rsidP="00454023">
            <w:pPr>
              <w:rPr>
                <w:lang w:bidi="fi-FI"/>
              </w:rPr>
            </w:pPr>
          </w:p>
        </w:tc>
      </w:tr>
      <w:tr w:rsidR="00E66894" w:rsidRPr="00504675" w14:paraId="01E43BA6" w14:textId="77777777" w:rsidTr="49267BAA">
        <w:trPr>
          <w:trHeight w:val="487"/>
        </w:trPr>
        <w:tc>
          <w:tcPr>
            <w:tcW w:w="2420" w:type="dxa"/>
            <w:tcBorders>
              <w:top w:val="single" w:sz="6" w:space="0" w:color="DDDDDD"/>
              <w:left w:val="single" w:sz="4" w:space="0" w:color="DDDDDD"/>
              <w:bottom w:val="single" w:sz="6" w:space="0" w:color="DDDDDD"/>
              <w:right w:val="single" w:sz="6" w:space="0" w:color="DDDDDD"/>
            </w:tcBorders>
            <w:shd w:val="clear" w:color="auto" w:fill="auto"/>
          </w:tcPr>
          <w:p w14:paraId="26FA6AB7" w14:textId="2C599213" w:rsidR="00E66894" w:rsidRPr="007B06A6" w:rsidRDefault="00C502FA" w:rsidP="00454023">
            <w:pPr>
              <w:rPr>
                <w:lang w:bidi="fi-FI"/>
              </w:rPr>
            </w:pPr>
            <w:r>
              <w:t xml:space="preserve">TS.4.1 </w:t>
            </w:r>
            <w:r w:rsidR="00504675">
              <w:rPr>
                <w:lang w:bidi="fi-FI"/>
              </w:rPr>
              <w:t>Change control</w:t>
            </w:r>
            <w:r w:rsidR="00EA3E05">
              <w:rPr>
                <w:lang w:bidi="fi-FI"/>
              </w:rPr>
              <w:t xml:space="preserve"> </w:t>
            </w:r>
            <w:r w:rsidR="00EA3E05" w:rsidRPr="00844F86">
              <w:rPr>
                <w:sz w:val="10"/>
                <w:szCs w:val="10"/>
              </w:rPr>
              <w:t>(</w:t>
            </w:r>
            <w:r w:rsidR="00EA3E05">
              <w:rPr>
                <w:sz w:val="10"/>
                <w:szCs w:val="10"/>
              </w:rPr>
              <w:t>3.3.3</w:t>
            </w:r>
            <w:r w:rsidR="00EA3E05" w:rsidRPr="00844F86">
              <w:rPr>
                <w:sz w:val="10"/>
                <w:szCs w:val="10"/>
              </w:rPr>
              <w:t>)</w:t>
            </w:r>
          </w:p>
        </w:tc>
        <w:tc>
          <w:tcPr>
            <w:tcW w:w="7893" w:type="dxa"/>
            <w:gridSpan w:val="3"/>
            <w:tcBorders>
              <w:top w:val="single" w:sz="6" w:space="0" w:color="DDDDDD"/>
              <w:left w:val="single" w:sz="6" w:space="0" w:color="DDDDDD"/>
              <w:bottom w:val="single" w:sz="6" w:space="0" w:color="DDDDDD"/>
              <w:right w:val="single" w:sz="4" w:space="0" w:color="DDDDDD"/>
            </w:tcBorders>
            <w:shd w:val="clear" w:color="auto" w:fill="auto"/>
          </w:tcPr>
          <w:p w14:paraId="5402CF37" w14:textId="6E40360A" w:rsidR="00E66894" w:rsidRPr="000F3E05" w:rsidRDefault="7FD81911" w:rsidP="7A16E1D8">
            <w:r>
              <w:t xml:space="preserve">What are the common </w:t>
            </w:r>
            <w:r w:rsidR="7610A528">
              <w:t xml:space="preserve">change management principles? </w:t>
            </w:r>
            <w:r w:rsidR="0D1046E7">
              <w:t xml:space="preserve"> </w:t>
            </w:r>
          </w:p>
          <w:p w14:paraId="2DF5C8D4" w14:textId="75C1F54A" w:rsidR="00E66894" w:rsidRPr="000F3E05" w:rsidRDefault="2DA1415B" w:rsidP="7A16E1D8">
            <w:r w:rsidRPr="49267BAA">
              <w:rPr>
                <w:color w:val="000000" w:themeColor="text1"/>
              </w:rPr>
              <w:t>[</w:t>
            </w:r>
            <w:r w:rsidR="459F90D3" w:rsidRPr="49267BAA">
              <w:rPr>
                <w:color w:val="000000" w:themeColor="text1"/>
              </w:rPr>
              <w:t xml:space="preserve">Technical requirements for the change management (e.g., data, structures, systems, interfaces, governance-related)? </w:t>
            </w:r>
          </w:p>
          <w:p w14:paraId="6FDCBA4E" w14:textId="47E442B4" w:rsidR="00D4452F" w:rsidRPr="00500DDD" w:rsidRDefault="459F90D3" w:rsidP="49267BAA">
            <w:pPr>
              <w:rPr>
                <w:color w:val="000000" w:themeColor="text1"/>
              </w:rPr>
            </w:pPr>
            <w:r w:rsidRPr="49267BAA">
              <w:rPr>
                <w:color w:val="000000" w:themeColor="text1"/>
              </w:rPr>
              <w:t>How changes and managed to different parts of the data infrastructure and related operations?</w:t>
            </w:r>
            <w:r w:rsidR="7EB2C7C0" w:rsidRPr="49267BAA">
              <w:rPr>
                <w:color w:val="000000" w:themeColor="text1"/>
              </w:rPr>
              <w:t>]</w:t>
            </w:r>
          </w:p>
        </w:tc>
      </w:tr>
      <w:tr w:rsidR="00E66894" w:rsidRPr="007B06A6" w14:paraId="2DA589EA" w14:textId="77777777" w:rsidTr="49267BAA">
        <w:trPr>
          <w:trHeight w:val="487"/>
        </w:trPr>
        <w:tc>
          <w:tcPr>
            <w:tcW w:w="10313" w:type="dxa"/>
            <w:gridSpan w:val="4"/>
            <w:tcBorders>
              <w:top w:val="single" w:sz="6" w:space="0" w:color="DDDDDD"/>
              <w:left w:val="single" w:sz="3" w:space="0" w:color="DDDDDD"/>
              <w:bottom w:val="single" w:sz="6" w:space="0" w:color="DDDDDD"/>
              <w:right w:val="single" w:sz="3" w:space="0" w:color="DDDDDD"/>
            </w:tcBorders>
          </w:tcPr>
          <w:p w14:paraId="4F5E5856" w14:textId="77777777" w:rsidR="00EA3E05" w:rsidRDefault="00EA3E05" w:rsidP="00454023">
            <w:r w:rsidRPr="00C45E45">
              <w:t>&lt;your description here&gt;</w:t>
            </w:r>
          </w:p>
          <w:p w14:paraId="64B3C19C" w14:textId="77777777" w:rsidR="00EA3E05" w:rsidRDefault="00EA3E05" w:rsidP="00454023"/>
          <w:p w14:paraId="5F177362" w14:textId="77777777" w:rsidR="00EA3E05" w:rsidRPr="00D11A6E" w:rsidRDefault="00EA3E05" w:rsidP="00454023">
            <w:r w:rsidRPr="001F2A9A">
              <w:t>Contract-level requirements</w:t>
            </w:r>
            <w:r w:rsidRPr="00D11A6E">
              <w:t>:</w:t>
            </w:r>
          </w:p>
          <w:p w14:paraId="21B25E28" w14:textId="77777777" w:rsidR="00EA3E05" w:rsidRDefault="00EA3E05" w:rsidP="00454023"/>
          <w:p w14:paraId="52D2D90E" w14:textId="77777777" w:rsidR="00EA3E05" w:rsidRPr="00D11A6E" w:rsidRDefault="00EA3E05" w:rsidP="00454023"/>
          <w:p w14:paraId="7DDDD496" w14:textId="77777777" w:rsidR="00EA3E05" w:rsidRDefault="00EA3E05" w:rsidP="00454023">
            <w:r>
              <w:t>Other requirements and notes:</w:t>
            </w:r>
          </w:p>
          <w:p w14:paraId="42360689" w14:textId="519D04C0" w:rsidR="00E66894" w:rsidRPr="007B06A6" w:rsidRDefault="00E66894" w:rsidP="00454023">
            <w:pPr>
              <w:rPr>
                <w:lang w:bidi="fi-FI"/>
              </w:rPr>
            </w:pPr>
          </w:p>
        </w:tc>
      </w:tr>
      <w:tr w:rsidR="008D4C73" w:rsidRPr="007B06A6" w14:paraId="5AAD9E2E" w14:textId="77777777" w:rsidTr="49267BAA">
        <w:trPr>
          <w:trHeight w:val="487"/>
        </w:trPr>
        <w:tc>
          <w:tcPr>
            <w:tcW w:w="2420" w:type="dxa"/>
            <w:tcBorders>
              <w:top w:val="single" w:sz="6" w:space="0" w:color="DDDDDD"/>
              <w:left w:val="single" w:sz="4" w:space="0" w:color="DDDDDD"/>
              <w:bottom w:val="single" w:sz="6" w:space="0" w:color="DDDDDD"/>
              <w:right w:val="single" w:sz="6" w:space="0" w:color="DDDDDD"/>
            </w:tcBorders>
            <w:shd w:val="clear" w:color="auto" w:fill="auto"/>
          </w:tcPr>
          <w:p w14:paraId="4B1341A2" w14:textId="13F1D165" w:rsidR="008D4C73" w:rsidRPr="007B06A6" w:rsidRDefault="00C502FA" w:rsidP="00454023">
            <w:pPr>
              <w:rPr>
                <w:lang w:bidi="fi-FI"/>
              </w:rPr>
            </w:pPr>
            <w:r>
              <w:t xml:space="preserve">TS.4.2 </w:t>
            </w:r>
            <w:r w:rsidR="008D4C73">
              <w:t xml:space="preserve">Data location and availability </w:t>
            </w:r>
            <w:r w:rsidR="008D4C73" w:rsidRPr="00844F86">
              <w:rPr>
                <w:sz w:val="10"/>
                <w:szCs w:val="10"/>
              </w:rPr>
              <w:t>(</w:t>
            </w:r>
            <w:r w:rsidR="008D4C73">
              <w:rPr>
                <w:sz w:val="10"/>
                <w:szCs w:val="10"/>
              </w:rPr>
              <w:t>4.1.2</w:t>
            </w:r>
            <w:r w:rsidR="008D4C73" w:rsidRPr="00844F86">
              <w:rPr>
                <w:sz w:val="10"/>
                <w:szCs w:val="10"/>
              </w:rPr>
              <w:t>)</w:t>
            </w:r>
          </w:p>
        </w:tc>
        <w:tc>
          <w:tcPr>
            <w:tcW w:w="7893" w:type="dxa"/>
            <w:gridSpan w:val="3"/>
            <w:tcBorders>
              <w:top w:val="single" w:sz="6" w:space="0" w:color="DDDDDD"/>
              <w:left w:val="single" w:sz="6" w:space="0" w:color="DDDDDD"/>
              <w:bottom w:val="single" w:sz="6" w:space="0" w:color="DDDDDD"/>
              <w:right w:val="single" w:sz="4" w:space="0" w:color="DDDDDD"/>
            </w:tcBorders>
            <w:shd w:val="clear" w:color="auto" w:fill="auto"/>
          </w:tcPr>
          <w:p w14:paraId="3CC9D093" w14:textId="68428157" w:rsidR="008D4C73" w:rsidRPr="00500DDD" w:rsidRDefault="21A67A7D" w:rsidP="00454023">
            <w:pPr>
              <w:rPr>
                <w:lang w:bidi="fi-FI"/>
              </w:rPr>
            </w:pPr>
            <w:r w:rsidRPr="7A16E1D8">
              <w:rPr>
                <w:lang w:bidi="fi-FI"/>
              </w:rPr>
              <w:t xml:space="preserve">How </w:t>
            </w:r>
            <w:r w:rsidR="31B4860C" w:rsidRPr="7A16E1D8">
              <w:rPr>
                <w:lang w:bidi="fi-FI"/>
              </w:rPr>
              <w:t xml:space="preserve">is </w:t>
            </w:r>
            <w:r w:rsidRPr="7A16E1D8">
              <w:rPr>
                <w:lang w:bidi="fi-FI"/>
              </w:rPr>
              <w:t>data used over its life cycle?</w:t>
            </w:r>
          </w:p>
          <w:p w14:paraId="64FAC735" w14:textId="338E2B8C" w:rsidR="2514C1E3" w:rsidRDefault="23AB6C5B" w:rsidP="7A16E1D8">
            <w:pPr>
              <w:rPr>
                <w:lang w:bidi="fi-FI"/>
              </w:rPr>
            </w:pPr>
            <w:r w:rsidRPr="49267BAA">
              <w:rPr>
                <w:color w:val="000000" w:themeColor="text1"/>
                <w:lang w:bidi="fi-FI"/>
              </w:rPr>
              <w:t>[</w:t>
            </w:r>
            <w:r w:rsidR="3909A200" w:rsidRPr="49267BAA">
              <w:rPr>
                <w:color w:val="000000" w:themeColor="text1"/>
                <w:lang w:bidi="fi-FI"/>
              </w:rPr>
              <w:t xml:space="preserve">Is data location and availability understood over data life cycle? Where is data located? Will data be transferred to other entities? How to ensure data availability and accuracy? </w:t>
            </w:r>
          </w:p>
          <w:p w14:paraId="06522B28" w14:textId="276A3A52" w:rsidR="008D4C73" w:rsidRPr="00500DDD" w:rsidRDefault="3909A200" w:rsidP="49267BAA">
            <w:pPr>
              <w:rPr>
                <w:color w:val="000000" w:themeColor="text1"/>
                <w:lang w:bidi="fi-FI"/>
              </w:rPr>
            </w:pPr>
            <w:r w:rsidRPr="49267BAA">
              <w:rPr>
                <w:color w:val="000000" w:themeColor="text1"/>
                <w:lang w:bidi="fi-FI"/>
              </w:rPr>
              <w:t>How is metadata associated and managed in the data network?</w:t>
            </w:r>
            <w:r w:rsidR="5E507279" w:rsidRPr="49267BAA">
              <w:rPr>
                <w:color w:val="000000" w:themeColor="text1"/>
                <w:lang w:bidi="fi-FI"/>
              </w:rPr>
              <w:t>]</w:t>
            </w:r>
          </w:p>
        </w:tc>
      </w:tr>
      <w:tr w:rsidR="008D4C73" w:rsidRPr="007B06A6" w14:paraId="0EEC4C84" w14:textId="77777777" w:rsidTr="49267BAA">
        <w:trPr>
          <w:trHeight w:val="487"/>
        </w:trPr>
        <w:tc>
          <w:tcPr>
            <w:tcW w:w="10313" w:type="dxa"/>
            <w:gridSpan w:val="4"/>
            <w:tcBorders>
              <w:top w:val="single" w:sz="6" w:space="0" w:color="DDDDDD"/>
              <w:left w:val="single" w:sz="3" w:space="0" w:color="DDDDDD"/>
              <w:bottom w:val="single" w:sz="6" w:space="0" w:color="DDDDDD"/>
              <w:right w:val="single" w:sz="3" w:space="0" w:color="DDDDDD"/>
            </w:tcBorders>
          </w:tcPr>
          <w:p w14:paraId="6F666A4A" w14:textId="77777777" w:rsidR="008D4C73" w:rsidRDefault="008D4C73" w:rsidP="00454023">
            <w:r w:rsidRPr="00C45E45">
              <w:lastRenderedPageBreak/>
              <w:t>&lt;your description here&gt;</w:t>
            </w:r>
          </w:p>
          <w:p w14:paraId="2CF494A0" w14:textId="77777777" w:rsidR="008D4C73" w:rsidRDefault="008D4C73" w:rsidP="00454023"/>
          <w:p w14:paraId="3DF67DAA" w14:textId="77777777" w:rsidR="008D4C73" w:rsidRPr="00D11A6E" w:rsidRDefault="008D4C73" w:rsidP="00454023">
            <w:r w:rsidRPr="001F2A9A">
              <w:t>Contract-level requirements</w:t>
            </w:r>
            <w:r w:rsidRPr="00D11A6E">
              <w:t>:</w:t>
            </w:r>
          </w:p>
          <w:p w14:paraId="343FBDCC" w14:textId="77777777" w:rsidR="008D4C73" w:rsidRDefault="008D4C73" w:rsidP="00454023"/>
          <w:p w14:paraId="0C610930" w14:textId="77777777" w:rsidR="008D4C73" w:rsidRPr="00D11A6E" w:rsidRDefault="008D4C73" w:rsidP="00454023"/>
          <w:p w14:paraId="01AA3442" w14:textId="77777777" w:rsidR="008D4C73" w:rsidRDefault="008D4C73" w:rsidP="00454023">
            <w:r>
              <w:t>Other requirements and notes:</w:t>
            </w:r>
          </w:p>
          <w:p w14:paraId="79A375D4" w14:textId="77777777" w:rsidR="008D4C73" w:rsidRPr="007B06A6" w:rsidRDefault="008D4C73" w:rsidP="00454023">
            <w:pPr>
              <w:rPr>
                <w:lang w:bidi="fi-FI"/>
              </w:rPr>
            </w:pPr>
          </w:p>
        </w:tc>
      </w:tr>
      <w:tr w:rsidR="008D4C73" w:rsidRPr="007B06A6" w14:paraId="57D77248" w14:textId="77777777" w:rsidTr="49267BAA">
        <w:trPr>
          <w:trHeight w:val="487"/>
        </w:trPr>
        <w:tc>
          <w:tcPr>
            <w:tcW w:w="2420" w:type="dxa"/>
            <w:tcBorders>
              <w:top w:val="single" w:sz="6" w:space="0" w:color="DDDDDD"/>
              <w:left w:val="single" w:sz="4" w:space="0" w:color="DDDDDD"/>
              <w:bottom w:val="single" w:sz="6" w:space="0" w:color="DDDDDD"/>
              <w:right w:val="single" w:sz="6" w:space="0" w:color="DDDDDD"/>
            </w:tcBorders>
            <w:shd w:val="clear" w:color="auto" w:fill="auto"/>
          </w:tcPr>
          <w:p w14:paraId="1A4024C5" w14:textId="538CF352" w:rsidR="008D4C73" w:rsidRPr="007B06A6" w:rsidRDefault="00C502FA" w:rsidP="00454023">
            <w:pPr>
              <w:rPr>
                <w:lang w:bidi="fi-FI"/>
              </w:rPr>
            </w:pPr>
            <w:r>
              <w:t xml:space="preserve">TS.4.3 </w:t>
            </w:r>
            <w:r w:rsidR="008D4C73">
              <w:t xml:space="preserve">Data services (technical implementation) </w:t>
            </w:r>
            <w:r w:rsidR="008D4C73" w:rsidRPr="00844F86">
              <w:rPr>
                <w:sz w:val="10"/>
                <w:szCs w:val="10"/>
              </w:rPr>
              <w:t>(</w:t>
            </w:r>
            <w:r w:rsidR="008D4C73">
              <w:rPr>
                <w:sz w:val="10"/>
                <w:szCs w:val="10"/>
              </w:rPr>
              <w:t>4.1.4</w:t>
            </w:r>
            <w:r w:rsidR="008D4C73" w:rsidRPr="00844F86">
              <w:rPr>
                <w:sz w:val="10"/>
                <w:szCs w:val="10"/>
              </w:rPr>
              <w:t>)</w:t>
            </w:r>
          </w:p>
        </w:tc>
        <w:tc>
          <w:tcPr>
            <w:tcW w:w="7893" w:type="dxa"/>
            <w:gridSpan w:val="3"/>
            <w:tcBorders>
              <w:top w:val="single" w:sz="6" w:space="0" w:color="DDDDDD"/>
              <w:left w:val="single" w:sz="6" w:space="0" w:color="DDDDDD"/>
              <w:bottom w:val="single" w:sz="6" w:space="0" w:color="DDDDDD"/>
              <w:right w:val="single" w:sz="4" w:space="0" w:color="DDDDDD"/>
            </w:tcBorders>
            <w:shd w:val="clear" w:color="auto" w:fill="auto"/>
          </w:tcPr>
          <w:p w14:paraId="154C2620" w14:textId="1624178D" w:rsidR="008D4C73" w:rsidRPr="00500DDD" w:rsidRDefault="7FD81911" w:rsidP="1F156E17">
            <w:pPr>
              <w:rPr>
                <w:lang w:bidi="fi-FI"/>
              </w:rPr>
            </w:pPr>
            <w:r w:rsidRPr="1F156E17">
              <w:rPr>
                <w:lang w:bidi="fi-FI"/>
              </w:rPr>
              <w:t>What data services are provided centrally?</w:t>
            </w:r>
            <w:r w:rsidR="0755674E" w:rsidRPr="1F156E17">
              <w:rPr>
                <w:lang w:bidi="fi-FI"/>
              </w:rPr>
              <w:t xml:space="preserve"> </w:t>
            </w:r>
          </w:p>
          <w:p w14:paraId="68AA712E" w14:textId="6A8333A1" w:rsidR="008D4C73" w:rsidRPr="00500DDD" w:rsidRDefault="667844F5" w:rsidP="49267BAA">
            <w:pPr>
              <w:rPr>
                <w:color w:val="000000" w:themeColor="text1"/>
                <w:lang w:bidi="fi-FI"/>
              </w:rPr>
            </w:pPr>
            <w:r w:rsidRPr="49267BAA">
              <w:rPr>
                <w:color w:val="000000" w:themeColor="text1"/>
                <w:lang w:bidi="fi-FI"/>
              </w:rPr>
              <w:t>[</w:t>
            </w:r>
            <w:r w:rsidR="722AE17E" w:rsidRPr="49267BAA">
              <w:rPr>
                <w:color w:val="000000" w:themeColor="text1"/>
                <w:lang w:bidi="fi-FI"/>
              </w:rPr>
              <w:t>Need and implementation of data-based services in the data network? Requirements related to agreed data-based services in the data network? How is data and/or related services audited (who, requirements, frequency, related standards)?</w:t>
            </w:r>
            <w:r w:rsidR="6ABFDD14" w:rsidRPr="49267BAA">
              <w:rPr>
                <w:color w:val="000000" w:themeColor="text1"/>
                <w:lang w:bidi="fi-FI"/>
              </w:rPr>
              <w:t>]</w:t>
            </w:r>
          </w:p>
        </w:tc>
      </w:tr>
      <w:tr w:rsidR="008D4C73" w:rsidRPr="007B06A6" w14:paraId="5C0ECC82" w14:textId="77777777" w:rsidTr="49267BAA">
        <w:trPr>
          <w:trHeight w:val="487"/>
        </w:trPr>
        <w:tc>
          <w:tcPr>
            <w:tcW w:w="10313" w:type="dxa"/>
            <w:gridSpan w:val="4"/>
            <w:tcBorders>
              <w:top w:val="single" w:sz="6" w:space="0" w:color="DDDDDD"/>
              <w:left w:val="single" w:sz="3" w:space="0" w:color="DDDDDD"/>
              <w:bottom w:val="single" w:sz="6" w:space="0" w:color="DDDDDD"/>
              <w:right w:val="single" w:sz="3" w:space="0" w:color="DDDDDD"/>
            </w:tcBorders>
          </w:tcPr>
          <w:p w14:paraId="37B24D7B" w14:textId="77777777" w:rsidR="008D4C73" w:rsidRDefault="008D4C73" w:rsidP="00454023">
            <w:r w:rsidRPr="00C45E45">
              <w:t>&lt;your description here&gt;</w:t>
            </w:r>
          </w:p>
          <w:p w14:paraId="6BF6F87C" w14:textId="77777777" w:rsidR="008D4C73" w:rsidRDefault="008D4C73" w:rsidP="00454023"/>
          <w:p w14:paraId="7CA7ABE6" w14:textId="77777777" w:rsidR="008D4C73" w:rsidRPr="00D11A6E" w:rsidRDefault="008D4C73" w:rsidP="00454023">
            <w:r w:rsidRPr="001F2A9A">
              <w:t>Contract-level requirements</w:t>
            </w:r>
            <w:r w:rsidRPr="00D11A6E">
              <w:t>:</w:t>
            </w:r>
          </w:p>
          <w:p w14:paraId="477A8453" w14:textId="77777777" w:rsidR="008D4C73" w:rsidRDefault="008D4C73" w:rsidP="00454023"/>
          <w:p w14:paraId="4233420A" w14:textId="77777777" w:rsidR="008D4C73" w:rsidRPr="00D11A6E" w:rsidRDefault="008D4C73" w:rsidP="00454023"/>
          <w:p w14:paraId="437943F6" w14:textId="77777777" w:rsidR="008D4C73" w:rsidRDefault="008D4C73" w:rsidP="00454023">
            <w:r>
              <w:t>Other requirements and notes:</w:t>
            </w:r>
          </w:p>
          <w:p w14:paraId="1E311567" w14:textId="77777777" w:rsidR="008D4C73" w:rsidRPr="007B06A6" w:rsidRDefault="008D4C73" w:rsidP="00454023">
            <w:pPr>
              <w:rPr>
                <w:lang w:bidi="fi-FI"/>
              </w:rPr>
            </w:pPr>
          </w:p>
        </w:tc>
      </w:tr>
      <w:tr w:rsidR="0066523B" w:rsidRPr="007B06A6" w14:paraId="116A2572" w14:textId="77777777" w:rsidTr="49267BAA">
        <w:trPr>
          <w:trHeight w:val="487"/>
        </w:trPr>
        <w:tc>
          <w:tcPr>
            <w:tcW w:w="2420" w:type="dxa"/>
            <w:tcBorders>
              <w:top w:val="single" w:sz="6" w:space="0" w:color="DDDDDD"/>
              <w:left w:val="single" w:sz="4" w:space="0" w:color="DDDDDD"/>
              <w:bottom w:val="single" w:sz="6" w:space="0" w:color="DDDDDD"/>
              <w:right w:val="single" w:sz="6" w:space="0" w:color="DDDDDD"/>
            </w:tcBorders>
            <w:shd w:val="clear" w:color="auto" w:fill="auto"/>
          </w:tcPr>
          <w:p w14:paraId="5DDEE325" w14:textId="574FF512" w:rsidR="008D4C73" w:rsidRPr="007B06A6" w:rsidRDefault="00C502FA" w:rsidP="00454023">
            <w:pPr>
              <w:rPr>
                <w:lang w:bidi="fi-FI"/>
              </w:rPr>
            </w:pPr>
            <w:r>
              <w:t xml:space="preserve">TS.4.4 </w:t>
            </w:r>
            <w:r w:rsidR="008D4C73">
              <w:t>Data quality</w:t>
            </w:r>
            <w:r w:rsidR="0066523B">
              <w:t xml:space="preserve"> (technical implementation)</w:t>
            </w:r>
            <w:r w:rsidR="008D4C73">
              <w:t xml:space="preserve"> </w:t>
            </w:r>
            <w:r w:rsidR="008D4C73" w:rsidRPr="00844F86">
              <w:rPr>
                <w:sz w:val="10"/>
                <w:szCs w:val="10"/>
              </w:rPr>
              <w:t>(</w:t>
            </w:r>
            <w:r w:rsidR="008D4C73">
              <w:rPr>
                <w:sz w:val="10"/>
                <w:szCs w:val="10"/>
              </w:rPr>
              <w:t>4.2.3</w:t>
            </w:r>
            <w:r w:rsidR="008D4C73" w:rsidRPr="00844F86">
              <w:rPr>
                <w:sz w:val="10"/>
                <w:szCs w:val="10"/>
              </w:rPr>
              <w:t>)</w:t>
            </w:r>
          </w:p>
        </w:tc>
        <w:tc>
          <w:tcPr>
            <w:tcW w:w="7893" w:type="dxa"/>
            <w:gridSpan w:val="3"/>
            <w:tcBorders>
              <w:top w:val="single" w:sz="6" w:space="0" w:color="DDDDDD"/>
              <w:left w:val="single" w:sz="6" w:space="0" w:color="DDDDDD"/>
              <w:bottom w:val="single" w:sz="6" w:space="0" w:color="DDDDDD"/>
              <w:right w:val="single" w:sz="4" w:space="0" w:color="DDDDDD"/>
            </w:tcBorders>
            <w:shd w:val="clear" w:color="auto" w:fill="auto"/>
          </w:tcPr>
          <w:p w14:paraId="1540F440" w14:textId="2630A0CB" w:rsidR="008D4C73" w:rsidRPr="00500DDD" w:rsidRDefault="7FD81911" w:rsidP="1F156E17">
            <w:pPr>
              <w:rPr>
                <w:lang w:bidi="fi-FI"/>
              </w:rPr>
            </w:pPr>
            <w:r w:rsidRPr="1F156E17">
              <w:rPr>
                <w:lang w:bidi="fi-FI"/>
              </w:rPr>
              <w:t xml:space="preserve">How </w:t>
            </w:r>
            <w:r w:rsidR="6147DF03" w:rsidRPr="1F156E17">
              <w:rPr>
                <w:lang w:bidi="fi-FI"/>
              </w:rPr>
              <w:t xml:space="preserve">is </w:t>
            </w:r>
            <w:r w:rsidRPr="1F156E17">
              <w:rPr>
                <w:lang w:bidi="fi-FI"/>
              </w:rPr>
              <w:t>data quality managed?</w:t>
            </w:r>
            <w:r w:rsidRPr="1F156E17">
              <w:rPr>
                <w:color w:val="000000" w:themeColor="text1"/>
                <w:lang w:bidi="fi-FI"/>
              </w:rPr>
              <w:t xml:space="preserve"> </w:t>
            </w:r>
          </w:p>
          <w:p w14:paraId="5F6648C5" w14:textId="071B9DFE" w:rsidR="008D4C73" w:rsidRPr="00500DDD" w:rsidRDefault="3AD5AC6F" w:rsidP="49267BAA">
            <w:pPr>
              <w:rPr>
                <w:color w:val="000000" w:themeColor="text1"/>
                <w:lang w:bidi="fi-FI"/>
              </w:rPr>
            </w:pPr>
            <w:r w:rsidRPr="49267BAA">
              <w:rPr>
                <w:color w:val="000000" w:themeColor="text1"/>
                <w:lang w:bidi="fi-FI"/>
              </w:rPr>
              <w:t>[</w:t>
            </w:r>
            <w:r w:rsidR="4C6E27DA" w:rsidRPr="49267BAA">
              <w:rPr>
                <w:color w:val="000000" w:themeColor="text1"/>
                <w:lang w:bidi="fi-FI"/>
              </w:rPr>
              <w:t>Is the data quality at sufficient level? If not (missing data, outdated data, metadata errors, semantic differences, real-time/latency requirements), what potential improvement actions are needed? Who will perform these operations and how? How is success measured? What potential improvement actions are needed for data quality to be implemented with the common solution?</w:t>
            </w:r>
            <w:r w:rsidR="5A5299C6" w:rsidRPr="49267BAA">
              <w:rPr>
                <w:color w:val="000000" w:themeColor="text1"/>
                <w:lang w:bidi="fi-FI"/>
              </w:rPr>
              <w:t>]</w:t>
            </w:r>
          </w:p>
        </w:tc>
      </w:tr>
      <w:tr w:rsidR="008D4C73" w:rsidRPr="007B06A6" w14:paraId="034D7B42" w14:textId="77777777" w:rsidTr="49267BAA">
        <w:trPr>
          <w:trHeight w:val="487"/>
        </w:trPr>
        <w:tc>
          <w:tcPr>
            <w:tcW w:w="10313" w:type="dxa"/>
            <w:gridSpan w:val="4"/>
            <w:tcBorders>
              <w:top w:val="single" w:sz="6" w:space="0" w:color="DDDDDD"/>
              <w:left w:val="single" w:sz="3" w:space="0" w:color="DDDDDD"/>
              <w:bottom w:val="single" w:sz="6" w:space="0" w:color="DDDDDD"/>
              <w:right w:val="single" w:sz="3" w:space="0" w:color="DDDDDD"/>
            </w:tcBorders>
          </w:tcPr>
          <w:p w14:paraId="6A3342DC" w14:textId="77777777" w:rsidR="008D4C73" w:rsidRDefault="008D4C73" w:rsidP="00454023">
            <w:r w:rsidRPr="00C45E45">
              <w:t>&lt;your description here&gt;</w:t>
            </w:r>
          </w:p>
          <w:p w14:paraId="42742AFE" w14:textId="77777777" w:rsidR="008D4C73" w:rsidRDefault="008D4C73" w:rsidP="00454023"/>
          <w:p w14:paraId="7DA21E2C" w14:textId="77777777" w:rsidR="008D4C73" w:rsidRPr="00D11A6E" w:rsidRDefault="008D4C73" w:rsidP="00454023">
            <w:r w:rsidRPr="001F2A9A">
              <w:t>Contract-level requirements</w:t>
            </w:r>
            <w:r w:rsidRPr="00D11A6E">
              <w:t>:</w:t>
            </w:r>
          </w:p>
          <w:p w14:paraId="4F6C7E43" w14:textId="77777777" w:rsidR="008D4C73" w:rsidRDefault="008D4C73" w:rsidP="00454023"/>
          <w:p w14:paraId="1034A8FC" w14:textId="77777777" w:rsidR="008D4C73" w:rsidRPr="00D11A6E" w:rsidRDefault="008D4C73" w:rsidP="00454023"/>
          <w:p w14:paraId="4F437A74" w14:textId="77777777" w:rsidR="008D4C73" w:rsidRDefault="008D4C73" w:rsidP="00454023">
            <w:r>
              <w:t>Other requirements and notes:</w:t>
            </w:r>
          </w:p>
          <w:p w14:paraId="6ABD82BD" w14:textId="77777777" w:rsidR="008D4C73" w:rsidRPr="007B06A6" w:rsidRDefault="008D4C73" w:rsidP="00454023">
            <w:pPr>
              <w:rPr>
                <w:lang w:bidi="fi-FI"/>
              </w:rPr>
            </w:pPr>
          </w:p>
        </w:tc>
      </w:tr>
      <w:tr w:rsidR="00774D78" w:rsidRPr="001F2A9A" w14:paraId="18EEA71B" w14:textId="77777777" w:rsidTr="49267BAA">
        <w:trPr>
          <w:trHeight w:val="285"/>
        </w:trPr>
        <w:tc>
          <w:tcPr>
            <w:tcW w:w="10313" w:type="dxa"/>
            <w:gridSpan w:val="4"/>
            <w:tcBorders>
              <w:top w:val="single" w:sz="6" w:space="0" w:color="DDDDDD"/>
              <w:left w:val="single" w:sz="4" w:space="0" w:color="DDDDDD"/>
              <w:bottom w:val="single" w:sz="6" w:space="0" w:color="DDDDDD"/>
              <w:right w:val="single" w:sz="4" w:space="0" w:color="DDDDDD"/>
            </w:tcBorders>
            <w:shd w:val="clear" w:color="auto" w:fill="D0CECE" w:themeFill="background2" w:themeFillShade="E6"/>
          </w:tcPr>
          <w:p w14:paraId="1B91D3E0" w14:textId="13F01F12" w:rsidR="00774D78" w:rsidRPr="000E3CE6" w:rsidRDefault="6F26918E" w:rsidP="00454023">
            <w:pPr>
              <w:rPr>
                <w:lang w:bidi="fi-FI"/>
              </w:rPr>
            </w:pPr>
            <w:r w:rsidRPr="6726C183">
              <w:rPr>
                <w:lang w:bidi="fi-FI"/>
              </w:rPr>
              <w:t xml:space="preserve">TS.5 </w:t>
            </w:r>
            <w:r w:rsidR="00774D78" w:rsidRPr="6726C183">
              <w:rPr>
                <w:lang w:bidi="fi-FI"/>
              </w:rPr>
              <w:t>SECURITY</w:t>
            </w:r>
          </w:p>
          <w:p w14:paraId="447A0A6C" w14:textId="77777777" w:rsidR="00774D78" w:rsidRDefault="00774D78" w:rsidP="00454023">
            <w:pPr>
              <w:rPr>
                <w:lang w:bidi="fi-FI"/>
              </w:rPr>
            </w:pPr>
          </w:p>
        </w:tc>
      </w:tr>
      <w:tr w:rsidR="002451B3" w:rsidRPr="00E66894" w14:paraId="0FE9042D" w14:textId="77777777" w:rsidTr="49267BAA">
        <w:trPr>
          <w:trHeight w:val="487"/>
        </w:trPr>
        <w:tc>
          <w:tcPr>
            <w:tcW w:w="2420" w:type="dxa"/>
            <w:tcBorders>
              <w:top w:val="single" w:sz="6" w:space="0" w:color="DDDDDD"/>
              <w:left w:val="single" w:sz="4" w:space="0" w:color="DDDDDD"/>
              <w:bottom w:val="single" w:sz="6" w:space="0" w:color="DDDDDD"/>
              <w:right w:val="single" w:sz="6" w:space="0" w:color="DDDDDD"/>
            </w:tcBorders>
            <w:shd w:val="clear" w:color="auto" w:fill="auto"/>
          </w:tcPr>
          <w:p w14:paraId="448F69E5" w14:textId="205F5886" w:rsidR="002451B3" w:rsidRPr="007B06A6" w:rsidRDefault="00C502FA" w:rsidP="00454023">
            <w:pPr>
              <w:rPr>
                <w:lang w:bidi="fi-FI"/>
              </w:rPr>
            </w:pPr>
            <w:r>
              <w:lastRenderedPageBreak/>
              <w:t xml:space="preserve">TS.5.1 </w:t>
            </w:r>
            <w:r w:rsidR="002451B3" w:rsidRPr="00844F86">
              <w:t>Security risk and threat assessment</w:t>
            </w:r>
            <w:r w:rsidR="002451B3">
              <w:t xml:space="preserve"> </w:t>
            </w:r>
            <w:r w:rsidR="002451B3" w:rsidRPr="00844F86">
              <w:rPr>
                <w:sz w:val="10"/>
                <w:szCs w:val="10"/>
              </w:rPr>
              <w:t>(</w:t>
            </w:r>
            <w:r w:rsidR="002451B3">
              <w:rPr>
                <w:sz w:val="10"/>
                <w:szCs w:val="10"/>
              </w:rPr>
              <w:t>SEC, 3.1.3</w:t>
            </w:r>
            <w:r w:rsidR="002451B3" w:rsidRPr="00844F86">
              <w:rPr>
                <w:sz w:val="10"/>
                <w:szCs w:val="10"/>
              </w:rPr>
              <w:t>)</w:t>
            </w:r>
          </w:p>
        </w:tc>
        <w:tc>
          <w:tcPr>
            <w:tcW w:w="7893" w:type="dxa"/>
            <w:gridSpan w:val="3"/>
            <w:tcBorders>
              <w:top w:val="single" w:sz="6" w:space="0" w:color="DDDDDD"/>
              <w:left w:val="single" w:sz="6" w:space="0" w:color="DDDDDD"/>
              <w:bottom w:val="single" w:sz="6" w:space="0" w:color="DDDDDD"/>
              <w:right w:val="single" w:sz="4" w:space="0" w:color="DDDDDD"/>
            </w:tcBorders>
            <w:shd w:val="clear" w:color="auto" w:fill="auto"/>
          </w:tcPr>
          <w:p w14:paraId="33116010" w14:textId="43E2E055" w:rsidR="002451B3" w:rsidRPr="00C23EA0" w:rsidRDefault="3B147AD3" w:rsidP="1F156E17">
            <w:pPr>
              <w:rPr>
                <w:lang w:bidi="fi-FI"/>
              </w:rPr>
            </w:pPr>
            <w:r w:rsidRPr="1F156E17">
              <w:rPr>
                <w:lang w:bidi="fi-FI"/>
              </w:rPr>
              <w:t>How are the risks and threats identified and assessed?</w:t>
            </w:r>
            <w:r w:rsidR="1657E43C" w:rsidRPr="1F156E17">
              <w:rPr>
                <w:lang w:bidi="fi-FI"/>
              </w:rPr>
              <w:t xml:space="preserve"> </w:t>
            </w:r>
          </w:p>
          <w:p w14:paraId="4A3FB5B7" w14:textId="0B231C37" w:rsidR="002451B3" w:rsidRPr="00C23EA0" w:rsidRDefault="1DC1F376" w:rsidP="7A16E1D8">
            <w:pPr>
              <w:rPr>
                <w:lang w:bidi="fi-FI"/>
              </w:rPr>
            </w:pPr>
            <w:r w:rsidRPr="49267BAA">
              <w:rPr>
                <w:color w:val="000000" w:themeColor="text1"/>
                <w:lang w:bidi="fi-FI"/>
              </w:rPr>
              <w:t>[</w:t>
            </w:r>
            <w:r w:rsidR="111DB4D9" w:rsidRPr="49267BAA">
              <w:rPr>
                <w:color w:val="000000" w:themeColor="text1"/>
                <w:lang w:bidi="fi-FI"/>
              </w:rPr>
              <w:t xml:space="preserve">Data sharing is </w:t>
            </w:r>
            <w:proofErr w:type="spellStart"/>
            <w:r w:rsidR="111DB4D9" w:rsidRPr="49267BAA">
              <w:rPr>
                <w:color w:val="000000" w:themeColor="text1"/>
                <w:lang w:bidi="fi-FI"/>
              </w:rPr>
              <w:t>characterised</w:t>
            </w:r>
            <w:proofErr w:type="spellEnd"/>
            <w:r w:rsidR="111DB4D9" w:rsidRPr="49267BAA">
              <w:rPr>
                <w:color w:val="000000" w:themeColor="text1"/>
                <w:lang w:bidi="fi-FI"/>
              </w:rPr>
              <w:t xml:space="preserve"> by the movement of data across </w:t>
            </w:r>
            <w:proofErr w:type="spellStart"/>
            <w:r w:rsidR="111DB4D9" w:rsidRPr="49267BAA">
              <w:rPr>
                <w:color w:val="000000" w:themeColor="text1"/>
                <w:lang w:bidi="fi-FI"/>
              </w:rPr>
              <w:t>organisational</w:t>
            </w:r>
            <w:proofErr w:type="spellEnd"/>
            <w:r w:rsidR="111DB4D9" w:rsidRPr="49267BAA">
              <w:rPr>
                <w:color w:val="000000" w:themeColor="text1"/>
                <w:lang w:bidi="fi-FI"/>
              </w:rPr>
              <w:t xml:space="preserve"> boundaries from one physical location to another, for example via a cloud solution. Security risk assessments need to consider not only physical security and individual </w:t>
            </w:r>
            <w:proofErr w:type="spellStart"/>
            <w:r w:rsidR="111DB4D9" w:rsidRPr="49267BAA">
              <w:rPr>
                <w:color w:val="000000" w:themeColor="text1"/>
                <w:lang w:bidi="fi-FI"/>
              </w:rPr>
              <w:t>organisational</w:t>
            </w:r>
            <w:proofErr w:type="spellEnd"/>
            <w:r w:rsidR="111DB4D9" w:rsidRPr="49267BAA">
              <w:rPr>
                <w:color w:val="000000" w:themeColor="text1"/>
                <w:lang w:bidi="fi-FI"/>
              </w:rPr>
              <w:t xml:space="preserve"> issues, but also the risks associated with data networks and network interoperability. </w:t>
            </w:r>
          </w:p>
          <w:p w14:paraId="07CAF36B" w14:textId="4B1D3A25" w:rsidR="002451B3" w:rsidRPr="00C23EA0" w:rsidRDefault="111DB4D9" w:rsidP="49267BAA">
            <w:pPr>
              <w:rPr>
                <w:color w:val="000000" w:themeColor="text1"/>
                <w:lang w:bidi="fi-FI"/>
              </w:rPr>
            </w:pPr>
            <w:r w:rsidRPr="49267BAA">
              <w:rPr>
                <w:color w:val="000000" w:themeColor="text1"/>
                <w:lang w:bidi="fi-FI"/>
              </w:rPr>
              <w:t>How are the risks at the data sharing network level collectively identified?</w:t>
            </w:r>
            <w:r w:rsidR="5B26081C" w:rsidRPr="49267BAA">
              <w:rPr>
                <w:color w:val="000000" w:themeColor="text1"/>
                <w:lang w:bidi="fi-FI"/>
              </w:rPr>
              <w:t>]</w:t>
            </w:r>
          </w:p>
        </w:tc>
      </w:tr>
      <w:tr w:rsidR="002451B3" w:rsidRPr="007B06A6" w14:paraId="4FE9783B" w14:textId="77777777" w:rsidTr="49267BAA">
        <w:trPr>
          <w:trHeight w:val="487"/>
        </w:trPr>
        <w:tc>
          <w:tcPr>
            <w:tcW w:w="10313" w:type="dxa"/>
            <w:gridSpan w:val="4"/>
            <w:tcBorders>
              <w:top w:val="single" w:sz="6" w:space="0" w:color="DDDDDD"/>
              <w:left w:val="single" w:sz="3" w:space="0" w:color="DDDDDD"/>
              <w:bottom w:val="single" w:sz="6" w:space="0" w:color="DDDDDD"/>
              <w:right w:val="single" w:sz="3" w:space="0" w:color="DDDDDD"/>
            </w:tcBorders>
          </w:tcPr>
          <w:p w14:paraId="7951DD94" w14:textId="77777777" w:rsidR="002451B3" w:rsidRDefault="002451B3" w:rsidP="00454023">
            <w:r w:rsidRPr="00C45E45">
              <w:t>&lt;your description here&gt;</w:t>
            </w:r>
          </w:p>
          <w:p w14:paraId="42FA4692" w14:textId="6BF33311" w:rsidR="002451B3" w:rsidRPr="009F40AF" w:rsidRDefault="002451B3" w:rsidP="00454023"/>
          <w:p w14:paraId="16721A6B" w14:textId="77777777" w:rsidR="002451B3" w:rsidRPr="00D11A6E" w:rsidRDefault="002451B3" w:rsidP="00454023">
            <w:r w:rsidRPr="001F2A9A">
              <w:t>Contract-level requirements</w:t>
            </w:r>
            <w:r w:rsidRPr="00D11A6E">
              <w:t>:</w:t>
            </w:r>
          </w:p>
          <w:p w14:paraId="7F6DEDA2" w14:textId="77777777" w:rsidR="002451B3" w:rsidRPr="00D11A6E" w:rsidRDefault="002451B3" w:rsidP="00454023"/>
          <w:p w14:paraId="374258DD" w14:textId="77777777" w:rsidR="002451B3" w:rsidRDefault="002451B3" w:rsidP="00454023">
            <w:r>
              <w:t>Other requirements and notes:</w:t>
            </w:r>
          </w:p>
          <w:p w14:paraId="0757D740" w14:textId="77777777" w:rsidR="002451B3" w:rsidRPr="007B06A6" w:rsidRDefault="002451B3" w:rsidP="00454023">
            <w:pPr>
              <w:rPr>
                <w:lang w:bidi="fi-FI"/>
              </w:rPr>
            </w:pPr>
          </w:p>
        </w:tc>
      </w:tr>
      <w:tr w:rsidR="008D4C73" w:rsidRPr="00E66894" w14:paraId="2F785EDB" w14:textId="77777777" w:rsidTr="49267BAA">
        <w:trPr>
          <w:trHeight w:val="487"/>
        </w:trPr>
        <w:tc>
          <w:tcPr>
            <w:tcW w:w="2420" w:type="dxa"/>
            <w:tcBorders>
              <w:top w:val="single" w:sz="6" w:space="0" w:color="DDDDDD"/>
              <w:left w:val="single" w:sz="4" w:space="0" w:color="DDDDDD"/>
              <w:bottom w:val="single" w:sz="6" w:space="0" w:color="DDDDDD"/>
              <w:right w:val="single" w:sz="6" w:space="0" w:color="DDDDDD"/>
            </w:tcBorders>
            <w:shd w:val="clear" w:color="auto" w:fill="auto"/>
          </w:tcPr>
          <w:p w14:paraId="52E36522" w14:textId="43A75DD8" w:rsidR="008D4C73" w:rsidRPr="007B06A6" w:rsidRDefault="00C502FA" w:rsidP="00454023">
            <w:pPr>
              <w:rPr>
                <w:lang w:bidi="fi-FI"/>
              </w:rPr>
            </w:pPr>
            <w:r>
              <w:t xml:space="preserve">TS.5.2 </w:t>
            </w:r>
            <w:r w:rsidR="008D4C73" w:rsidRPr="00844F86">
              <w:t>Data and data network related threats</w:t>
            </w:r>
            <w:r w:rsidR="008D4C73">
              <w:t xml:space="preserve"> </w:t>
            </w:r>
            <w:r w:rsidR="008D4C73" w:rsidRPr="00844F86">
              <w:rPr>
                <w:sz w:val="10"/>
                <w:szCs w:val="10"/>
              </w:rPr>
              <w:t>(</w:t>
            </w:r>
            <w:r w:rsidR="008D4C73">
              <w:rPr>
                <w:sz w:val="10"/>
                <w:szCs w:val="10"/>
              </w:rPr>
              <w:t>SEC</w:t>
            </w:r>
            <w:r w:rsidR="008D4C73" w:rsidRPr="00844F86">
              <w:rPr>
                <w:sz w:val="10"/>
                <w:szCs w:val="10"/>
              </w:rPr>
              <w:t>)</w:t>
            </w:r>
          </w:p>
        </w:tc>
        <w:tc>
          <w:tcPr>
            <w:tcW w:w="7893" w:type="dxa"/>
            <w:gridSpan w:val="3"/>
            <w:tcBorders>
              <w:top w:val="single" w:sz="6" w:space="0" w:color="DDDDDD"/>
              <w:left w:val="single" w:sz="6" w:space="0" w:color="DDDDDD"/>
              <w:bottom w:val="single" w:sz="6" w:space="0" w:color="DDDDDD"/>
              <w:right w:val="single" w:sz="4" w:space="0" w:color="DDDDDD"/>
            </w:tcBorders>
            <w:shd w:val="clear" w:color="auto" w:fill="auto"/>
          </w:tcPr>
          <w:p w14:paraId="78ABB565" w14:textId="1704286F" w:rsidR="008D4C73" w:rsidRPr="00844F86" w:rsidRDefault="21A67A7D" w:rsidP="00454023">
            <w:pPr>
              <w:rPr>
                <w:lang w:bidi="fi-FI"/>
              </w:rPr>
            </w:pPr>
            <w:r w:rsidRPr="7A16E1D8">
              <w:rPr>
                <w:lang w:bidi="fi-FI"/>
              </w:rPr>
              <w:t xml:space="preserve">What </w:t>
            </w:r>
            <w:r w:rsidR="22A42A05" w:rsidRPr="7A16E1D8">
              <w:rPr>
                <w:lang w:bidi="fi-FI"/>
              </w:rPr>
              <w:t xml:space="preserve">threats </w:t>
            </w:r>
            <w:r w:rsidRPr="7A16E1D8">
              <w:rPr>
                <w:lang w:bidi="fi-FI"/>
              </w:rPr>
              <w:t>are related to data</w:t>
            </w:r>
            <w:r w:rsidR="42F4B263" w:rsidRPr="7A16E1D8">
              <w:rPr>
                <w:lang w:bidi="fi-FI"/>
              </w:rPr>
              <w:t xml:space="preserve"> and</w:t>
            </w:r>
            <w:r w:rsidRPr="7A16E1D8">
              <w:rPr>
                <w:lang w:bidi="fi-FI"/>
              </w:rPr>
              <w:t xml:space="preserve"> the operation of </w:t>
            </w:r>
            <w:r w:rsidR="75C66972" w:rsidRPr="7A16E1D8">
              <w:rPr>
                <w:lang w:bidi="fi-FI"/>
              </w:rPr>
              <w:t xml:space="preserve">the </w:t>
            </w:r>
            <w:r w:rsidRPr="7A16E1D8">
              <w:rPr>
                <w:lang w:bidi="fi-FI"/>
              </w:rPr>
              <w:t>data network?</w:t>
            </w:r>
          </w:p>
          <w:p w14:paraId="17083333" w14:textId="48F364F3" w:rsidR="008D4C73" w:rsidRPr="00C23EA0" w:rsidRDefault="441800F0" w:rsidP="7A16E1D8">
            <w:pPr>
              <w:rPr>
                <w:lang w:bidi="fi-FI"/>
              </w:rPr>
            </w:pPr>
            <w:r w:rsidRPr="49267BAA">
              <w:rPr>
                <w:color w:val="000000" w:themeColor="text1"/>
                <w:lang w:bidi="fi-FI"/>
              </w:rPr>
              <w:t>[</w:t>
            </w:r>
            <w:r w:rsidR="5A5FF1EC" w:rsidRPr="49267BAA">
              <w:rPr>
                <w:color w:val="000000" w:themeColor="text1"/>
                <w:lang w:bidi="fi-FI"/>
              </w:rPr>
              <w:t>What general data security threats should be addressed in the rulebook? How to manage and prevent potential challenges in the data network and services related to it? These threats include unintentional or intentional disclosure of data, user-based threats (phishing, social manipulation, access control), data hijacking (man-in-the-middle), insider threats, and technical threats such as data loss, ransomware, and cloud challenges.</w:t>
            </w:r>
          </w:p>
          <w:p w14:paraId="6E5AE10B" w14:textId="21C9B124" w:rsidR="008D4C73" w:rsidRPr="00C23EA0" w:rsidRDefault="5A5FF1EC" w:rsidP="49267BAA">
            <w:pPr>
              <w:rPr>
                <w:color w:val="000000" w:themeColor="text1"/>
                <w:lang w:bidi="fi-FI"/>
              </w:rPr>
            </w:pPr>
            <w:r w:rsidRPr="49267BAA">
              <w:rPr>
                <w:color w:val="000000" w:themeColor="text1"/>
                <w:lang w:bidi="fi-FI"/>
              </w:rPr>
              <w:t xml:space="preserve">Which data-related security threats should be addressed in the rulebook? These threats include misuse of data, data leaks, inaccurate or poor quality </w:t>
            </w:r>
            <w:r w:rsidR="798A6448" w:rsidRPr="49267BAA">
              <w:rPr>
                <w:color w:val="000000" w:themeColor="text1"/>
                <w:lang w:bidi="fi-FI"/>
              </w:rPr>
              <w:t>of</w:t>
            </w:r>
            <w:r w:rsidRPr="49267BAA">
              <w:rPr>
                <w:color w:val="000000" w:themeColor="text1"/>
                <w:lang w:bidi="fi-FI"/>
              </w:rPr>
              <w:t xml:space="preserve"> data, and data-related liability issues.</w:t>
            </w:r>
            <w:r w:rsidR="45E690B9" w:rsidRPr="49267BAA">
              <w:rPr>
                <w:color w:val="000000" w:themeColor="text1"/>
                <w:lang w:bidi="fi-FI"/>
              </w:rPr>
              <w:t>]</w:t>
            </w:r>
          </w:p>
        </w:tc>
      </w:tr>
      <w:tr w:rsidR="008D4C73" w:rsidRPr="007B06A6" w14:paraId="46B0E515" w14:textId="77777777" w:rsidTr="49267BAA">
        <w:trPr>
          <w:trHeight w:val="487"/>
        </w:trPr>
        <w:tc>
          <w:tcPr>
            <w:tcW w:w="10313" w:type="dxa"/>
            <w:gridSpan w:val="4"/>
            <w:tcBorders>
              <w:top w:val="single" w:sz="6" w:space="0" w:color="DDDDDD"/>
              <w:left w:val="single" w:sz="3" w:space="0" w:color="DDDDDD"/>
              <w:bottom w:val="single" w:sz="6" w:space="0" w:color="DDDDDD"/>
              <w:right w:val="single" w:sz="3" w:space="0" w:color="DDDDDD"/>
            </w:tcBorders>
          </w:tcPr>
          <w:p w14:paraId="37DBB4C7" w14:textId="77777777" w:rsidR="008D4C73" w:rsidRDefault="008D4C73" w:rsidP="00454023">
            <w:r w:rsidRPr="00C45E45">
              <w:t>&lt;your description here&gt;</w:t>
            </w:r>
          </w:p>
          <w:p w14:paraId="270C41BA" w14:textId="77777777" w:rsidR="008D4C73" w:rsidRDefault="008D4C73" w:rsidP="00454023"/>
          <w:p w14:paraId="1C425524" w14:textId="77777777" w:rsidR="008D4C73" w:rsidRPr="00D11A6E" w:rsidRDefault="008D4C73" w:rsidP="00454023">
            <w:r w:rsidRPr="001F2A9A">
              <w:t>Contract-level requirements</w:t>
            </w:r>
            <w:r w:rsidRPr="00D11A6E">
              <w:t>:</w:t>
            </w:r>
          </w:p>
          <w:p w14:paraId="37C90505" w14:textId="77777777" w:rsidR="008D4C73" w:rsidRDefault="008D4C73" w:rsidP="00454023"/>
          <w:p w14:paraId="35D25A79" w14:textId="77777777" w:rsidR="008D4C73" w:rsidRPr="00D11A6E" w:rsidRDefault="008D4C73" w:rsidP="00454023"/>
          <w:p w14:paraId="61E59CA3" w14:textId="77777777" w:rsidR="008D4C73" w:rsidRDefault="008D4C73" w:rsidP="00454023">
            <w:r>
              <w:t>Other requirements and notes:</w:t>
            </w:r>
          </w:p>
          <w:p w14:paraId="40B6FA66" w14:textId="77777777" w:rsidR="008D4C73" w:rsidRPr="007B06A6" w:rsidRDefault="008D4C73" w:rsidP="00454023">
            <w:pPr>
              <w:rPr>
                <w:lang w:bidi="fi-FI"/>
              </w:rPr>
            </w:pPr>
          </w:p>
        </w:tc>
      </w:tr>
      <w:tr w:rsidR="008D4C73" w:rsidRPr="00E66894" w14:paraId="19E2DDCD" w14:textId="77777777" w:rsidTr="49267BAA">
        <w:trPr>
          <w:trHeight w:val="487"/>
        </w:trPr>
        <w:tc>
          <w:tcPr>
            <w:tcW w:w="2420" w:type="dxa"/>
            <w:tcBorders>
              <w:top w:val="single" w:sz="6" w:space="0" w:color="DDDDDD"/>
              <w:left w:val="single" w:sz="4" w:space="0" w:color="DDDDDD"/>
              <w:bottom w:val="single" w:sz="6" w:space="0" w:color="DDDDDD"/>
              <w:right w:val="single" w:sz="6" w:space="0" w:color="DDDDDD"/>
            </w:tcBorders>
            <w:shd w:val="clear" w:color="auto" w:fill="auto"/>
          </w:tcPr>
          <w:p w14:paraId="0B514228" w14:textId="58C3068C" w:rsidR="008D4C73" w:rsidRPr="007B06A6" w:rsidRDefault="00C502FA" w:rsidP="00454023">
            <w:pPr>
              <w:rPr>
                <w:lang w:bidi="fi-FI"/>
              </w:rPr>
            </w:pPr>
            <w:r>
              <w:t xml:space="preserve">TS.5.3 </w:t>
            </w:r>
            <w:r w:rsidR="008D4C73" w:rsidRPr="00844F86">
              <w:t xml:space="preserve">Security objectives and regulation </w:t>
            </w:r>
            <w:r w:rsidR="008D4C73" w:rsidRPr="00844F86">
              <w:rPr>
                <w:sz w:val="10"/>
                <w:szCs w:val="10"/>
              </w:rPr>
              <w:t>(</w:t>
            </w:r>
            <w:r w:rsidR="008D4C73">
              <w:rPr>
                <w:sz w:val="10"/>
                <w:szCs w:val="10"/>
              </w:rPr>
              <w:t>SEC</w:t>
            </w:r>
            <w:r w:rsidR="008D4C73" w:rsidRPr="00844F86">
              <w:rPr>
                <w:sz w:val="10"/>
                <w:szCs w:val="10"/>
              </w:rPr>
              <w:t>)</w:t>
            </w:r>
          </w:p>
        </w:tc>
        <w:tc>
          <w:tcPr>
            <w:tcW w:w="7893" w:type="dxa"/>
            <w:gridSpan w:val="3"/>
            <w:tcBorders>
              <w:top w:val="single" w:sz="6" w:space="0" w:color="DDDDDD"/>
              <w:left w:val="single" w:sz="6" w:space="0" w:color="DDDDDD"/>
              <w:bottom w:val="single" w:sz="6" w:space="0" w:color="DDDDDD"/>
              <w:right w:val="single" w:sz="4" w:space="0" w:color="DDDDDD"/>
            </w:tcBorders>
            <w:shd w:val="clear" w:color="auto" w:fill="auto"/>
          </w:tcPr>
          <w:p w14:paraId="3BE54BE2" w14:textId="2B2C549A" w:rsidR="008D4C73" w:rsidRPr="00844F86" w:rsidRDefault="7FD81911" w:rsidP="7A16E1D8">
            <w:r>
              <w:t xml:space="preserve">What are the </w:t>
            </w:r>
            <w:r w:rsidR="0C436B40">
              <w:t xml:space="preserve">security </w:t>
            </w:r>
            <w:r>
              <w:t>objectives of</w:t>
            </w:r>
            <w:r w:rsidR="78D23433">
              <w:t xml:space="preserve"> each participant</w:t>
            </w:r>
            <w:r w:rsidR="697746F5">
              <w:t xml:space="preserve"> and </w:t>
            </w:r>
            <w:r w:rsidR="5C733EF3">
              <w:t xml:space="preserve">the data network as a </w:t>
            </w:r>
            <w:r w:rsidR="697746F5">
              <w:t>whole</w:t>
            </w:r>
            <w:r w:rsidR="1C4393CC">
              <w:t>?</w:t>
            </w:r>
          </w:p>
          <w:p w14:paraId="4ACCF5A8" w14:textId="5DE2BB2B" w:rsidR="008D4C73" w:rsidRPr="00844F86" w:rsidRDefault="2921B481" w:rsidP="7A16E1D8">
            <w:r>
              <w:lastRenderedPageBreak/>
              <w:t>[</w:t>
            </w:r>
            <w:r w:rsidR="75A5A931">
              <w:t xml:space="preserve">Does some specific regulation exists considering </w:t>
            </w:r>
            <w:r w:rsidR="5756C7FD">
              <w:t xml:space="preserve">the data </w:t>
            </w:r>
            <w:r w:rsidR="7723613D">
              <w:t xml:space="preserve">security of the planned data </w:t>
            </w:r>
            <w:r w:rsidR="5756C7FD">
              <w:t>network?</w:t>
            </w:r>
            <w:r w:rsidR="2F8C83A4">
              <w:t xml:space="preserve"> </w:t>
            </w:r>
            <w:r w:rsidR="2F8C83A4" w:rsidRPr="49267BAA">
              <w:rPr>
                <w:color w:val="000000" w:themeColor="text1"/>
              </w:rPr>
              <w:t xml:space="preserve">Security objectives should be defined from the perspective of both the individual participants and the </w:t>
            </w:r>
            <w:proofErr w:type="gramStart"/>
            <w:r w:rsidR="2F8C83A4" w:rsidRPr="49267BAA">
              <w:rPr>
                <w:color w:val="000000" w:themeColor="text1"/>
              </w:rPr>
              <w:t>network as a whole</w:t>
            </w:r>
            <w:proofErr w:type="gramEnd"/>
            <w:r w:rsidR="2F8C83A4" w:rsidRPr="49267BAA">
              <w:rPr>
                <w:color w:val="000000" w:themeColor="text1"/>
              </w:rPr>
              <w:t>.</w:t>
            </w:r>
          </w:p>
          <w:p w14:paraId="53CDD14A" w14:textId="4589C223" w:rsidR="008D4C73" w:rsidRPr="00C23EA0" w:rsidRDefault="2F8C83A4" w:rsidP="49267BAA">
            <w:pPr>
              <w:rPr>
                <w:color w:val="000000" w:themeColor="text1"/>
              </w:rPr>
            </w:pPr>
            <w:r w:rsidRPr="49267BAA">
              <w:rPr>
                <w:color w:val="000000" w:themeColor="text1"/>
              </w:rPr>
              <w:t>In addition to general data legislation (</w:t>
            </w:r>
            <w:r w:rsidR="1702B7D4" w:rsidRPr="49267BAA">
              <w:rPr>
                <w:color w:val="000000" w:themeColor="text1"/>
              </w:rPr>
              <w:t>e.g.,</w:t>
            </w:r>
            <w:r w:rsidRPr="49267BAA">
              <w:rPr>
                <w:color w:val="000000" w:themeColor="text1"/>
              </w:rPr>
              <w:t xml:space="preserve"> processing of personal data), the target area of the rulebook may identify specific legislation that needs to be </w:t>
            </w:r>
            <w:r w:rsidR="4D28FE96" w:rsidRPr="49267BAA">
              <w:rPr>
                <w:color w:val="000000" w:themeColor="text1"/>
              </w:rPr>
              <w:t>considered</w:t>
            </w:r>
            <w:r w:rsidRPr="49267BAA">
              <w:rPr>
                <w:color w:val="000000" w:themeColor="text1"/>
              </w:rPr>
              <w:t xml:space="preserve"> when defining security objectives and policies. How has security been addressed in existing data sharing solutions?</w:t>
            </w:r>
            <w:r w:rsidR="534F98C4" w:rsidRPr="49267BAA">
              <w:rPr>
                <w:color w:val="000000" w:themeColor="text1"/>
              </w:rPr>
              <w:t xml:space="preserve"> </w:t>
            </w:r>
            <w:r w:rsidRPr="49267BAA">
              <w:rPr>
                <w:color w:val="000000" w:themeColor="text1"/>
              </w:rPr>
              <w:t>What is the existing legislation in this area?</w:t>
            </w:r>
            <w:r w:rsidR="324326B3" w:rsidRPr="49267BAA">
              <w:rPr>
                <w:color w:val="000000" w:themeColor="text1"/>
              </w:rPr>
              <w:t>]</w:t>
            </w:r>
          </w:p>
        </w:tc>
      </w:tr>
      <w:tr w:rsidR="008D4C73" w:rsidRPr="007B06A6" w14:paraId="2F658CB0" w14:textId="77777777" w:rsidTr="49267BAA">
        <w:trPr>
          <w:trHeight w:val="487"/>
        </w:trPr>
        <w:tc>
          <w:tcPr>
            <w:tcW w:w="10313" w:type="dxa"/>
            <w:gridSpan w:val="4"/>
            <w:tcBorders>
              <w:top w:val="single" w:sz="6" w:space="0" w:color="DDDDDD"/>
              <w:left w:val="single" w:sz="3" w:space="0" w:color="DDDDDD"/>
              <w:bottom w:val="single" w:sz="6" w:space="0" w:color="DDDDDD"/>
              <w:right w:val="single" w:sz="3" w:space="0" w:color="DDDDDD"/>
            </w:tcBorders>
          </w:tcPr>
          <w:p w14:paraId="2F63B3C0" w14:textId="77777777" w:rsidR="008D4C73" w:rsidRDefault="008D4C73" w:rsidP="00454023">
            <w:r w:rsidRPr="00C45E45">
              <w:lastRenderedPageBreak/>
              <w:t>&lt;your description here&gt;</w:t>
            </w:r>
          </w:p>
          <w:p w14:paraId="1683FDDD" w14:textId="32952115" w:rsidR="00CC7070" w:rsidRPr="000A2BE1" w:rsidRDefault="008E0D63" w:rsidP="00454023">
            <w:r>
              <w:t>.</w:t>
            </w:r>
          </w:p>
          <w:p w14:paraId="039B686C" w14:textId="77777777" w:rsidR="008D4C73" w:rsidRDefault="008D4C73" w:rsidP="00454023"/>
          <w:p w14:paraId="7C019919" w14:textId="77777777" w:rsidR="008D4C73" w:rsidRPr="00D11A6E" w:rsidRDefault="008D4C73" w:rsidP="00454023">
            <w:r w:rsidRPr="001F2A9A">
              <w:t>Contract-level requirements</w:t>
            </w:r>
            <w:r w:rsidRPr="00D11A6E">
              <w:t>:</w:t>
            </w:r>
          </w:p>
          <w:p w14:paraId="645B582E" w14:textId="77777777" w:rsidR="008D4C73" w:rsidRDefault="008D4C73" w:rsidP="00454023"/>
          <w:p w14:paraId="1F52BF8B" w14:textId="77777777" w:rsidR="008D4C73" w:rsidRPr="00D11A6E" w:rsidRDefault="008D4C73" w:rsidP="00454023"/>
          <w:p w14:paraId="448B0160" w14:textId="77777777" w:rsidR="008D4C73" w:rsidRDefault="008D4C73" w:rsidP="00454023">
            <w:r>
              <w:t>Other requirements and notes:</w:t>
            </w:r>
          </w:p>
          <w:p w14:paraId="23C09D76" w14:textId="77777777" w:rsidR="008D4C73" w:rsidRPr="007B06A6" w:rsidRDefault="008D4C73" w:rsidP="00454023">
            <w:pPr>
              <w:rPr>
                <w:lang w:bidi="fi-FI"/>
              </w:rPr>
            </w:pPr>
          </w:p>
        </w:tc>
      </w:tr>
      <w:tr w:rsidR="008D4C73" w:rsidRPr="00E66894" w14:paraId="60AA22B5" w14:textId="77777777" w:rsidTr="49267BAA">
        <w:trPr>
          <w:trHeight w:val="487"/>
        </w:trPr>
        <w:tc>
          <w:tcPr>
            <w:tcW w:w="2420" w:type="dxa"/>
            <w:tcBorders>
              <w:top w:val="single" w:sz="6" w:space="0" w:color="DDDDDD"/>
              <w:left w:val="single" w:sz="4" w:space="0" w:color="DDDDDD"/>
              <w:bottom w:val="single" w:sz="6" w:space="0" w:color="DDDDDD"/>
              <w:right w:val="single" w:sz="6" w:space="0" w:color="DDDDDD"/>
            </w:tcBorders>
            <w:shd w:val="clear" w:color="auto" w:fill="auto"/>
          </w:tcPr>
          <w:p w14:paraId="6BC3DE4F" w14:textId="4A7D9A27" w:rsidR="008D4C73" w:rsidRPr="007B06A6" w:rsidRDefault="00C502FA" w:rsidP="00454023">
            <w:pPr>
              <w:rPr>
                <w:lang w:bidi="fi-FI"/>
              </w:rPr>
            </w:pPr>
            <w:r>
              <w:t xml:space="preserve">TS.5.4 </w:t>
            </w:r>
            <w:r w:rsidR="008D4C73" w:rsidRPr="00844F86">
              <w:t>Risk and security management</w:t>
            </w:r>
            <w:r w:rsidR="008D3DE1">
              <w:t xml:space="preserve"> process and</w:t>
            </w:r>
            <w:r w:rsidR="008D4C73" w:rsidRPr="00844F86">
              <w:t xml:space="preserve"> tools</w:t>
            </w:r>
            <w:r w:rsidR="008D3DE1">
              <w:t xml:space="preserve"> </w:t>
            </w:r>
            <w:r w:rsidR="008D4C73" w:rsidRPr="00844F86">
              <w:rPr>
                <w:sz w:val="10"/>
                <w:szCs w:val="10"/>
              </w:rPr>
              <w:t>(</w:t>
            </w:r>
            <w:r w:rsidR="008D4C73">
              <w:rPr>
                <w:sz w:val="10"/>
                <w:szCs w:val="10"/>
              </w:rPr>
              <w:t>SEC</w:t>
            </w:r>
            <w:r w:rsidR="008D4C73" w:rsidRPr="00844F86">
              <w:rPr>
                <w:sz w:val="10"/>
                <w:szCs w:val="10"/>
              </w:rPr>
              <w:t>)</w:t>
            </w:r>
          </w:p>
        </w:tc>
        <w:tc>
          <w:tcPr>
            <w:tcW w:w="7893" w:type="dxa"/>
            <w:gridSpan w:val="3"/>
            <w:tcBorders>
              <w:top w:val="single" w:sz="6" w:space="0" w:color="DDDDDD"/>
              <w:left w:val="single" w:sz="6" w:space="0" w:color="DDDDDD"/>
              <w:bottom w:val="single" w:sz="6" w:space="0" w:color="DDDDDD"/>
              <w:right w:val="single" w:sz="4" w:space="0" w:color="DDDDDD"/>
            </w:tcBorders>
            <w:shd w:val="clear" w:color="auto" w:fill="auto"/>
          </w:tcPr>
          <w:p w14:paraId="6844133A" w14:textId="577B1D65" w:rsidR="008D4C73" w:rsidRPr="00844F86" w:rsidRDefault="5E351BED" w:rsidP="7A16E1D8">
            <w:r>
              <w:t xml:space="preserve">What </w:t>
            </w:r>
            <w:r w:rsidR="7FD81911">
              <w:t xml:space="preserve">risk </w:t>
            </w:r>
            <w:r>
              <w:t>and</w:t>
            </w:r>
            <w:r w:rsidR="7FD81911">
              <w:t xml:space="preserve"> security management</w:t>
            </w:r>
            <w:r w:rsidR="6B3109D2">
              <w:t xml:space="preserve"> process and</w:t>
            </w:r>
            <w:r w:rsidR="7FD81911">
              <w:t xml:space="preserve"> tools are applied to the data network?</w:t>
            </w:r>
            <w:r>
              <w:t xml:space="preserve"> How?</w:t>
            </w:r>
            <w:r w:rsidR="5891B91C">
              <w:t xml:space="preserve"> </w:t>
            </w:r>
          </w:p>
          <w:p w14:paraId="5FDF60F2" w14:textId="6319BCD5" w:rsidR="008D4C73" w:rsidRPr="00844F86" w:rsidRDefault="7EB7F7D0" w:rsidP="7A16E1D8">
            <w:r w:rsidRPr="49267BAA">
              <w:rPr>
                <w:color w:val="000000" w:themeColor="text1"/>
              </w:rPr>
              <w:t>[</w:t>
            </w:r>
            <w:r w:rsidR="0EEF3D14" w:rsidRPr="49267BAA">
              <w:rPr>
                <w:color w:val="000000" w:themeColor="text1"/>
              </w:rPr>
              <w:t xml:space="preserve">Once threats and vulnerabilities have been identified, the severity of the threats to the data network can be assessed, for example by determining the probability of each risk and the magnitude of the damage if the risk </w:t>
            </w:r>
            <w:proofErr w:type="spellStart"/>
            <w:r w:rsidR="0EEF3D14" w:rsidRPr="49267BAA">
              <w:rPr>
                <w:color w:val="000000" w:themeColor="text1"/>
              </w:rPr>
              <w:t>materialises</w:t>
            </w:r>
            <w:proofErr w:type="spellEnd"/>
            <w:r w:rsidR="0EEF3D14" w:rsidRPr="49267BAA">
              <w:rPr>
                <w:color w:val="000000" w:themeColor="text1"/>
              </w:rPr>
              <w:t>. This will help identify the risks that are most critical to address in the design of the data network.</w:t>
            </w:r>
          </w:p>
          <w:p w14:paraId="26CD5A80" w14:textId="5613D393" w:rsidR="008D4C73" w:rsidRPr="00844F86" w:rsidRDefault="3992CFAB" w:rsidP="7A16E1D8">
            <w:r w:rsidRPr="7A16E1D8">
              <w:rPr>
                <w:color w:val="000000" w:themeColor="text1"/>
              </w:rPr>
              <w:t>How to handle the common exception management and damage control?</w:t>
            </w:r>
          </w:p>
          <w:p w14:paraId="7CE7B8D1" w14:textId="7AF62FB2" w:rsidR="008D4C73" w:rsidRPr="00844F86" w:rsidRDefault="0EEF3D14" w:rsidP="49267BAA">
            <w:pPr>
              <w:rPr>
                <w:color w:val="000000" w:themeColor="text1"/>
              </w:rPr>
            </w:pPr>
            <w:r w:rsidRPr="49267BAA">
              <w:rPr>
                <w:color w:val="000000" w:themeColor="text1"/>
              </w:rPr>
              <w:t>What combination of management tools will achieve the required level of security and transparency?</w:t>
            </w:r>
            <w:r w:rsidR="7BF3859E" w:rsidRPr="49267BAA">
              <w:rPr>
                <w:color w:val="000000" w:themeColor="text1"/>
              </w:rPr>
              <w:t>]</w:t>
            </w:r>
          </w:p>
        </w:tc>
      </w:tr>
      <w:tr w:rsidR="008D4C73" w:rsidRPr="007B06A6" w14:paraId="438FCBE7" w14:textId="77777777" w:rsidTr="49267BAA">
        <w:trPr>
          <w:trHeight w:val="487"/>
        </w:trPr>
        <w:tc>
          <w:tcPr>
            <w:tcW w:w="10313" w:type="dxa"/>
            <w:gridSpan w:val="4"/>
            <w:tcBorders>
              <w:top w:val="single" w:sz="6" w:space="0" w:color="DDDDDD"/>
              <w:left w:val="single" w:sz="3" w:space="0" w:color="DDDDDD"/>
              <w:bottom w:val="single" w:sz="6" w:space="0" w:color="DDDDDD"/>
              <w:right w:val="single" w:sz="3" w:space="0" w:color="DDDDDD"/>
            </w:tcBorders>
          </w:tcPr>
          <w:p w14:paraId="7A027276" w14:textId="77777777" w:rsidR="008D4C73" w:rsidRDefault="008D4C73" w:rsidP="00454023">
            <w:r w:rsidRPr="00C45E45">
              <w:t>&lt;your description here&gt;</w:t>
            </w:r>
          </w:p>
          <w:p w14:paraId="4AEE0A9C" w14:textId="77A6C916" w:rsidR="008D4C73" w:rsidRPr="00CC016C" w:rsidRDefault="008D4C73" w:rsidP="00454023"/>
          <w:p w14:paraId="2919D253" w14:textId="77777777" w:rsidR="008D4C73" w:rsidRDefault="008D4C73" w:rsidP="00454023"/>
          <w:p w14:paraId="5EA670D9" w14:textId="77777777" w:rsidR="008D4C73" w:rsidRPr="00D11A6E" w:rsidRDefault="008D4C73" w:rsidP="00454023">
            <w:r w:rsidRPr="001F2A9A">
              <w:t>Contract-level requirements</w:t>
            </w:r>
            <w:r w:rsidRPr="00D11A6E">
              <w:t>:</w:t>
            </w:r>
          </w:p>
          <w:p w14:paraId="7B634694" w14:textId="77777777" w:rsidR="008D4C73" w:rsidRPr="00D11A6E" w:rsidRDefault="008D4C73" w:rsidP="00454023"/>
          <w:p w14:paraId="2A97A077" w14:textId="77777777" w:rsidR="008D4C73" w:rsidRDefault="008D4C73" w:rsidP="00454023">
            <w:r>
              <w:t>Other requirements and notes:</w:t>
            </w:r>
          </w:p>
          <w:p w14:paraId="15F3C315" w14:textId="77777777" w:rsidR="008D4C73" w:rsidRPr="007B06A6" w:rsidRDefault="008D4C73" w:rsidP="00454023">
            <w:pPr>
              <w:rPr>
                <w:lang w:bidi="fi-FI"/>
              </w:rPr>
            </w:pPr>
          </w:p>
        </w:tc>
      </w:tr>
      <w:tr w:rsidR="00AA53E3" w:rsidRPr="007B06A6" w14:paraId="58D2E285" w14:textId="77777777" w:rsidTr="49267BAA">
        <w:trPr>
          <w:trHeight w:val="487"/>
        </w:trPr>
        <w:tc>
          <w:tcPr>
            <w:tcW w:w="2420" w:type="dxa"/>
            <w:tcBorders>
              <w:top w:val="single" w:sz="6" w:space="0" w:color="DDDDDD"/>
              <w:left w:val="single" w:sz="4" w:space="0" w:color="DDDDDD"/>
              <w:bottom w:val="single" w:sz="6" w:space="0" w:color="DDDDDD"/>
              <w:right w:val="single" w:sz="6" w:space="0" w:color="DDDDDD"/>
            </w:tcBorders>
            <w:shd w:val="clear" w:color="auto" w:fill="auto"/>
          </w:tcPr>
          <w:p w14:paraId="5743B80F" w14:textId="42DC5BF1" w:rsidR="00AA53E3" w:rsidRPr="007B06A6" w:rsidRDefault="00C502FA" w:rsidP="00454023">
            <w:pPr>
              <w:rPr>
                <w:lang w:bidi="fi-FI"/>
              </w:rPr>
            </w:pPr>
            <w:r>
              <w:t xml:space="preserve">TS.5.5 </w:t>
            </w:r>
            <w:r w:rsidR="00AA53E3">
              <w:t xml:space="preserve">Confidentiality of data </w:t>
            </w:r>
            <w:r w:rsidR="00AA53E3" w:rsidRPr="00844F86">
              <w:rPr>
                <w:sz w:val="10"/>
                <w:szCs w:val="10"/>
              </w:rPr>
              <w:t>(</w:t>
            </w:r>
            <w:r w:rsidR="00AA53E3">
              <w:rPr>
                <w:sz w:val="10"/>
                <w:szCs w:val="10"/>
              </w:rPr>
              <w:t>4.1.2</w:t>
            </w:r>
            <w:r w:rsidR="00AA53E3" w:rsidRPr="00844F86">
              <w:rPr>
                <w:sz w:val="10"/>
                <w:szCs w:val="10"/>
              </w:rPr>
              <w:t>)</w:t>
            </w:r>
          </w:p>
        </w:tc>
        <w:tc>
          <w:tcPr>
            <w:tcW w:w="7893" w:type="dxa"/>
            <w:gridSpan w:val="3"/>
            <w:tcBorders>
              <w:top w:val="single" w:sz="6" w:space="0" w:color="DDDDDD"/>
              <w:left w:val="single" w:sz="6" w:space="0" w:color="DDDDDD"/>
              <w:bottom w:val="single" w:sz="6" w:space="0" w:color="DDDDDD"/>
              <w:right w:val="single" w:sz="4" w:space="0" w:color="DDDDDD"/>
            </w:tcBorders>
            <w:shd w:val="clear" w:color="auto" w:fill="auto"/>
          </w:tcPr>
          <w:p w14:paraId="3744DFF1" w14:textId="5AC04527" w:rsidR="004C2421" w:rsidRPr="004C2421" w:rsidRDefault="3084E05E" w:rsidP="7A16E1D8">
            <w:pPr>
              <w:rPr>
                <w:lang w:bidi="fi-FI"/>
              </w:rPr>
            </w:pPr>
            <w:r w:rsidRPr="7A16E1D8">
              <w:rPr>
                <w:lang w:bidi="fi-FI"/>
              </w:rPr>
              <w:t>How is confidentiality of data defined and managed in the data network</w:t>
            </w:r>
            <w:r w:rsidR="004C2421" w:rsidRPr="7A16E1D8">
              <w:rPr>
                <w:lang w:bidi="fi-FI"/>
              </w:rPr>
              <w:t>?</w:t>
            </w:r>
            <w:r w:rsidR="7639A0D2" w:rsidRPr="7A16E1D8">
              <w:rPr>
                <w:color w:val="000000" w:themeColor="text1"/>
                <w:lang w:bidi="fi-FI"/>
              </w:rPr>
              <w:t xml:space="preserve"> What is the value of information to the various parties involved?</w:t>
            </w:r>
          </w:p>
          <w:p w14:paraId="10C10B15" w14:textId="774F79C0" w:rsidR="00AA53E3" w:rsidRPr="00500DDD" w:rsidRDefault="3C1A1BDD" w:rsidP="49267BAA">
            <w:pPr>
              <w:rPr>
                <w:color w:val="000000" w:themeColor="text1"/>
                <w:lang w:bidi="fi-FI"/>
              </w:rPr>
            </w:pPr>
            <w:r w:rsidRPr="49267BAA">
              <w:rPr>
                <w:color w:val="000000" w:themeColor="text1"/>
                <w:lang w:bidi="fi-FI"/>
              </w:rPr>
              <w:lastRenderedPageBreak/>
              <w:t>[</w:t>
            </w:r>
            <w:r w:rsidR="26C82DFC" w:rsidRPr="49267BAA">
              <w:rPr>
                <w:color w:val="000000" w:themeColor="text1"/>
                <w:lang w:bidi="fi-FI"/>
              </w:rPr>
              <w:t>What is the damage if information is intentionally or unintentionally disclosed to third parties without the consent of the source and/or the network, or if it is used in breach of contract?</w:t>
            </w:r>
            <w:r w:rsidR="10E2B275" w:rsidRPr="49267BAA">
              <w:rPr>
                <w:color w:val="000000" w:themeColor="text1"/>
                <w:lang w:bidi="fi-FI"/>
              </w:rPr>
              <w:t>]</w:t>
            </w:r>
          </w:p>
        </w:tc>
      </w:tr>
      <w:tr w:rsidR="00AA53E3" w:rsidRPr="007B06A6" w14:paraId="7FF16A75" w14:textId="77777777" w:rsidTr="49267BAA">
        <w:trPr>
          <w:trHeight w:val="487"/>
        </w:trPr>
        <w:tc>
          <w:tcPr>
            <w:tcW w:w="10313" w:type="dxa"/>
            <w:gridSpan w:val="4"/>
            <w:tcBorders>
              <w:top w:val="single" w:sz="6" w:space="0" w:color="DDDDDD"/>
              <w:left w:val="single" w:sz="3" w:space="0" w:color="DDDDDD"/>
              <w:bottom w:val="single" w:sz="6" w:space="0" w:color="DDDDDD"/>
              <w:right w:val="single" w:sz="3" w:space="0" w:color="DDDDDD"/>
            </w:tcBorders>
          </w:tcPr>
          <w:p w14:paraId="2D48E381" w14:textId="77777777" w:rsidR="00AA53E3" w:rsidRDefault="00AA53E3" w:rsidP="00454023">
            <w:r w:rsidRPr="00C45E45">
              <w:lastRenderedPageBreak/>
              <w:t>&lt;your description here&gt;</w:t>
            </w:r>
          </w:p>
          <w:p w14:paraId="77D1184F" w14:textId="77777777" w:rsidR="00AA53E3" w:rsidRDefault="00AA53E3" w:rsidP="00454023"/>
          <w:p w14:paraId="2B9E8A08" w14:textId="77777777" w:rsidR="00AA53E3" w:rsidRPr="00D11A6E" w:rsidRDefault="00AA53E3" w:rsidP="00454023">
            <w:r w:rsidRPr="001F2A9A">
              <w:t>Contract-level requirements</w:t>
            </w:r>
            <w:r w:rsidRPr="00D11A6E">
              <w:t>:</w:t>
            </w:r>
          </w:p>
          <w:p w14:paraId="46512818" w14:textId="77777777" w:rsidR="00AA53E3" w:rsidRPr="00D11A6E" w:rsidRDefault="00AA53E3" w:rsidP="00454023"/>
          <w:p w14:paraId="327BF4DD" w14:textId="77777777" w:rsidR="00AA53E3" w:rsidRDefault="00AA53E3" w:rsidP="00454023">
            <w:r>
              <w:t>Other requirements and notes:</w:t>
            </w:r>
          </w:p>
          <w:p w14:paraId="586D9B73" w14:textId="77777777" w:rsidR="00AA53E3" w:rsidRPr="007B06A6" w:rsidRDefault="00AA53E3" w:rsidP="00454023">
            <w:pPr>
              <w:rPr>
                <w:lang w:bidi="fi-FI"/>
              </w:rPr>
            </w:pPr>
          </w:p>
        </w:tc>
      </w:tr>
      <w:tr w:rsidR="00936CE1" w:rsidRPr="001F2A9A" w14:paraId="18C3EBC0" w14:textId="77777777" w:rsidTr="49267BAA">
        <w:trPr>
          <w:trHeight w:val="285"/>
        </w:trPr>
        <w:tc>
          <w:tcPr>
            <w:tcW w:w="10313" w:type="dxa"/>
            <w:gridSpan w:val="4"/>
            <w:tcBorders>
              <w:top w:val="single" w:sz="6" w:space="0" w:color="DDDDDD"/>
              <w:left w:val="single" w:sz="4" w:space="0" w:color="DDDDDD"/>
              <w:bottom w:val="single" w:sz="6" w:space="0" w:color="DDDDDD"/>
              <w:right w:val="single" w:sz="4" w:space="0" w:color="DDDDDD"/>
            </w:tcBorders>
            <w:shd w:val="clear" w:color="auto" w:fill="D0CECE" w:themeFill="background2" w:themeFillShade="E6"/>
          </w:tcPr>
          <w:p w14:paraId="5D3F26F8" w14:textId="2C67B4A8" w:rsidR="00936CE1" w:rsidRPr="000E3CE6" w:rsidRDefault="6F26918E" w:rsidP="00454023">
            <w:pPr>
              <w:rPr>
                <w:lang w:bidi="fi-FI"/>
              </w:rPr>
            </w:pPr>
            <w:r w:rsidRPr="6726C183">
              <w:rPr>
                <w:lang w:bidi="fi-FI"/>
              </w:rPr>
              <w:t xml:space="preserve">TS.6 </w:t>
            </w:r>
            <w:r w:rsidR="3CA38D30" w:rsidRPr="6726C183">
              <w:rPr>
                <w:lang w:bidi="fi-FI"/>
              </w:rPr>
              <w:t>PRIVACY AND PERSONAL DATA</w:t>
            </w:r>
          </w:p>
          <w:p w14:paraId="5AC6D41B" w14:textId="77777777" w:rsidR="00936CE1" w:rsidRDefault="00936CE1" w:rsidP="00454023">
            <w:pPr>
              <w:rPr>
                <w:lang w:bidi="fi-FI"/>
              </w:rPr>
            </w:pPr>
          </w:p>
        </w:tc>
      </w:tr>
      <w:tr w:rsidR="00936CE1" w:rsidRPr="00E66894" w14:paraId="41F17631" w14:textId="77777777" w:rsidTr="49267BAA">
        <w:trPr>
          <w:trHeight w:val="487"/>
        </w:trPr>
        <w:tc>
          <w:tcPr>
            <w:tcW w:w="2420" w:type="dxa"/>
            <w:tcBorders>
              <w:top w:val="single" w:sz="6" w:space="0" w:color="DDDDDD"/>
              <w:left w:val="single" w:sz="4" w:space="0" w:color="DDDDDD"/>
              <w:bottom w:val="single" w:sz="6" w:space="0" w:color="DDDDDD"/>
              <w:right w:val="single" w:sz="6" w:space="0" w:color="DDDDDD"/>
            </w:tcBorders>
            <w:shd w:val="clear" w:color="auto" w:fill="auto"/>
          </w:tcPr>
          <w:p w14:paraId="1BF133DC" w14:textId="7CA13E94" w:rsidR="00936CE1" w:rsidRPr="007B06A6" w:rsidRDefault="00C502FA" w:rsidP="00454023">
            <w:pPr>
              <w:rPr>
                <w:lang w:bidi="fi-FI"/>
              </w:rPr>
            </w:pPr>
            <w:r>
              <w:t>TS.</w:t>
            </w:r>
            <w:r w:rsidR="00365F45">
              <w:t>6</w:t>
            </w:r>
            <w:r>
              <w:t xml:space="preserve">.1 </w:t>
            </w:r>
            <w:r w:rsidR="00936CE1">
              <w:t xml:space="preserve">Inclusion of personal data </w:t>
            </w:r>
            <w:r w:rsidR="00936CE1" w:rsidRPr="00844F86">
              <w:rPr>
                <w:sz w:val="10"/>
                <w:szCs w:val="10"/>
              </w:rPr>
              <w:t>(</w:t>
            </w:r>
            <w:r w:rsidR="00936CE1">
              <w:rPr>
                <w:sz w:val="10"/>
                <w:szCs w:val="10"/>
              </w:rPr>
              <w:t>SEC</w:t>
            </w:r>
            <w:r w:rsidR="00936CE1" w:rsidRPr="00844F86">
              <w:rPr>
                <w:sz w:val="10"/>
                <w:szCs w:val="10"/>
              </w:rPr>
              <w:t>)</w:t>
            </w:r>
          </w:p>
        </w:tc>
        <w:tc>
          <w:tcPr>
            <w:tcW w:w="7893" w:type="dxa"/>
            <w:gridSpan w:val="3"/>
            <w:tcBorders>
              <w:top w:val="single" w:sz="6" w:space="0" w:color="DDDDDD"/>
              <w:left w:val="single" w:sz="6" w:space="0" w:color="DDDDDD"/>
              <w:bottom w:val="single" w:sz="6" w:space="0" w:color="DDDDDD"/>
              <w:right w:val="single" w:sz="4" w:space="0" w:color="DDDDDD"/>
            </w:tcBorders>
            <w:shd w:val="clear" w:color="auto" w:fill="auto"/>
          </w:tcPr>
          <w:p w14:paraId="5487F545" w14:textId="654FD325" w:rsidR="00936CE1" w:rsidRPr="00C23EA0" w:rsidRDefault="37F70301" w:rsidP="1F156E17">
            <w:pPr>
              <w:rPr>
                <w:lang w:bidi="fi-FI"/>
              </w:rPr>
            </w:pPr>
            <w:r w:rsidRPr="1F156E17">
              <w:rPr>
                <w:lang w:bidi="fi-FI"/>
              </w:rPr>
              <w:t xml:space="preserve">Does the data transmitted on the data network contain personal data or </w:t>
            </w:r>
            <w:r w:rsidR="77D32EA8" w:rsidRPr="1F156E17">
              <w:rPr>
                <w:lang w:bidi="fi-FI"/>
              </w:rPr>
              <w:t>is it even</w:t>
            </w:r>
            <w:r w:rsidRPr="1F156E17">
              <w:rPr>
                <w:lang w:bidi="fi-FI"/>
              </w:rPr>
              <w:t xml:space="preserve"> indirectly </w:t>
            </w:r>
            <w:r w:rsidR="5F917F98" w:rsidRPr="1F156E17">
              <w:rPr>
                <w:color w:val="000000" w:themeColor="text1"/>
              </w:rPr>
              <w:t>related to any</w:t>
            </w:r>
            <w:r w:rsidR="77D32EA8" w:rsidRPr="1F156E17">
              <w:rPr>
                <w:lang w:bidi="fi-FI"/>
              </w:rPr>
              <w:t xml:space="preserve"> </w:t>
            </w:r>
            <w:r w:rsidRPr="1F156E17">
              <w:rPr>
                <w:lang w:bidi="fi-FI"/>
              </w:rPr>
              <w:t>identif</w:t>
            </w:r>
            <w:r w:rsidR="608DD4E6" w:rsidRPr="1F156E17">
              <w:rPr>
                <w:color w:val="000000" w:themeColor="text1"/>
              </w:rPr>
              <w:t>iable human being</w:t>
            </w:r>
            <w:r w:rsidRPr="1F156E17">
              <w:rPr>
                <w:lang w:bidi="fi-FI"/>
              </w:rPr>
              <w:t>?</w:t>
            </w:r>
            <w:r w:rsidR="2DEEE4AC" w:rsidRPr="1F156E17">
              <w:rPr>
                <w:lang w:bidi="fi-FI"/>
              </w:rPr>
              <w:t xml:space="preserve"> What are the purposes for personal data collection?</w:t>
            </w:r>
            <w:r w:rsidR="7C05DE7B" w:rsidRPr="1F156E17">
              <w:rPr>
                <w:lang w:bidi="fi-FI"/>
              </w:rPr>
              <w:t xml:space="preserve"> </w:t>
            </w:r>
          </w:p>
          <w:p w14:paraId="3F7A31F5" w14:textId="75AA6F7E" w:rsidR="00936CE1" w:rsidRPr="00C23EA0" w:rsidRDefault="0E73292C" w:rsidP="7A16E1D8">
            <w:pPr>
              <w:rPr>
                <w:lang w:bidi="fi-FI"/>
              </w:rPr>
            </w:pPr>
            <w:r w:rsidRPr="49267BAA">
              <w:rPr>
                <w:color w:val="000000" w:themeColor="text1"/>
                <w:lang w:bidi="fi-FI"/>
              </w:rPr>
              <w:t>[</w:t>
            </w:r>
            <w:r w:rsidR="2E303A4D" w:rsidRPr="49267BAA">
              <w:rPr>
                <w:color w:val="000000" w:themeColor="text1"/>
                <w:lang w:bidi="fi-FI"/>
              </w:rPr>
              <w:t>Personal data means any information relating to an identified or identifiable individual.</w:t>
            </w:r>
          </w:p>
          <w:p w14:paraId="4BB03516" w14:textId="09C969A8" w:rsidR="00936CE1" w:rsidRPr="00C23EA0" w:rsidRDefault="2E303A4D" w:rsidP="49267BAA">
            <w:pPr>
              <w:rPr>
                <w:color w:val="000000" w:themeColor="text1"/>
                <w:lang w:bidi="fi-FI"/>
              </w:rPr>
            </w:pPr>
            <w:r w:rsidRPr="49267BAA">
              <w:rPr>
                <w:color w:val="000000" w:themeColor="text1"/>
                <w:lang w:bidi="fi-FI"/>
              </w:rPr>
              <w:t xml:space="preserve">Only if it can be </w:t>
            </w:r>
            <w:r w:rsidR="7CCA798C" w:rsidRPr="49267BAA">
              <w:rPr>
                <w:color w:val="000000" w:themeColor="text1"/>
                <w:lang w:bidi="fi-FI"/>
              </w:rPr>
              <w:t>certain</w:t>
            </w:r>
            <w:r w:rsidRPr="49267BAA">
              <w:rPr>
                <w:color w:val="000000" w:themeColor="text1"/>
                <w:lang w:bidi="fi-FI"/>
              </w:rPr>
              <w:t xml:space="preserve"> that the data does not contain personal data can data protection legislation be disregarded.</w:t>
            </w:r>
            <w:r w:rsidR="745BB8F8" w:rsidRPr="49267BAA">
              <w:rPr>
                <w:color w:val="000000" w:themeColor="text1"/>
                <w:lang w:bidi="fi-FI"/>
              </w:rPr>
              <w:t>]</w:t>
            </w:r>
          </w:p>
        </w:tc>
      </w:tr>
      <w:tr w:rsidR="00936CE1" w:rsidRPr="007B06A6" w14:paraId="64F8A002" w14:textId="77777777" w:rsidTr="49267BAA">
        <w:trPr>
          <w:trHeight w:val="487"/>
        </w:trPr>
        <w:tc>
          <w:tcPr>
            <w:tcW w:w="10313" w:type="dxa"/>
            <w:gridSpan w:val="4"/>
            <w:tcBorders>
              <w:top w:val="single" w:sz="6" w:space="0" w:color="DDDDDD"/>
              <w:left w:val="single" w:sz="3" w:space="0" w:color="DDDDDD"/>
              <w:bottom w:val="single" w:sz="6" w:space="0" w:color="DDDDDD"/>
              <w:right w:val="single" w:sz="3" w:space="0" w:color="DDDDDD"/>
            </w:tcBorders>
          </w:tcPr>
          <w:p w14:paraId="67501089" w14:textId="77777777" w:rsidR="00936CE1" w:rsidRDefault="00936CE1" w:rsidP="00454023">
            <w:r w:rsidRPr="00C45E45">
              <w:t>&lt;your description here&gt;</w:t>
            </w:r>
          </w:p>
          <w:p w14:paraId="19E5DF54" w14:textId="77777777" w:rsidR="00936CE1" w:rsidRDefault="00936CE1" w:rsidP="00454023"/>
          <w:p w14:paraId="22B56C3D" w14:textId="77777777" w:rsidR="00936CE1" w:rsidRPr="00D11A6E" w:rsidRDefault="00936CE1" w:rsidP="00454023">
            <w:r w:rsidRPr="001F2A9A">
              <w:t>Contract-level requirements</w:t>
            </w:r>
            <w:r w:rsidRPr="00D11A6E">
              <w:t>:</w:t>
            </w:r>
          </w:p>
          <w:p w14:paraId="783A02B5" w14:textId="77777777" w:rsidR="00936CE1" w:rsidRPr="00D11A6E" w:rsidRDefault="00936CE1" w:rsidP="00454023"/>
          <w:p w14:paraId="6486D11D" w14:textId="77777777" w:rsidR="00936CE1" w:rsidRDefault="00936CE1" w:rsidP="00454023">
            <w:r>
              <w:t>Other requirements and notes:</w:t>
            </w:r>
          </w:p>
          <w:p w14:paraId="23112D03" w14:textId="77777777" w:rsidR="00936CE1" w:rsidRPr="007B06A6" w:rsidRDefault="00936CE1" w:rsidP="00454023">
            <w:pPr>
              <w:rPr>
                <w:lang w:bidi="fi-FI"/>
              </w:rPr>
            </w:pPr>
          </w:p>
        </w:tc>
      </w:tr>
      <w:tr w:rsidR="00A92D0D" w:rsidRPr="00E66894" w14:paraId="3C46F8DF" w14:textId="77777777" w:rsidTr="49267BAA">
        <w:trPr>
          <w:trHeight w:val="487"/>
        </w:trPr>
        <w:tc>
          <w:tcPr>
            <w:tcW w:w="2420" w:type="dxa"/>
            <w:tcBorders>
              <w:top w:val="single" w:sz="6" w:space="0" w:color="DDDDDD"/>
              <w:left w:val="single" w:sz="4" w:space="0" w:color="DDDDDD"/>
              <w:bottom w:val="single" w:sz="6" w:space="0" w:color="DDDDDD"/>
              <w:right w:val="single" w:sz="6" w:space="0" w:color="DDDDDD"/>
            </w:tcBorders>
            <w:shd w:val="clear" w:color="auto" w:fill="auto"/>
          </w:tcPr>
          <w:p w14:paraId="3F2D929D" w14:textId="15810AA6" w:rsidR="00A92D0D" w:rsidRPr="007B06A6" w:rsidRDefault="00365F45" w:rsidP="00454023">
            <w:pPr>
              <w:rPr>
                <w:lang w:bidi="fi-FI"/>
              </w:rPr>
            </w:pPr>
            <w:r>
              <w:t xml:space="preserve">TS.6.2 </w:t>
            </w:r>
            <w:r w:rsidR="00A92D0D">
              <w:t xml:space="preserve">Personal data management solution </w:t>
            </w:r>
            <w:r w:rsidR="00A92D0D" w:rsidRPr="00844F86">
              <w:rPr>
                <w:sz w:val="10"/>
                <w:szCs w:val="10"/>
              </w:rPr>
              <w:t>(</w:t>
            </w:r>
            <w:r w:rsidR="00A92D0D">
              <w:rPr>
                <w:sz w:val="10"/>
                <w:szCs w:val="10"/>
              </w:rPr>
              <w:t>3.2.3</w:t>
            </w:r>
            <w:r w:rsidR="00A92D0D" w:rsidRPr="00844F86">
              <w:rPr>
                <w:sz w:val="10"/>
                <w:szCs w:val="10"/>
              </w:rPr>
              <w:t>)</w:t>
            </w:r>
          </w:p>
        </w:tc>
        <w:tc>
          <w:tcPr>
            <w:tcW w:w="7893" w:type="dxa"/>
            <w:gridSpan w:val="3"/>
            <w:tcBorders>
              <w:top w:val="single" w:sz="6" w:space="0" w:color="DDDDDD"/>
              <w:left w:val="single" w:sz="6" w:space="0" w:color="DDDDDD"/>
              <w:bottom w:val="single" w:sz="6" w:space="0" w:color="DDDDDD"/>
              <w:right w:val="single" w:sz="4" w:space="0" w:color="DDDDDD"/>
            </w:tcBorders>
            <w:shd w:val="clear" w:color="auto" w:fill="auto"/>
          </w:tcPr>
          <w:p w14:paraId="75BC1D43" w14:textId="7D160337" w:rsidR="00A92D0D" w:rsidRPr="00C23EA0" w:rsidRDefault="2150A685" w:rsidP="1F156E17">
            <w:pPr>
              <w:rPr>
                <w:lang w:bidi="fi-FI"/>
              </w:rPr>
            </w:pPr>
            <w:r w:rsidRPr="1F156E17">
              <w:rPr>
                <w:lang w:bidi="fi-FI"/>
              </w:rPr>
              <w:t xml:space="preserve">How are permissions for personal data processing technically managed, </w:t>
            </w:r>
            <w:r w:rsidR="5CE874A2" w:rsidRPr="1F156E17">
              <w:rPr>
                <w:lang w:bidi="fi-FI"/>
              </w:rPr>
              <w:t xml:space="preserve">logged, </w:t>
            </w:r>
            <w:proofErr w:type="gramStart"/>
            <w:r w:rsidRPr="1F156E17">
              <w:rPr>
                <w:lang w:bidi="fi-FI"/>
              </w:rPr>
              <w:t>monitored</w:t>
            </w:r>
            <w:proofErr w:type="gramEnd"/>
            <w:r w:rsidRPr="1F156E17">
              <w:rPr>
                <w:lang w:bidi="fi-FI"/>
              </w:rPr>
              <w:t xml:space="preserve"> and reported?</w:t>
            </w:r>
            <w:r w:rsidR="48E7B285" w:rsidRPr="1F156E17">
              <w:rPr>
                <w:lang w:bidi="fi-FI"/>
              </w:rPr>
              <w:t xml:space="preserve"> Is there a needed </w:t>
            </w:r>
            <w:r w:rsidR="3E2F4836" w:rsidRPr="1F156E17">
              <w:rPr>
                <w:lang w:bidi="fi-FI"/>
              </w:rPr>
              <w:t>e.g.,</w:t>
            </w:r>
            <w:r w:rsidR="48E7B285" w:rsidRPr="1F156E17">
              <w:rPr>
                <w:lang w:bidi="fi-FI"/>
              </w:rPr>
              <w:t xml:space="preserve"> for </w:t>
            </w:r>
            <w:proofErr w:type="spellStart"/>
            <w:r w:rsidR="48E7B285" w:rsidRPr="1F156E17">
              <w:rPr>
                <w:lang w:bidi="fi-FI"/>
              </w:rPr>
              <w:t>anonymi</w:t>
            </w:r>
            <w:r w:rsidR="186D0108" w:rsidRPr="1F156E17">
              <w:rPr>
                <w:lang w:bidi="fi-FI"/>
              </w:rPr>
              <w:t>s</w:t>
            </w:r>
            <w:r w:rsidR="48E7B285" w:rsidRPr="1F156E17">
              <w:rPr>
                <w:lang w:bidi="fi-FI"/>
              </w:rPr>
              <w:t>ation</w:t>
            </w:r>
            <w:proofErr w:type="spellEnd"/>
            <w:r w:rsidR="48E7B285" w:rsidRPr="1F156E17">
              <w:rPr>
                <w:lang w:bidi="fi-FI"/>
              </w:rPr>
              <w:t>?</w:t>
            </w:r>
          </w:p>
          <w:p w14:paraId="6EC65568" w14:textId="5692D0F1" w:rsidR="00A92D0D" w:rsidRPr="00C23EA0" w:rsidRDefault="395EEC59" w:rsidP="7A16E1D8">
            <w:pPr>
              <w:rPr>
                <w:lang w:bidi="fi-FI"/>
              </w:rPr>
            </w:pPr>
            <w:r w:rsidRPr="49267BAA">
              <w:rPr>
                <w:color w:val="000000" w:themeColor="text1"/>
                <w:lang w:bidi="fi-FI"/>
              </w:rPr>
              <w:t>[</w:t>
            </w:r>
            <w:r w:rsidR="0A696334" w:rsidRPr="49267BAA">
              <w:rPr>
                <w:color w:val="000000" w:themeColor="text1"/>
                <w:lang w:bidi="fi-FI"/>
              </w:rPr>
              <w:t>Processing data, for example by aggregating them so that they can no longer identify any individual person at all (</w:t>
            </w:r>
            <w:proofErr w:type="spellStart"/>
            <w:r w:rsidR="0A696334" w:rsidRPr="49267BAA">
              <w:rPr>
                <w:color w:val="000000" w:themeColor="text1"/>
                <w:lang w:bidi="fi-FI"/>
              </w:rPr>
              <w:t>anonymisation</w:t>
            </w:r>
            <w:proofErr w:type="spellEnd"/>
            <w:r w:rsidR="0A696334" w:rsidRPr="49267BAA">
              <w:rPr>
                <w:color w:val="000000" w:themeColor="text1"/>
                <w:lang w:bidi="fi-FI"/>
              </w:rPr>
              <w:t>), can help to avoid the obligations of data protection legislation, whereby the data are no longer considered personal data.</w:t>
            </w:r>
          </w:p>
          <w:p w14:paraId="22960A99" w14:textId="4B0DB2F3" w:rsidR="00A92D0D" w:rsidRPr="00C23EA0" w:rsidRDefault="5C122E95" w:rsidP="7A16E1D8">
            <w:pPr>
              <w:rPr>
                <w:lang w:bidi="fi-FI"/>
              </w:rPr>
            </w:pPr>
            <w:proofErr w:type="spellStart"/>
            <w:r w:rsidRPr="7A16E1D8">
              <w:rPr>
                <w:color w:val="000000" w:themeColor="text1"/>
                <w:lang w:bidi="fi-FI"/>
              </w:rPr>
              <w:t>Anonymisation</w:t>
            </w:r>
            <w:proofErr w:type="spellEnd"/>
            <w:r w:rsidRPr="7A16E1D8">
              <w:rPr>
                <w:color w:val="000000" w:themeColor="text1"/>
                <w:lang w:bidi="fi-FI"/>
              </w:rPr>
              <w:t xml:space="preserve"> often requires a case-by-case assessment, but as a general requirement, identification must be irreversibly prevented and in such a way that the controller or other third party can no longer use the data in its possession to make the data re-identifiable.</w:t>
            </w:r>
          </w:p>
          <w:p w14:paraId="7957E707" w14:textId="4554D2B9" w:rsidR="00A92D0D" w:rsidRPr="00C23EA0" w:rsidRDefault="0A696334" w:rsidP="49267BAA">
            <w:pPr>
              <w:rPr>
                <w:color w:val="000000" w:themeColor="text1"/>
                <w:lang w:bidi="fi-FI"/>
              </w:rPr>
            </w:pPr>
            <w:r w:rsidRPr="49267BAA">
              <w:rPr>
                <w:color w:val="000000" w:themeColor="text1"/>
                <w:lang w:bidi="fi-FI"/>
              </w:rPr>
              <w:lastRenderedPageBreak/>
              <w:t xml:space="preserve">Note also that </w:t>
            </w:r>
            <w:proofErr w:type="spellStart"/>
            <w:r w:rsidRPr="49267BAA">
              <w:rPr>
                <w:color w:val="000000" w:themeColor="text1"/>
                <w:lang w:bidi="fi-FI"/>
              </w:rPr>
              <w:t>pseudonymisation</w:t>
            </w:r>
            <w:proofErr w:type="spellEnd"/>
            <w:r w:rsidRPr="49267BAA">
              <w:rPr>
                <w:color w:val="000000" w:themeColor="text1"/>
                <w:lang w:bidi="fi-FI"/>
              </w:rPr>
              <w:t>, where personal data can be traced back to a specific individual, for example by means of a code key, is still interpreted as personal data.</w:t>
            </w:r>
            <w:r w:rsidR="4B6CB00E" w:rsidRPr="49267BAA">
              <w:rPr>
                <w:color w:val="000000" w:themeColor="text1"/>
                <w:lang w:bidi="fi-FI"/>
              </w:rPr>
              <w:t>]</w:t>
            </w:r>
          </w:p>
        </w:tc>
      </w:tr>
      <w:tr w:rsidR="00A92D0D" w:rsidRPr="007B06A6" w14:paraId="627B4F72" w14:textId="77777777" w:rsidTr="49267BAA">
        <w:trPr>
          <w:trHeight w:val="487"/>
        </w:trPr>
        <w:tc>
          <w:tcPr>
            <w:tcW w:w="10313" w:type="dxa"/>
            <w:gridSpan w:val="4"/>
            <w:tcBorders>
              <w:top w:val="single" w:sz="6" w:space="0" w:color="DDDDDD"/>
              <w:left w:val="single" w:sz="3" w:space="0" w:color="DDDDDD"/>
              <w:bottom w:val="single" w:sz="6" w:space="0" w:color="DDDDDD"/>
              <w:right w:val="single" w:sz="3" w:space="0" w:color="DDDDDD"/>
            </w:tcBorders>
          </w:tcPr>
          <w:p w14:paraId="09C64A46" w14:textId="77777777" w:rsidR="00A92D0D" w:rsidRDefault="00A92D0D" w:rsidP="00454023">
            <w:r w:rsidRPr="00C45E45">
              <w:lastRenderedPageBreak/>
              <w:t>&lt;your description here&gt;</w:t>
            </w:r>
          </w:p>
          <w:p w14:paraId="298FD128" w14:textId="77777777" w:rsidR="00A92D0D" w:rsidRPr="00CC016C" w:rsidRDefault="00A92D0D" w:rsidP="00454023"/>
          <w:p w14:paraId="0D57A993" w14:textId="77777777" w:rsidR="00A92D0D" w:rsidRPr="00D11A6E" w:rsidRDefault="00A92D0D" w:rsidP="00454023">
            <w:r w:rsidRPr="001F2A9A">
              <w:t>Contract-level requirements</w:t>
            </w:r>
            <w:r w:rsidRPr="00D11A6E">
              <w:t>:</w:t>
            </w:r>
          </w:p>
          <w:p w14:paraId="77112F29" w14:textId="77777777" w:rsidR="00A92D0D" w:rsidRDefault="00A92D0D" w:rsidP="00454023"/>
          <w:p w14:paraId="694B3207" w14:textId="77777777" w:rsidR="00A92D0D" w:rsidRPr="00D11A6E" w:rsidRDefault="00A92D0D" w:rsidP="00454023"/>
          <w:p w14:paraId="04CB1362" w14:textId="77777777" w:rsidR="00A92D0D" w:rsidRDefault="00A92D0D" w:rsidP="00454023">
            <w:r>
              <w:t>Other requirements and notes:</w:t>
            </w:r>
          </w:p>
          <w:p w14:paraId="7DB34C19" w14:textId="77777777" w:rsidR="00A92D0D" w:rsidRPr="007B06A6" w:rsidRDefault="00A92D0D" w:rsidP="00454023">
            <w:pPr>
              <w:rPr>
                <w:lang w:bidi="fi-FI"/>
              </w:rPr>
            </w:pPr>
          </w:p>
        </w:tc>
      </w:tr>
      <w:tr w:rsidR="0018305E" w:rsidRPr="00E66894" w14:paraId="3D5BD35A" w14:textId="77777777" w:rsidTr="49267BAA">
        <w:trPr>
          <w:trHeight w:val="487"/>
        </w:trPr>
        <w:tc>
          <w:tcPr>
            <w:tcW w:w="2420" w:type="dxa"/>
            <w:tcBorders>
              <w:top w:val="single" w:sz="6" w:space="0" w:color="DDDDDD"/>
              <w:left w:val="single" w:sz="4" w:space="0" w:color="DDDDDD"/>
              <w:bottom w:val="single" w:sz="6" w:space="0" w:color="DDDDDD"/>
              <w:right w:val="single" w:sz="6" w:space="0" w:color="DDDDDD"/>
            </w:tcBorders>
            <w:shd w:val="clear" w:color="auto" w:fill="auto"/>
          </w:tcPr>
          <w:p w14:paraId="6F80C273" w14:textId="4053032D" w:rsidR="0018305E" w:rsidRDefault="00365F45" w:rsidP="00454023">
            <w:pPr>
              <w:rPr>
                <w:rFonts w:ascii="Times New Roman" w:eastAsia="Times New Roman" w:hAnsi="Times New Roman" w:cs="Times New Roman"/>
                <w:color w:val="auto"/>
                <w:sz w:val="24"/>
              </w:rPr>
            </w:pPr>
            <w:r>
              <w:t xml:space="preserve">TS.6.3 </w:t>
            </w:r>
            <w:r w:rsidR="009D2F37">
              <w:t xml:space="preserve">Personal data related </w:t>
            </w:r>
            <w:r w:rsidR="0018305E">
              <w:t xml:space="preserve">obligations </w:t>
            </w:r>
            <w:r w:rsidR="0018305E" w:rsidRPr="00844F86">
              <w:rPr>
                <w:sz w:val="10"/>
                <w:szCs w:val="10"/>
              </w:rPr>
              <w:t>(</w:t>
            </w:r>
            <w:r w:rsidR="0018305E">
              <w:rPr>
                <w:sz w:val="10"/>
                <w:szCs w:val="10"/>
              </w:rPr>
              <w:t>SEC</w:t>
            </w:r>
            <w:r w:rsidR="0018305E" w:rsidRPr="00844F86">
              <w:rPr>
                <w:sz w:val="10"/>
                <w:szCs w:val="10"/>
              </w:rPr>
              <w:t>)</w:t>
            </w:r>
          </w:p>
          <w:p w14:paraId="39B0B4EE" w14:textId="77777777" w:rsidR="0018305E" w:rsidRPr="007B06A6" w:rsidRDefault="0018305E" w:rsidP="00454023">
            <w:pPr>
              <w:rPr>
                <w:lang w:bidi="fi-FI"/>
              </w:rPr>
            </w:pPr>
          </w:p>
        </w:tc>
        <w:tc>
          <w:tcPr>
            <w:tcW w:w="7893" w:type="dxa"/>
            <w:gridSpan w:val="3"/>
            <w:tcBorders>
              <w:top w:val="single" w:sz="6" w:space="0" w:color="DDDDDD"/>
              <w:left w:val="single" w:sz="6" w:space="0" w:color="DDDDDD"/>
              <w:bottom w:val="single" w:sz="6" w:space="0" w:color="DDDDDD"/>
              <w:right w:val="single" w:sz="4" w:space="0" w:color="DDDDDD"/>
            </w:tcBorders>
            <w:shd w:val="clear" w:color="auto" w:fill="auto"/>
          </w:tcPr>
          <w:p w14:paraId="6DFB1724" w14:textId="47FCE89B" w:rsidR="0018305E" w:rsidRPr="00500DDD" w:rsidRDefault="5FE131AB" w:rsidP="1F156E17">
            <w:pPr>
              <w:rPr>
                <w:lang w:bidi="fi-FI"/>
              </w:rPr>
            </w:pPr>
            <w:r w:rsidRPr="1F156E17">
              <w:rPr>
                <w:lang w:bidi="fi-FI"/>
              </w:rPr>
              <w:t>What are the obligations regarding the personal data?</w:t>
            </w:r>
            <w:r w:rsidR="55674B8E" w:rsidRPr="1F156E17">
              <w:rPr>
                <w:lang w:bidi="fi-FI"/>
              </w:rPr>
              <w:t xml:space="preserve"> </w:t>
            </w:r>
          </w:p>
          <w:p w14:paraId="4B19F1BE" w14:textId="072F5925" w:rsidR="0018305E" w:rsidRPr="00500DDD" w:rsidRDefault="1BF5180B" w:rsidP="49267BAA">
            <w:pPr>
              <w:rPr>
                <w:color w:val="000000" w:themeColor="text1"/>
                <w:lang w:bidi="fi-FI"/>
              </w:rPr>
            </w:pPr>
            <w:r w:rsidRPr="49267BAA">
              <w:rPr>
                <w:color w:val="000000" w:themeColor="text1"/>
                <w:lang w:bidi="fi-FI"/>
              </w:rPr>
              <w:t>[</w:t>
            </w:r>
            <w:r w:rsidR="7DF783E1" w:rsidRPr="49267BAA">
              <w:rPr>
                <w:color w:val="000000" w:themeColor="text1"/>
                <w:lang w:bidi="fi-FI"/>
              </w:rPr>
              <w:t>In principle, the information obligations and right of the data subjects based on regulation apply to each party processing personal data, but a rulebook may agree on the joint handling of the information obligations for personal data. Alternatively, they may not be agreed separately, but each party will manage its own obligations.</w:t>
            </w:r>
            <w:r w:rsidR="4F45B3AE" w:rsidRPr="49267BAA">
              <w:rPr>
                <w:color w:val="000000" w:themeColor="text1"/>
                <w:lang w:bidi="fi-FI"/>
              </w:rPr>
              <w:t>]</w:t>
            </w:r>
          </w:p>
        </w:tc>
      </w:tr>
      <w:tr w:rsidR="0018305E" w:rsidRPr="007B06A6" w14:paraId="09148824" w14:textId="77777777" w:rsidTr="49267BAA">
        <w:trPr>
          <w:trHeight w:val="487"/>
        </w:trPr>
        <w:tc>
          <w:tcPr>
            <w:tcW w:w="10313" w:type="dxa"/>
            <w:gridSpan w:val="4"/>
            <w:tcBorders>
              <w:top w:val="single" w:sz="6" w:space="0" w:color="DDDDDD"/>
              <w:left w:val="single" w:sz="3" w:space="0" w:color="DDDDDD"/>
              <w:bottom w:val="single" w:sz="6" w:space="0" w:color="DDDDDD"/>
              <w:right w:val="single" w:sz="3" w:space="0" w:color="DDDDDD"/>
            </w:tcBorders>
          </w:tcPr>
          <w:p w14:paraId="06C7E88F" w14:textId="77777777" w:rsidR="0018305E" w:rsidRDefault="0018305E" w:rsidP="00454023">
            <w:r w:rsidRPr="00C45E45">
              <w:t>&lt;your description here&gt;</w:t>
            </w:r>
          </w:p>
          <w:p w14:paraId="083BF10F" w14:textId="77777777" w:rsidR="0018305E" w:rsidRDefault="0018305E" w:rsidP="00454023"/>
          <w:p w14:paraId="7E9B7E7F" w14:textId="77777777" w:rsidR="0018305E" w:rsidRPr="00D11A6E" w:rsidRDefault="0018305E" w:rsidP="00454023">
            <w:r w:rsidRPr="001F2A9A">
              <w:t>Contract-level requirements</w:t>
            </w:r>
            <w:r w:rsidRPr="00D11A6E">
              <w:t>:</w:t>
            </w:r>
          </w:p>
          <w:p w14:paraId="2E50DB3A" w14:textId="77777777" w:rsidR="0018305E" w:rsidRDefault="0018305E" w:rsidP="00454023"/>
          <w:p w14:paraId="6EF71B1B" w14:textId="77777777" w:rsidR="0018305E" w:rsidRPr="00D11A6E" w:rsidRDefault="0018305E" w:rsidP="00454023"/>
          <w:p w14:paraId="18D7CF40" w14:textId="77777777" w:rsidR="0018305E" w:rsidRDefault="0018305E" w:rsidP="00454023">
            <w:r>
              <w:t>Other requirements and notes:</w:t>
            </w:r>
          </w:p>
          <w:p w14:paraId="2A368838" w14:textId="77777777" w:rsidR="0018305E" w:rsidRPr="007B06A6" w:rsidRDefault="0018305E" w:rsidP="00454023">
            <w:pPr>
              <w:rPr>
                <w:lang w:bidi="fi-FI"/>
              </w:rPr>
            </w:pPr>
          </w:p>
        </w:tc>
      </w:tr>
    </w:tbl>
    <w:p w14:paraId="0528E18C" w14:textId="77777777" w:rsidR="000051D8" w:rsidRDefault="000051D8" w:rsidP="00C23EA0">
      <w:pPr>
        <w:pStyle w:val="Otsikko4"/>
        <w:numPr>
          <w:ilvl w:val="0"/>
          <w:numId w:val="0"/>
        </w:numPr>
        <w:ind w:left="357"/>
      </w:pPr>
      <w:bookmarkStart w:id="150" w:name="_Toc60218931"/>
    </w:p>
    <w:p w14:paraId="0188CE6C" w14:textId="37D27006" w:rsidR="007A4C21" w:rsidRDefault="00862DB1" w:rsidP="00A7177E">
      <w:pPr>
        <w:pStyle w:val="Otsikko3"/>
      </w:pPr>
      <w:r>
        <w:t xml:space="preserve">Issues and </w:t>
      </w:r>
      <w:bookmarkEnd w:id="150"/>
      <w:r>
        <w:t>Questions</w:t>
      </w:r>
    </w:p>
    <w:p w14:paraId="7863A78C" w14:textId="77777777" w:rsidR="007A4C21" w:rsidRDefault="007A4C21" w:rsidP="00454023">
      <w:r>
        <w:t>What other issues and questions have emerged during the planning?</w:t>
      </w:r>
    </w:p>
    <w:p w14:paraId="41B4E9CA" w14:textId="64C7F637" w:rsidR="007A4C21" w:rsidRDefault="00BD65BB" w:rsidP="00A7177E">
      <w:pPr>
        <w:pStyle w:val="Otsikko3"/>
      </w:pPr>
      <w:bookmarkStart w:id="151" w:name="_Toc60218932"/>
      <w:r>
        <w:t xml:space="preserve">Links to </w:t>
      </w:r>
      <w:r w:rsidR="007A4C21">
        <w:t>related documentation</w:t>
      </w:r>
      <w:bookmarkEnd w:id="151"/>
    </w:p>
    <w:p w14:paraId="5479C472" w14:textId="5E3AAA3A" w:rsidR="007A4C21" w:rsidRDefault="007A4C21" w:rsidP="00454023">
      <w:r>
        <w:t>Add here other potential documentation related to the technology design of the data network.</w:t>
      </w:r>
    </w:p>
    <w:p w14:paraId="5E722FFD" w14:textId="5D9A28E9" w:rsidR="007A4C21" w:rsidRDefault="00774D78" w:rsidP="00454023">
      <w:pPr>
        <w:pStyle w:val="Luettelokappale"/>
        <w:numPr>
          <w:ilvl w:val="0"/>
          <w:numId w:val="29"/>
        </w:numPr>
      </w:pPr>
      <w:r>
        <w:t>References and standards</w:t>
      </w:r>
    </w:p>
    <w:p w14:paraId="62BE49C6" w14:textId="0D7C7D5E" w:rsidR="00231DB4" w:rsidRDefault="09506A63" w:rsidP="0066080F">
      <w:pPr>
        <w:pStyle w:val="Otsikko1"/>
      </w:pPr>
      <w:bookmarkStart w:id="152" w:name="_Toc104819542"/>
      <w:bookmarkStart w:id="153" w:name="_Toc104821935"/>
      <w:bookmarkStart w:id="154" w:name="_Toc104824173"/>
      <w:bookmarkStart w:id="155" w:name="_Toc104826546"/>
      <w:bookmarkStart w:id="156" w:name="_Toc104819544"/>
      <w:bookmarkStart w:id="157" w:name="_Toc104821937"/>
      <w:bookmarkStart w:id="158" w:name="_Toc104824175"/>
      <w:bookmarkStart w:id="159" w:name="_Toc104826548"/>
      <w:bookmarkStart w:id="160" w:name="_Toc104819557"/>
      <w:bookmarkStart w:id="161" w:name="_Toc104821950"/>
      <w:bookmarkStart w:id="162" w:name="_Toc104824188"/>
      <w:bookmarkStart w:id="163" w:name="_Toc104826561"/>
      <w:bookmarkStart w:id="164" w:name="_Toc104819558"/>
      <w:bookmarkStart w:id="165" w:name="_Toc104821951"/>
      <w:bookmarkStart w:id="166" w:name="_Toc104824189"/>
      <w:bookmarkStart w:id="167" w:name="_Toc104826562"/>
      <w:bookmarkStart w:id="168" w:name="_Toc104819684"/>
      <w:bookmarkStart w:id="169" w:name="_Toc104822077"/>
      <w:bookmarkStart w:id="170" w:name="_Toc104824315"/>
      <w:bookmarkStart w:id="171" w:name="_Toc104826688"/>
      <w:bookmarkStart w:id="172" w:name="_Toc104819697"/>
      <w:bookmarkStart w:id="173" w:name="_Toc104822090"/>
      <w:bookmarkStart w:id="174" w:name="_Toc104824328"/>
      <w:bookmarkStart w:id="175" w:name="_Toc104826701"/>
      <w:bookmarkStart w:id="176" w:name="_Ref59635653"/>
      <w:bookmarkStart w:id="177" w:name="_Ref59635677"/>
      <w:bookmarkStart w:id="178" w:name="_Toc60218933"/>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lastRenderedPageBreak/>
        <w:t>Code of Conduct</w:t>
      </w:r>
      <w:bookmarkEnd w:id="176"/>
      <w:bookmarkEnd w:id="177"/>
      <w:bookmarkEnd w:id="178"/>
      <w:r w:rsidR="001512FD">
        <w:t xml:space="preserve"> [TEMPLATE]</w:t>
      </w:r>
    </w:p>
    <w:p w14:paraId="37E62F4E" w14:textId="7FEEEC76" w:rsidR="00200362" w:rsidRDefault="28E12891" w:rsidP="00860F6E">
      <w:pPr>
        <w:pStyle w:val="Otsikko2"/>
      </w:pPr>
      <w:bookmarkStart w:id="179" w:name="_Toc104819703"/>
      <w:bookmarkStart w:id="180" w:name="_Toc104822096"/>
      <w:bookmarkStart w:id="181" w:name="_Toc104824334"/>
      <w:bookmarkStart w:id="182" w:name="_Toc104826707"/>
      <w:bookmarkStart w:id="183" w:name="_Toc104562321"/>
      <w:bookmarkStart w:id="184" w:name="_Toc104562537"/>
      <w:bookmarkStart w:id="185" w:name="_Toc104795399"/>
      <w:bookmarkStart w:id="186" w:name="_Toc104801484"/>
      <w:bookmarkStart w:id="187" w:name="_Toc104802647"/>
      <w:bookmarkStart w:id="188" w:name="_Toc104802835"/>
      <w:bookmarkStart w:id="189" w:name="_Toc104819706"/>
      <w:bookmarkStart w:id="190" w:name="_Toc104822099"/>
      <w:bookmarkStart w:id="191" w:name="_Toc104824337"/>
      <w:bookmarkStart w:id="192" w:name="_Toc104826710"/>
      <w:bookmarkStart w:id="193" w:name="_Toc104819724"/>
      <w:bookmarkStart w:id="194" w:name="_Toc104822117"/>
      <w:bookmarkStart w:id="195" w:name="_Toc104824355"/>
      <w:bookmarkStart w:id="196" w:name="_Toc104826728"/>
      <w:bookmarkStart w:id="197" w:name="_Toc6021894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t>Ethical m</w:t>
      </w:r>
      <w:r w:rsidR="42EF817A">
        <w:t>aturity model</w:t>
      </w:r>
      <w:bookmarkEnd w:id="197"/>
      <w:r w:rsidR="005B5DC9">
        <w:t xml:space="preserve"> [TOOL]</w:t>
      </w:r>
    </w:p>
    <w:p w14:paraId="71A23008" w14:textId="21E125D6" w:rsidR="00BD69EA" w:rsidRDefault="00200362" w:rsidP="00454023">
      <w:pPr>
        <w:pStyle w:val="NormalNormal"/>
      </w:pPr>
      <w:r>
        <w:t xml:space="preserve">The maturity model presented in next page is tool that is developed to helps </w:t>
      </w:r>
      <w:proofErr w:type="spellStart"/>
      <w:r>
        <w:t>organisation</w:t>
      </w:r>
      <w:proofErr w:type="spellEnd"/>
      <w:r>
        <w:t xml:space="preserve"> to evaluate its ethical maturity. However, it is developed such way that it would help the practitioners to have deeper view of situation in own </w:t>
      </w:r>
      <w:proofErr w:type="spellStart"/>
      <w:r>
        <w:t>organisation</w:t>
      </w:r>
      <w:proofErr w:type="spellEnd"/>
      <w:r>
        <w:t xml:space="preserve">. Likewise, it provides conceptual and analytical tool that can be used to clarify the question “what should we do” by </w:t>
      </w:r>
      <w:proofErr w:type="spellStart"/>
      <w:r>
        <w:t>emphasising</w:t>
      </w:r>
      <w:proofErr w:type="spellEnd"/>
      <w:r>
        <w:t xml:space="preserve"> issues that needs not only to deal with but give deeper focus and considerations. Hence, the maturity model should not be seen as mere list of checkbox items, that is filled and forgotten. At best maturity model can serve as ground for discussion about </w:t>
      </w:r>
      <w:proofErr w:type="spellStart"/>
      <w:r>
        <w:t>organisational</w:t>
      </w:r>
      <w:proofErr w:type="spellEnd"/>
      <w:r>
        <w:t xml:space="preserve"> culture and values by providing different themes that help to start to critical self-investigation in personal and </w:t>
      </w:r>
      <w:proofErr w:type="spellStart"/>
      <w:r>
        <w:t>organisational</w:t>
      </w:r>
      <w:proofErr w:type="spellEnd"/>
      <w:r>
        <w:t xml:space="preserve"> levels. </w:t>
      </w:r>
    </w:p>
    <w:p w14:paraId="2ABB8809" w14:textId="0E10B9BC" w:rsidR="00FC3F0D" w:rsidRDefault="00FC3F0D" w:rsidP="00454023">
      <w:pPr>
        <w:pStyle w:val="Kuvaotsikko"/>
      </w:pPr>
      <w:r>
        <w:t xml:space="preserve">Table </w:t>
      </w:r>
      <w:r>
        <w:rPr>
          <w:color w:val="2B579A"/>
          <w:shd w:val="clear" w:color="auto" w:fill="E6E6E6"/>
        </w:rPr>
        <w:fldChar w:fldCharType="begin"/>
      </w:r>
      <w:r>
        <w:instrText>SEQ Table \* ARABIC</w:instrText>
      </w:r>
      <w:r>
        <w:rPr>
          <w:color w:val="2B579A"/>
          <w:shd w:val="clear" w:color="auto" w:fill="E6E6E6"/>
        </w:rPr>
        <w:fldChar w:fldCharType="separate"/>
      </w:r>
      <w:r w:rsidR="006D620E">
        <w:rPr>
          <w:noProof/>
        </w:rPr>
        <w:t>1</w:t>
      </w:r>
      <w:r>
        <w:rPr>
          <w:color w:val="2B579A"/>
          <w:shd w:val="clear" w:color="auto" w:fill="E6E6E6"/>
        </w:rPr>
        <w:fldChar w:fldCharType="end"/>
      </w:r>
      <w:r>
        <w:t xml:space="preserve">. </w:t>
      </w:r>
      <w:r w:rsidRPr="006A055A">
        <w:t>Ethical maturity model</w:t>
      </w:r>
    </w:p>
    <w:tbl>
      <w:tblPr>
        <w:tblStyle w:val="Tummaruudukkotaulukko5-korostus5"/>
        <w:tblW w:w="0" w:type="auto"/>
        <w:tblLook w:val="04A0" w:firstRow="1" w:lastRow="0" w:firstColumn="1" w:lastColumn="0" w:noHBand="0" w:noVBand="1"/>
      </w:tblPr>
      <w:tblGrid>
        <w:gridCol w:w="635"/>
        <w:gridCol w:w="1238"/>
        <w:gridCol w:w="1373"/>
        <w:gridCol w:w="1487"/>
        <w:gridCol w:w="1324"/>
        <w:gridCol w:w="1341"/>
        <w:gridCol w:w="1233"/>
        <w:gridCol w:w="1330"/>
      </w:tblGrid>
      <w:tr w:rsidR="002915A5" w:rsidRPr="00030136" w14:paraId="468AA2D1" w14:textId="77777777" w:rsidTr="00860F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2EDE1FC" w14:textId="7E5802F7" w:rsidR="00CC6D10" w:rsidRPr="00030136" w:rsidRDefault="00CC6D10" w:rsidP="00454023">
            <w:pPr>
              <w:pStyle w:val="NormaaliWWW"/>
              <w:rPr>
                <w:sz w:val="18"/>
              </w:rPr>
            </w:pPr>
          </w:p>
        </w:tc>
        <w:tc>
          <w:tcPr>
            <w:tcW w:w="0" w:type="auto"/>
            <w:hideMark/>
          </w:tcPr>
          <w:p w14:paraId="4B034122" w14:textId="77777777" w:rsidR="00CC6D10" w:rsidRPr="00030136" w:rsidRDefault="00CC6D10" w:rsidP="00B973E1">
            <w:pPr>
              <w:pStyle w:val="NormaaliWWW"/>
              <w:jc w:val="left"/>
              <w:cnfStyle w:val="100000000000" w:firstRow="1" w:lastRow="0" w:firstColumn="0" w:lastColumn="0" w:oddVBand="0" w:evenVBand="0" w:oddHBand="0" w:evenHBand="0" w:firstRowFirstColumn="0" w:firstRowLastColumn="0" w:lastRowFirstColumn="0" w:lastRowLastColumn="0"/>
            </w:pPr>
            <w:r w:rsidRPr="00030136">
              <w:rPr>
                <w:rStyle w:val="Voimakas"/>
                <w:sz w:val="18"/>
              </w:rPr>
              <w:t>Security</w:t>
            </w:r>
          </w:p>
        </w:tc>
        <w:tc>
          <w:tcPr>
            <w:tcW w:w="0" w:type="auto"/>
            <w:hideMark/>
          </w:tcPr>
          <w:p w14:paraId="695D3673" w14:textId="77777777" w:rsidR="00CC6D10" w:rsidRPr="00030136" w:rsidRDefault="00CC6D10" w:rsidP="00B973E1">
            <w:pPr>
              <w:pStyle w:val="NormaaliWWW"/>
              <w:jc w:val="left"/>
              <w:cnfStyle w:val="100000000000" w:firstRow="1" w:lastRow="0" w:firstColumn="0" w:lastColumn="0" w:oddVBand="0" w:evenVBand="0" w:oddHBand="0" w:evenHBand="0" w:firstRowFirstColumn="0" w:firstRowLastColumn="0" w:lastRowFirstColumn="0" w:lastRowLastColumn="0"/>
            </w:pPr>
            <w:r w:rsidRPr="00030136">
              <w:rPr>
                <w:rStyle w:val="Voimakas"/>
                <w:sz w:val="18"/>
              </w:rPr>
              <w:t>Commitment to ethical practices</w:t>
            </w:r>
          </w:p>
        </w:tc>
        <w:tc>
          <w:tcPr>
            <w:tcW w:w="0" w:type="auto"/>
            <w:hideMark/>
          </w:tcPr>
          <w:p w14:paraId="37FEC334" w14:textId="77777777" w:rsidR="00CC6D10" w:rsidRPr="00030136" w:rsidRDefault="00CC6D10" w:rsidP="00B973E1">
            <w:pPr>
              <w:pStyle w:val="NormaaliWWW"/>
              <w:jc w:val="left"/>
              <w:cnfStyle w:val="100000000000" w:firstRow="1" w:lastRow="0" w:firstColumn="0" w:lastColumn="0" w:oddVBand="0" w:evenVBand="0" w:oddHBand="0" w:evenHBand="0" w:firstRowFirstColumn="0" w:firstRowLastColumn="0" w:lastRowFirstColumn="0" w:lastRowLastColumn="0"/>
            </w:pPr>
            <w:r w:rsidRPr="00030136">
              <w:rPr>
                <w:rStyle w:val="Voimakas"/>
                <w:sz w:val="18"/>
              </w:rPr>
              <w:t>Transparency and communication</w:t>
            </w:r>
          </w:p>
        </w:tc>
        <w:tc>
          <w:tcPr>
            <w:tcW w:w="0" w:type="auto"/>
            <w:hideMark/>
          </w:tcPr>
          <w:p w14:paraId="43936B2C" w14:textId="77777777" w:rsidR="00CC6D10" w:rsidRPr="00030136" w:rsidRDefault="00CC6D10" w:rsidP="00B973E1">
            <w:pPr>
              <w:pStyle w:val="NormaaliWWW"/>
              <w:jc w:val="left"/>
              <w:cnfStyle w:val="100000000000" w:firstRow="1" w:lastRow="0" w:firstColumn="0" w:lastColumn="0" w:oddVBand="0" w:evenVBand="0" w:oddHBand="0" w:evenHBand="0" w:firstRowFirstColumn="0" w:firstRowLastColumn="0" w:lastRowFirstColumn="0" w:lastRowLastColumn="0"/>
            </w:pPr>
            <w:r w:rsidRPr="00030136">
              <w:rPr>
                <w:rStyle w:val="Voimakas"/>
                <w:sz w:val="18"/>
              </w:rPr>
              <w:t>Sustainability</w:t>
            </w:r>
          </w:p>
        </w:tc>
        <w:tc>
          <w:tcPr>
            <w:tcW w:w="0" w:type="auto"/>
            <w:hideMark/>
          </w:tcPr>
          <w:p w14:paraId="09834331" w14:textId="5540AA0D" w:rsidR="00CC6D10" w:rsidRPr="00030136" w:rsidRDefault="00B34A90" w:rsidP="00B973E1">
            <w:pPr>
              <w:pStyle w:val="NormaaliWWW"/>
              <w:jc w:val="left"/>
              <w:cnfStyle w:val="100000000000" w:firstRow="1" w:lastRow="0" w:firstColumn="0" w:lastColumn="0" w:oddVBand="0" w:evenVBand="0" w:oddHBand="0" w:evenHBand="0" w:firstRowFirstColumn="0" w:firstRowLastColumn="0" w:lastRowFirstColumn="0" w:lastRowLastColumn="0"/>
            </w:pPr>
            <w:r>
              <w:rPr>
                <w:rStyle w:val="Voimakas"/>
                <w:sz w:val="18"/>
              </w:rPr>
              <w:t>Human-centricity</w:t>
            </w:r>
          </w:p>
        </w:tc>
        <w:tc>
          <w:tcPr>
            <w:tcW w:w="0" w:type="auto"/>
            <w:hideMark/>
          </w:tcPr>
          <w:p w14:paraId="0BB557DD" w14:textId="77777777" w:rsidR="00CC6D10" w:rsidRPr="00030136" w:rsidRDefault="00CC6D10" w:rsidP="00B973E1">
            <w:pPr>
              <w:pStyle w:val="NormaaliWWW"/>
              <w:jc w:val="left"/>
              <w:cnfStyle w:val="100000000000" w:firstRow="1" w:lastRow="0" w:firstColumn="0" w:lastColumn="0" w:oddVBand="0" w:evenVBand="0" w:oddHBand="0" w:evenHBand="0" w:firstRowFirstColumn="0" w:firstRowLastColumn="0" w:lastRowFirstColumn="0" w:lastRowLastColumn="0"/>
            </w:pPr>
            <w:r w:rsidRPr="00030136">
              <w:rPr>
                <w:rStyle w:val="Voimakas"/>
                <w:sz w:val="18"/>
              </w:rPr>
              <w:t>Fair Networking</w:t>
            </w:r>
          </w:p>
        </w:tc>
        <w:tc>
          <w:tcPr>
            <w:tcW w:w="0" w:type="auto"/>
            <w:hideMark/>
          </w:tcPr>
          <w:p w14:paraId="46F88171" w14:textId="77777777" w:rsidR="00CC6D10" w:rsidRPr="00030136" w:rsidRDefault="00CC6D10" w:rsidP="00B973E1">
            <w:pPr>
              <w:pStyle w:val="NormaaliWWW"/>
              <w:jc w:val="left"/>
              <w:cnfStyle w:val="100000000000" w:firstRow="1" w:lastRow="0" w:firstColumn="0" w:lastColumn="0" w:oddVBand="0" w:evenVBand="0" w:oddHBand="0" w:evenHBand="0" w:firstRowFirstColumn="0" w:firstRowLastColumn="0" w:lastRowFirstColumn="0" w:lastRowLastColumn="0"/>
            </w:pPr>
            <w:r w:rsidRPr="00030136">
              <w:rPr>
                <w:rStyle w:val="Voimakas"/>
                <w:sz w:val="18"/>
              </w:rPr>
              <w:t>Purpose</w:t>
            </w:r>
          </w:p>
        </w:tc>
      </w:tr>
      <w:tr w:rsidR="002915A5" w:rsidRPr="00030136" w14:paraId="328CDD49" w14:textId="77777777" w:rsidTr="00860F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F9512CD" w14:textId="77777777" w:rsidR="00CC6D10" w:rsidRPr="00030136" w:rsidRDefault="00CC6D10" w:rsidP="00454023">
            <w:pPr>
              <w:pStyle w:val="NormaaliWWW"/>
            </w:pPr>
            <w:r w:rsidRPr="00030136">
              <w:rPr>
                <w:rStyle w:val="Voimakas"/>
                <w:sz w:val="18"/>
              </w:rPr>
              <w:t>Level 0</w:t>
            </w:r>
          </w:p>
        </w:tc>
        <w:tc>
          <w:tcPr>
            <w:tcW w:w="0" w:type="auto"/>
            <w:hideMark/>
          </w:tcPr>
          <w:p w14:paraId="24FF2B60" w14:textId="77777777" w:rsidR="00CC6D10" w:rsidRPr="00B973E1" w:rsidRDefault="00CC6D10" w:rsidP="00B93D1A">
            <w:pPr>
              <w:pStyle w:val="NormaaliWWW"/>
              <w:jc w:val="left"/>
              <w:cnfStyle w:val="000000100000" w:firstRow="0" w:lastRow="0" w:firstColumn="0" w:lastColumn="0" w:oddVBand="0" w:evenVBand="0" w:oddHBand="1" w:evenHBand="0" w:firstRowFirstColumn="0" w:firstRowLastColumn="0" w:lastRowFirstColumn="0" w:lastRowLastColumn="0"/>
              <w:rPr>
                <w:sz w:val="20"/>
                <w:szCs w:val="20"/>
              </w:rPr>
            </w:pPr>
            <w:r w:rsidRPr="00B973E1">
              <w:rPr>
                <w:sz w:val="20"/>
                <w:szCs w:val="20"/>
              </w:rPr>
              <w:t>“I believe that this is very secure”</w:t>
            </w:r>
          </w:p>
        </w:tc>
        <w:tc>
          <w:tcPr>
            <w:tcW w:w="0" w:type="auto"/>
            <w:hideMark/>
          </w:tcPr>
          <w:p w14:paraId="7F01FBB5" w14:textId="5D074459" w:rsidR="00CC6D10" w:rsidRPr="00B973E1" w:rsidRDefault="00CC6D10" w:rsidP="00B93D1A">
            <w:pPr>
              <w:pStyle w:val="NormaaliWWW"/>
              <w:jc w:val="left"/>
              <w:cnfStyle w:val="000000100000" w:firstRow="0" w:lastRow="0" w:firstColumn="0" w:lastColumn="0" w:oddVBand="0" w:evenVBand="0" w:oddHBand="1" w:evenHBand="0" w:firstRowFirstColumn="0" w:firstRowLastColumn="0" w:lastRowFirstColumn="0" w:lastRowLastColumn="0"/>
              <w:rPr>
                <w:sz w:val="20"/>
                <w:szCs w:val="20"/>
              </w:rPr>
            </w:pPr>
            <w:r w:rsidRPr="00B973E1">
              <w:rPr>
                <w:sz w:val="20"/>
                <w:szCs w:val="20"/>
              </w:rPr>
              <w:t>“We prefer not to commit, we are free”</w:t>
            </w:r>
          </w:p>
        </w:tc>
        <w:tc>
          <w:tcPr>
            <w:tcW w:w="0" w:type="auto"/>
            <w:hideMark/>
          </w:tcPr>
          <w:p w14:paraId="0A224212" w14:textId="1354C42C" w:rsidR="00CC6D10" w:rsidRPr="00B973E1" w:rsidRDefault="00CC6D10" w:rsidP="00B93D1A">
            <w:pPr>
              <w:pStyle w:val="NormaaliWWW"/>
              <w:jc w:val="left"/>
              <w:cnfStyle w:val="000000100000" w:firstRow="0" w:lastRow="0" w:firstColumn="0" w:lastColumn="0" w:oddVBand="0" w:evenVBand="0" w:oddHBand="1" w:evenHBand="0" w:firstRowFirstColumn="0" w:firstRowLastColumn="0" w:lastRowFirstColumn="0" w:lastRowLastColumn="0"/>
              <w:rPr>
                <w:sz w:val="20"/>
                <w:szCs w:val="20"/>
              </w:rPr>
            </w:pPr>
            <w:r w:rsidRPr="00B973E1">
              <w:rPr>
                <w:sz w:val="20"/>
                <w:szCs w:val="20"/>
              </w:rPr>
              <w:t>“Just trust us”</w:t>
            </w:r>
          </w:p>
        </w:tc>
        <w:tc>
          <w:tcPr>
            <w:tcW w:w="0" w:type="auto"/>
            <w:hideMark/>
          </w:tcPr>
          <w:p w14:paraId="5F4D74FE" w14:textId="77777777" w:rsidR="00CC6D10" w:rsidRPr="00B973E1" w:rsidRDefault="00CC6D10" w:rsidP="00B93D1A">
            <w:pPr>
              <w:pStyle w:val="NormaaliWWW"/>
              <w:jc w:val="left"/>
              <w:cnfStyle w:val="000000100000" w:firstRow="0" w:lastRow="0" w:firstColumn="0" w:lastColumn="0" w:oddVBand="0" w:evenVBand="0" w:oddHBand="1" w:evenHBand="0" w:firstRowFirstColumn="0" w:firstRowLastColumn="0" w:lastRowFirstColumn="0" w:lastRowLastColumn="0"/>
              <w:rPr>
                <w:sz w:val="20"/>
                <w:szCs w:val="20"/>
              </w:rPr>
            </w:pPr>
            <w:r w:rsidRPr="00B973E1">
              <w:rPr>
                <w:sz w:val="20"/>
                <w:szCs w:val="20"/>
              </w:rPr>
              <w:t>“Let it burn”</w:t>
            </w:r>
          </w:p>
        </w:tc>
        <w:tc>
          <w:tcPr>
            <w:tcW w:w="0" w:type="auto"/>
            <w:hideMark/>
          </w:tcPr>
          <w:p w14:paraId="398E26EA" w14:textId="77777777" w:rsidR="00CC6D10" w:rsidRPr="00B973E1" w:rsidRDefault="00CC6D10" w:rsidP="00B93D1A">
            <w:pPr>
              <w:pStyle w:val="NormaaliWWW"/>
              <w:jc w:val="left"/>
              <w:cnfStyle w:val="000000100000" w:firstRow="0" w:lastRow="0" w:firstColumn="0" w:lastColumn="0" w:oddVBand="0" w:evenVBand="0" w:oddHBand="1" w:evenHBand="0" w:firstRowFirstColumn="0" w:firstRowLastColumn="0" w:lastRowFirstColumn="0" w:lastRowLastColumn="0"/>
              <w:rPr>
                <w:sz w:val="20"/>
                <w:szCs w:val="20"/>
              </w:rPr>
            </w:pPr>
            <w:r w:rsidRPr="00B973E1">
              <w:rPr>
                <w:sz w:val="20"/>
                <w:szCs w:val="20"/>
              </w:rPr>
              <w:t>“What this has to do with the people?”</w:t>
            </w:r>
          </w:p>
        </w:tc>
        <w:tc>
          <w:tcPr>
            <w:tcW w:w="0" w:type="auto"/>
            <w:hideMark/>
          </w:tcPr>
          <w:p w14:paraId="1D77B567" w14:textId="77777777" w:rsidR="00CC6D10" w:rsidRPr="00B973E1" w:rsidRDefault="00CC6D10" w:rsidP="00B93D1A">
            <w:pPr>
              <w:pStyle w:val="NormaaliWWW"/>
              <w:jc w:val="left"/>
              <w:cnfStyle w:val="000000100000" w:firstRow="0" w:lastRow="0" w:firstColumn="0" w:lastColumn="0" w:oddVBand="0" w:evenVBand="0" w:oddHBand="1" w:evenHBand="0" w:firstRowFirstColumn="0" w:firstRowLastColumn="0" w:lastRowFirstColumn="0" w:lastRowLastColumn="0"/>
              <w:rPr>
                <w:sz w:val="20"/>
                <w:szCs w:val="20"/>
              </w:rPr>
            </w:pPr>
            <w:r w:rsidRPr="00B973E1">
              <w:rPr>
                <w:sz w:val="20"/>
                <w:szCs w:val="20"/>
              </w:rPr>
              <w:t>“Anarchy”</w:t>
            </w:r>
          </w:p>
        </w:tc>
        <w:tc>
          <w:tcPr>
            <w:tcW w:w="0" w:type="auto"/>
            <w:hideMark/>
          </w:tcPr>
          <w:p w14:paraId="1476F475" w14:textId="77777777" w:rsidR="00CC6D10" w:rsidRPr="00B973E1" w:rsidRDefault="00CC6D10" w:rsidP="00B93D1A">
            <w:pPr>
              <w:pStyle w:val="NormaaliWWW"/>
              <w:jc w:val="left"/>
              <w:cnfStyle w:val="000000100000" w:firstRow="0" w:lastRow="0" w:firstColumn="0" w:lastColumn="0" w:oddVBand="0" w:evenVBand="0" w:oddHBand="1" w:evenHBand="0" w:firstRowFirstColumn="0" w:firstRowLastColumn="0" w:lastRowFirstColumn="0" w:lastRowLastColumn="0"/>
              <w:rPr>
                <w:sz w:val="20"/>
                <w:szCs w:val="20"/>
              </w:rPr>
            </w:pPr>
            <w:r w:rsidRPr="00B973E1">
              <w:rPr>
                <w:sz w:val="20"/>
                <w:szCs w:val="20"/>
              </w:rPr>
              <w:t>“We do what we want to do”</w:t>
            </w:r>
          </w:p>
        </w:tc>
      </w:tr>
      <w:tr w:rsidR="002915A5" w:rsidRPr="00030136" w14:paraId="37D5E5B7" w14:textId="77777777" w:rsidTr="00860F6E">
        <w:tc>
          <w:tcPr>
            <w:cnfStyle w:val="001000000000" w:firstRow="0" w:lastRow="0" w:firstColumn="1" w:lastColumn="0" w:oddVBand="0" w:evenVBand="0" w:oddHBand="0" w:evenHBand="0" w:firstRowFirstColumn="0" w:firstRowLastColumn="0" w:lastRowFirstColumn="0" w:lastRowLastColumn="0"/>
            <w:tcW w:w="0" w:type="auto"/>
            <w:hideMark/>
          </w:tcPr>
          <w:p w14:paraId="6111F682" w14:textId="77777777" w:rsidR="00CC6D10" w:rsidRPr="00030136" w:rsidRDefault="00CC6D10" w:rsidP="00454023">
            <w:pPr>
              <w:pStyle w:val="NormaaliWWW"/>
            </w:pPr>
            <w:r w:rsidRPr="00030136">
              <w:rPr>
                <w:rStyle w:val="Voimakas"/>
                <w:sz w:val="18"/>
              </w:rPr>
              <w:t>Level 1</w:t>
            </w:r>
          </w:p>
        </w:tc>
        <w:tc>
          <w:tcPr>
            <w:tcW w:w="0" w:type="auto"/>
            <w:hideMark/>
          </w:tcPr>
          <w:p w14:paraId="092AD3E3" w14:textId="2281F844" w:rsidR="00CC6D10" w:rsidRPr="00B973E1" w:rsidRDefault="00CC6D10" w:rsidP="00B93D1A">
            <w:pPr>
              <w:pStyle w:val="NormaaliWWW"/>
              <w:jc w:val="left"/>
              <w:cnfStyle w:val="000000000000" w:firstRow="0" w:lastRow="0" w:firstColumn="0" w:lastColumn="0" w:oddVBand="0" w:evenVBand="0" w:oddHBand="0" w:evenHBand="0" w:firstRowFirstColumn="0" w:firstRowLastColumn="0" w:lastRowFirstColumn="0" w:lastRowLastColumn="0"/>
              <w:rPr>
                <w:sz w:val="20"/>
                <w:szCs w:val="20"/>
              </w:rPr>
            </w:pPr>
            <w:r w:rsidRPr="00B973E1">
              <w:rPr>
                <w:sz w:val="20"/>
                <w:szCs w:val="20"/>
              </w:rPr>
              <w:t xml:space="preserve">There are proper Antivirus, </w:t>
            </w:r>
            <w:proofErr w:type="gramStart"/>
            <w:r w:rsidRPr="00B973E1">
              <w:rPr>
                <w:sz w:val="20"/>
                <w:szCs w:val="20"/>
              </w:rPr>
              <w:t>Firewall</w:t>
            </w:r>
            <w:proofErr w:type="gramEnd"/>
            <w:r w:rsidRPr="00B973E1">
              <w:rPr>
                <w:sz w:val="20"/>
                <w:szCs w:val="20"/>
              </w:rPr>
              <w:t xml:space="preserve"> and other needed security tools in use</w:t>
            </w:r>
            <w:r w:rsidR="00605639">
              <w:rPr>
                <w:sz w:val="20"/>
                <w:szCs w:val="20"/>
              </w:rPr>
              <w:t>,</w:t>
            </w:r>
            <w:r w:rsidRPr="00B973E1">
              <w:rPr>
                <w:sz w:val="20"/>
                <w:szCs w:val="20"/>
              </w:rPr>
              <w:t xml:space="preserve"> and they are properly updated.</w:t>
            </w:r>
          </w:p>
        </w:tc>
        <w:tc>
          <w:tcPr>
            <w:tcW w:w="0" w:type="auto"/>
            <w:hideMark/>
          </w:tcPr>
          <w:p w14:paraId="29B6DE55" w14:textId="425A3FA3" w:rsidR="00CC6D10" w:rsidRPr="00B973E1" w:rsidRDefault="00CC6D10" w:rsidP="00B93D1A">
            <w:pPr>
              <w:pStyle w:val="NormaaliWWW"/>
              <w:jc w:val="left"/>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B973E1">
              <w:rPr>
                <w:sz w:val="20"/>
                <w:szCs w:val="20"/>
              </w:rPr>
              <w:t>Organisation</w:t>
            </w:r>
            <w:proofErr w:type="spellEnd"/>
            <w:r w:rsidRPr="00B973E1">
              <w:rPr>
                <w:sz w:val="20"/>
                <w:szCs w:val="20"/>
              </w:rPr>
              <w:t xml:space="preserve"> follows regulations and the best practices of its own field.</w:t>
            </w:r>
          </w:p>
        </w:tc>
        <w:tc>
          <w:tcPr>
            <w:tcW w:w="0" w:type="auto"/>
            <w:hideMark/>
          </w:tcPr>
          <w:p w14:paraId="677C3BBE" w14:textId="77777777" w:rsidR="00CC6D10" w:rsidRPr="00B973E1" w:rsidRDefault="00CC6D10" w:rsidP="00B93D1A">
            <w:pPr>
              <w:pStyle w:val="NormaaliWWW"/>
              <w:jc w:val="left"/>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B973E1">
              <w:rPr>
                <w:sz w:val="20"/>
                <w:szCs w:val="20"/>
              </w:rPr>
              <w:t>Organisation</w:t>
            </w:r>
            <w:proofErr w:type="spellEnd"/>
            <w:r w:rsidRPr="00B973E1">
              <w:rPr>
                <w:sz w:val="20"/>
                <w:szCs w:val="20"/>
              </w:rPr>
              <w:t xml:space="preserve"> follows the regulations and uses truthful communication.</w:t>
            </w:r>
          </w:p>
        </w:tc>
        <w:tc>
          <w:tcPr>
            <w:tcW w:w="0" w:type="auto"/>
            <w:hideMark/>
          </w:tcPr>
          <w:p w14:paraId="240CD233" w14:textId="77777777" w:rsidR="00CC6D10" w:rsidRPr="00B973E1" w:rsidRDefault="00CC6D10" w:rsidP="00B93D1A">
            <w:pPr>
              <w:pStyle w:val="NormaaliWWW"/>
              <w:jc w:val="left"/>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B973E1">
              <w:rPr>
                <w:sz w:val="20"/>
                <w:szCs w:val="20"/>
              </w:rPr>
              <w:t>Organisation</w:t>
            </w:r>
            <w:proofErr w:type="spellEnd"/>
            <w:r w:rsidRPr="00B973E1">
              <w:rPr>
                <w:sz w:val="20"/>
                <w:szCs w:val="20"/>
              </w:rPr>
              <w:t xml:space="preserve"> has documented sustainability plan/program.</w:t>
            </w:r>
          </w:p>
        </w:tc>
        <w:tc>
          <w:tcPr>
            <w:tcW w:w="0" w:type="auto"/>
            <w:hideMark/>
          </w:tcPr>
          <w:p w14:paraId="1AE8B0C4" w14:textId="77777777" w:rsidR="00CC6D10" w:rsidRPr="00B973E1" w:rsidRDefault="00CC6D10" w:rsidP="00B93D1A">
            <w:pPr>
              <w:pStyle w:val="NormaaliWWW"/>
              <w:jc w:val="left"/>
              <w:cnfStyle w:val="000000000000" w:firstRow="0" w:lastRow="0" w:firstColumn="0" w:lastColumn="0" w:oddVBand="0" w:evenVBand="0" w:oddHBand="0" w:evenHBand="0" w:firstRowFirstColumn="0" w:firstRowLastColumn="0" w:lastRowFirstColumn="0" w:lastRowLastColumn="0"/>
              <w:rPr>
                <w:sz w:val="20"/>
                <w:szCs w:val="20"/>
              </w:rPr>
            </w:pPr>
            <w:r w:rsidRPr="00B973E1">
              <w:rPr>
                <w:sz w:val="20"/>
                <w:szCs w:val="20"/>
              </w:rPr>
              <w:t xml:space="preserve">The individuals are </w:t>
            </w:r>
            <w:proofErr w:type="spellStart"/>
            <w:r w:rsidRPr="00B973E1">
              <w:rPr>
                <w:sz w:val="20"/>
                <w:szCs w:val="20"/>
              </w:rPr>
              <w:t>recognised</w:t>
            </w:r>
            <w:proofErr w:type="spellEnd"/>
            <w:r w:rsidRPr="00B973E1">
              <w:rPr>
                <w:sz w:val="20"/>
                <w:szCs w:val="20"/>
              </w:rPr>
              <w:t xml:space="preserve"> as stakeholder and their rights are taken account.</w:t>
            </w:r>
          </w:p>
        </w:tc>
        <w:tc>
          <w:tcPr>
            <w:tcW w:w="0" w:type="auto"/>
            <w:hideMark/>
          </w:tcPr>
          <w:p w14:paraId="6BD2188E" w14:textId="77777777" w:rsidR="00CC6D10" w:rsidRPr="00B973E1" w:rsidRDefault="00CC6D10" w:rsidP="00B93D1A">
            <w:pPr>
              <w:pStyle w:val="NormaaliWWW"/>
              <w:jc w:val="left"/>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B973E1">
              <w:rPr>
                <w:sz w:val="20"/>
                <w:szCs w:val="20"/>
              </w:rPr>
              <w:t>Organisation</w:t>
            </w:r>
            <w:proofErr w:type="spellEnd"/>
            <w:r w:rsidRPr="00B973E1">
              <w:rPr>
                <w:sz w:val="20"/>
                <w:szCs w:val="20"/>
              </w:rPr>
              <w:t xml:space="preserve"> aligns it rules and regulations to best practices of industry</w:t>
            </w:r>
          </w:p>
        </w:tc>
        <w:tc>
          <w:tcPr>
            <w:tcW w:w="0" w:type="auto"/>
            <w:hideMark/>
          </w:tcPr>
          <w:p w14:paraId="7604F91E" w14:textId="222F0C15" w:rsidR="00CC6D10" w:rsidRPr="00B973E1" w:rsidRDefault="00CC6D10" w:rsidP="00B93D1A">
            <w:pPr>
              <w:pStyle w:val="NormaaliWWW"/>
              <w:jc w:val="left"/>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B973E1">
              <w:rPr>
                <w:sz w:val="20"/>
                <w:szCs w:val="20"/>
              </w:rPr>
              <w:t>Organi</w:t>
            </w:r>
            <w:r w:rsidR="002915A5" w:rsidRPr="00B973E1">
              <w:rPr>
                <w:sz w:val="20"/>
                <w:szCs w:val="20"/>
              </w:rPr>
              <w:t>s</w:t>
            </w:r>
            <w:r w:rsidRPr="00B973E1">
              <w:rPr>
                <w:sz w:val="20"/>
                <w:szCs w:val="20"/>
              </w:rPr>
              <w:t>ation</w:t>
            </w:r>
            <w:proofErr w:type="spellEnd"/>
            <w:r w:rsidRPr="00B973E1">
              <w:rPr>
                <w:sz w:val="20"/>
                <w:szCs w:val="20"/>
              </w:rPr>
              <w:t xml:space="preserve"> has stated reasons for data collection and usage</w:t>
            </w:r>
          </w:p>
        </w:tc>
      </w:tr>
      <w:tr w:rsidR="002915A5" w:rsidRPr="00030136" w14:paraId="11C12D19" w14:textId="77777777" w:rsidTr="00860F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3DA7406" w14:textId="77777777" w:rsidR="00CC6D10" w:rsidRPr="00030136" w:rsidRDefault="00CC6D10" w:rsidP="00454023">
            <w:pPr>
              <w:pStyle w:val="NormaaliWWW"/>
            </w:pPr>
            <w:r w:rsidRPr="00030136">
              <w:rPr>
                <w:rStyle w:val="Voimakas"/>
                <w:sz w:val="18"/>
              </w:rPr>
              <w:t>Level 2</w:t>
            </w:r>
          </w:p>
        </w:tc>
        <w:tc>
          <w:tcPr>
            <w:tcW w:w="0" w:type="auto"/>
            <w:hideMark/>
          </w:tcPr>
          <w:p w14:paraId="0EA1DC28" w14:textId="4007AAFC" w:rsidR="00CC6D10" w:rsidRPr="00B973E1" w:rsidRDefault="00CC6D10" w:rsidP="00B93D1A">
            <w:pPr>
              <w:pStyle w:val="NormaaliWWW"/>
              <w:jc w:val="left"/>
              <w:cnfStyle w:val="000000100000" w:firstRow="0" w:lastRow="0" w:firstColumn="0" w:lastColumn="0" w:oddVBand="0" w:evenVBand="0" w:oddHBand="1" w:evenHBand="0" w:firstRowFirstColumn="0" w:firstRowLastColumn="0" w:lastRowFirstColumn="0" w:lastRowLastColumn="0"/>
              <w:rPr>
                <w:sz w:val="20"/>
                <w:szCs w:val="20"/>
              </w:rPr>
            </w:pPr>
            <w:r w:rsidRPr="00B973E1">
              <w:rPr>
                <w:sz w:val="20"/>
                <w:szCs w:val="20"/>
              </w:rPr>
              <w:t>There is</w:t>
            </w:r>
            <w:r w:rsidR="00B93D1A" w:rsidRPr="00B973E1">
              <w:rPr>
                <w:sz w:val="20"/>
                <w:szCs w:val="20"/>
              </w:rPr>
              <w:t xml:space="preserve"> </w:t>
            </w:r>
            <w:r w:rsidRPr="00B973E1">
              <w:rPr>
                <w:sz w:val="20"/>
                <w:szCs w:val="20"/>
              </w:rPr>
              <w:t>a dedicated person to keep up with information security.</w:t>
            </w:r>
          </w:p>
        </w:tc>
        <w:tc>
          <w:tcPr>
            <w:tcW w:w="0" w:type="auto"/>
            <w:hideMark/>
          </w:tcPr>
          <w:p w14:paraId="5621D747" w14:textId="73215645" w:rsidR="00CC6D10" w:rsidRPr="00B973E1" w:rsidRDefault="00CC6D10" w:rsidP="00B93D1A">
            <w:pPr>
              <w:pStyle w:val="NormaaliWWW"/>
              <w:jc w:val="left"/>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B973E1">
              <w:rPr>
                <w:sz w:val="20"/>
                <w:szCs w:val="20"/>
              </w:rPr>
              <w:t>Organisation</w:t>
            </w:r>
            <w:proofErr w:type="spellEnd"/>
            <w:r w:rsidRPr="00B973E1">
              <w:rPr>
                <w:sz w:val="20"/>
                <w:szCs w:val="20"/>
              </w:rPr>
              <w:t xml:space="preserve"> has implemented and is committed to following ethical code(s) or other codes of conduct.</w:t>
            </w:r>
          </w:p>
        </w:tc>
        <w:tc>
          <w:tcPr>
            <w:tcW w:w="0" w:type="auto"/>
            <w:hideMark/>
          </w:tcPr>
          <w:p w14:paraId="6B4CB268" w14:textId="77777777" w:rsidR="00CC6D10" w:rsidRPr="00B973E1" w:rsidRDefault="00CC6D10" w:rsidP="00B93D1A">
            <w:pPr>
              <w:pStyle w:val="NormaaliWWW"/>
              <w:jc w:val="left"/>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B973E1">
              <w:rPr>
                <w:sz w:val="20"/>
                <w:szCs w:val="20"/>
              </w:rPr>
              <w:t>Organisation</w:t>
            </w:r>
            <w:proofErr w:type="spellEnd"/>
            <w:r w:rsidRPr="00B973E1">
              <w:rPr>
                <w:sz w:val="20"/>
                <w:szCs w:val="20"/>
              </w:rPr>
              <w:t xml:space="preserve"> supports open internal communication and responsible information sharing.</w:t>
            </w:r>
          </w:p>
        </w:tc>
        <w:tc>
          <w:tcPr>
            <w:tcW w:w="0" w:type="auto"/>
            <w:hideMark/>
          </w:tcPr>
          <w:p w14:paraId="78652408" w14:textId="77777777" w:rsidR="00CC6D10" w:rsidRPr="00B973E1" w:rsidRDefault="00CC6D10" w:rsidP="00B93D1A">
            <w:pPr>
              <w:pStyle w:val="NormaaliWWW"/>
              <w:jc w:val="left"/>
              <w:cnfStyle w:val="000000100000" w:firstRow="0" w:lastRow="0" w:firstColumn="0" w:lastColumn="0" w:oddVBand="0" w:evenVBand="0" w:oddHBand="1" w:evenHBand="0" w:firstRowFirstColumn="0" w:firstRowLastColumn="0" w:lastRowFirstColumn="0" w:lastRowLastColumn="0"/>
              <w:rPr>
                <w:sz w:val="20"/>
                <w:szCs w:val="20"/>
              </w:rPr>
            </w:pPr>
            <w:r w:rsidRPr="00B973E1">
              <w:rPr>
                <w:sz w:val="20"/>
                <w:szCs w:val="20"/>
              </w:rPr>
              <w:t>There is an evaluation model for sustainability with clear indicators.</w:t>
            </w:r>
          </w:p>
        </w:tc>
        <w:tc>
          <w:tcPr>
            <w:tcW w:w="0" w:type="auto"/>
            <w:hideMark/>
          </w:tcPr>
          <w:p w14:paraId="5B24489B" w14:textId="360D0789" w:rsidR="00CC6D10" w:rsidRPr="00B973E1" w:rsidRDefault="002915A5" w:rsidP="00B93D1A">
            <w:pPr>
              <w:pStyle w:val="NormaaliWWW"/>
              <w:jc w:val="left"/>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B973E1">
              <w:rPr>
                <w:sz w:val="20"/>
                <w:szCs w:val="20"/>
              </w:rPr>
              <w:t>O</w:t>
            </w:r>
            <w:r w:rsidR="00CC6D10" w:rsidRPr="00B973E1">
              <w:rPr>
                <w:sz w:val="20"/>
                <w:szCs w:val="20"/>
              </w:rPr>
              <w:t>rganisation</w:t>
            </w:r>
            <w:proofErr w:type="spellEnd"/>
            <w:r w:rsidR="00CC6D10" w:rsidRPr="00B973E1">
              <w:rPr>
                <w:sz w:val="20"/>
                <w:szCs w:val="20"/>
              </w:rPr>
              <w:t xml:space="preserve"> collects information of the needs of individuals to improve people- centricity.</w:t>
            </w:r>
          </w:p>
        </w:tc>
        <w:tc>
          <w:tcPr>
            <w:tcW w:w="0" w:type="auto"/>
            <w:hideMark/>
          </w:tcPr>
          <w:p w14:paraId="1A024C56" w14:textId="6FF41D83" w:rsidR="00CC6D10" w:rsidRPr="00B973E1" w:rsidRDefault="00CC6D10" w:rsidP="00B93D1A">
            <w:pPr>
              <w:pStyle w:val="NormaaliWWW"/>
              <w:jc w:val="left"/>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B973E1">
              <w:rPr>
                <w:sz w:val="20"/>
                <w:szCs w:val="20"/>
              </w:rPr>
              <w:t>Organi</w:t>
            </w:r>
            <w:r w:rsidR="002915A5" w:rsidRPr="00B973E1">
              <w:rPr>
                <w:sz w:val="20"/>
                <w:szCs w:val="20"/>
              </w:rPr>
              <w:t>s</w:t>
            </w:r>
            <w:r w:rsidRPr="00B973E1">
              <w:rPr>
                <w:sz w:val="20"/>
                <w:szCs w:val="20"/>
              </w:rPr>
              <w:t>ation</w:t>
            </w:r>
            <w:proofErr w:type="spellEnd"/>
            <w:r w:rsidRPr="00B973E1">
              <w:rPr>
                <w:sz w:val="20"/>
                <w:szCs w:val="20"/>
              </w:rPr>
              <w:t xml:space="preserve"> defines and documents practices and provides the needed information for network partners</w:t>
            </w:r>
          </w:p>
        </w:tc>
        <w:tc>
          <w:tcPr>
            <w:tcW w:w="0" w:type="auto"/>
            <w:hideMark/>
          </w:tcPr>
          <w:p w14:paraId="6537338A" w14:textId="540299E1" w:rsidR="00CC6D10" w:rsidRPr="00B973E1" w:rsidRDefault="00CC6D10" w:rsidP="00B93D1A">
            <w:pPr>
              <w:pStyle w:val="NormaaliWWW"/>
              <w:jc w:val="left"/>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B973E1">
              <w:rPr>
                <w:sz w:val="20"/>
                <w:szCs w:val="20"/>
              </w:rPr>
              <w:t>Organi</w:t>
            </w:r>
            <w:r w:rsidR="002915A5" w:rsidRPr="00B973E1">
              <w:rPr>
                <w:sz w:val="20"/>
                <w:szCs w:val="20"/>
              </w:rPr>
              <w:t>s</w:t>
            </w:r>
            <w:r w:rsidRPr="00B973E1">
              <w:rPr>
                <w:sz w:val="20"/>
                <w:szCs w:val="20"/>
              </w:rPr>
              <w:t>ation</w:t>
            </w:r>
            <w:proofErr w:type="spellEnd"/>
            <w:r w:rsidRPr="00B973E1">
              <w:rPr>
                <w:sz w:val="20"/>
                <w:szCs w:val="20"/>
              </w:rPr>
              <w:t xml:space="preserve"> has transparent rules how data can be used in the future</w:t>
            </w:r>
          </w:p>
        </w:tc>
      </w:tr>
      <w:tr w:rsidR="002915A5" w:rsidRPr="00030136" w14:paraId="647D1900" w14:textId="77777777" w:rsidTr="00860F6E">
        <w:tc>
          <w:tcPr>
            <w:cnfStyle w:val="001000000000" w:firstRow="0" w:lastRow="0" w:firstColumn="1" w:lastColumn="0" w:oddVBand="0" w:evenVBand="0" w:oddHBand="0" w:evenHBand="0" w:firstRowFirstColumn="0" w:firstRowLastColumn="0" w:lastRowFirstColumn="0" w:lastRowLastColumn="0"/>
            <w:tcW w:w="0" w:type="auto"/>
            <w:hideMark/>
          </w:tcPr>
          <w:p w14:paraId="3AEBC424" w14:textId="77777777" w:rsidR="00CC6D10" w:rsidRPr="00030136" w:rsidRDefault="00CC6D10" w:rsidP="00454023">
            <w:pPr>
              <w:pStyle w:val="NormaaliWWW"/>
            </w:pPr>
            <w:r w:rsidRPr="00030136">
              <w:rPr>
                <w:rStyle w:val="Voimakas"/>
                <w:sz w:val="18"/>
              </w:rPr>
              <w:t>Level 3</w:t>
            </w:r>
          </w:p>
        </w:tc>
        <w:tc>
          <w:tcPr>
            <w:tcW w:w="0" w:type="auto"/>
            <w:hideMark/>
          </w:tcPr>
          <w:p w14:paraId="01D06B6E" w14:textId="77777777" w:rsidR="00CC6D10" w:rsidRPr="00B973E1" w:rsidRDefault="00CC6D10" w:rsidP="00B93D1A">
            <w:pPr>
              <w:pStyle w:val="NormaaliWWW"/>
              <w:jc w:val="left"/>
              <w:cnfStyle w:val="000000000000" w:firstRow="0" w:lastRow="0" w:firstColumn="0" w:lastColumn="0" w:oddVBand="0" w:evenVBand="0" w:oddHBand="0" w:evenHBand="0" w:firstRowFirstColumn="0" w:firstRowLastColumn="0" w:lastRowFirstColumn="0" w:lastRowLastColumn="0"/>
              <w:rPr>
                <w:sz w:val="20"/>
                <w:szCs w:val="20"/>
              </w:rPr>
            </w:pPr>
            <w:r w:rsidRPr="00B973E1">
              <w:rPr>
                <w:sz w:val="20"/>
                <w:szCs w:val="20"/>
              </w:rPr>
              <w:t>There are clearly documented procedures for the preparation of security threats.</w:t>
            </w:r>
          </w:p>
        </w:tc>
        <w:tc>
          <w:tcPr>
            <w:tcW w:w="0" w:type="auto"/>
            <w:hideMark/>
          </w:tcPr>
          <w:p w14:paraId="2AE8D4EB" w14:textId="1F5C2AB5" w:rsidR="00CC6D10" w:rsidRPr="00B973E1" w:rsidRDefault="00CC6D10" w:rsidP="00B93D1A">
            <w:pPr>
              <w:pStyle w:val="NormaaliWWW"/>
              <w:jc w:val="left"/>
              <w:cnfStyle w:val="000000000000" w:firstRow="0" w:lastRow="0" w:firstColumn="0" w:lastColumn="0" w:oddVBand="0" w:evenVBand="0" w:oddHBand="0" w:evenHBand="0" w:firstRowFirstColumn="0" w:firstRowLastColumn="0" w:lastRowFirstColumn="0" w:lastRowLastColumn="0"/>
              <w:rPr>
                <w:sz w:val="20"/>
                <w:szCs w:val="20"/>
              </w:rPr>
            </w:pPr>
            <w:r w:rsidRPr="00B973E1">
              <w:rPr>
                <w:sz w:val="20"/>
                <w:szCs w:val="20"/>
              </w:rPr>
              <w:t>There are clear well documented procedures for actions to be taken when ethical issues occur.</w:t>
            </w:r>
          </w:p>
        </w:tc>
        <w:tc>
          <w:tcPr>
            <w:tcW w:w="0" w:type="auto"/>
            <w:hideMark/>
          </w:tcPr>
          <w:p w14:paraId="413D04F3" w14:textId="77777777" w:rsidR="00CC6D10" w:rsidRPr="00B973E1" w:rsidRDefault="00CC6D10" w:rsidP="00B93D1A">
            <w:pPr>
              <w:pStyle w:val="NormaaliWWW"/>
              <w:jc w:val="left"/>
              <w:cnfStyle w:val="000000000000" w:firstRow="0" w:lastRow="0" w:firstColumn="0" w:lastColumn="0" w:oddVBand="0" w:evenVBand="0" w:oddHBand="0" w:evenHBand="0" w:firstRowFirstColumn="0" w:firstRowLastColumn="0" w:lastRowFirstColumn="0" w:lastRowLastColumn="0"/>
              <w:rPr>
                <w:sz w:val="20"/>
                <w:szCs w:val="20"/>
              </w:rPr>
            </w:pPr>
            <w:r w:rsidRPr="00B973E1">
              <w:rPr>
                <w:sz w:val="20"/>
                <w:szCs w:val="20"/>
              </w:rPr>
              <w:t>There is a transparent, documented plan for internal and external communication</w:t>
            </w:r>
          </w:p>
        </w:tc>
        <w:tc>
          <w:tcPr>
            <w:tcW w:w="0" w:type="auto"/>
            <w:hideMark/>
          </w:tcPr>
          <w:p w14:paraId="0F0D5000" w14:textId="234F13BC" w:rsidR="00CC6D10" w:rsidRPr="00B973E1" w:rsidRDefault="00CC6D10" w:rsidP="00B93D1A">
            <w:pPr>
              <w:pStyle w:val="NormaaliWWW"/>
              <w:jc w:val="left"/>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B973E1">
              <w:rPr>
                <w:sz w:val="20"/>
                <w:szCs w:val="20"/>
              </w:rPr>
              <w:t>Organisation</w:t>
            </w:r>
            <w:proofErr w:type="spellEnd"/>
            <w:r w:rsidRPr="00B973E1">
              <w:rPr>
                <w:sz w:val="20"/>
                <w:szCs w:val="20"/>
              </w:rPr>
              <w:t xml:space="preserve"> impact on the environment is neutral or positive.</w:t>
            </w:r>
          </w:p>
        </w:tc>
        <w:tc>
          <w:tcPr>
            <w:tcW w:w="0" w:type="auto"/>
            <w:hideMark/>
          </w:tcPr>
          <w:p w14:paraId="0CC2D9A8" w14:textId="77777777" w:rsidR="00CC6D10" w:rsidRPr="00B973E1" w:rsidRDefault="00CC6D10" w:rsidP="00B93D1A">
            <w:pPr>
              <w:pStyle w:val="NormaaliWWW"/>
              <w:jc w:val="left"/>
              <w:cnfStyle w:val="000000000000" w:firstRow="0" w:lastRow="0" w:firstColumn="0" w:lastColumn="0" w:oddVBand="0" w:evenVBand="0" w:oddHBand="0" w:evenHBand="0" w:firstRowFirstColumn="0" w:firstRowLastColumn="0" w:lastRowFirstColumn="0" w:lastRowLastColumn="0"/>
              <w:rPr>
                <w:sz w:val="20"/>
                <w:szCs w:val="20"/>
              </w:rPr>
            </w:pPr>
            <w:r w:rsidRPr="00B973E1">
              <w:rPr>
                <w:sz w:val="20"/>
                <w:szCs w:val="20"/>
              </w:rPr>
              <w:t xml:space="preserve">Individuals have low-level ways to communicate with the </w:t>
            </w:r>
            <w:proofErr w:type="spellStart"/>
            <w:r w:rsidRPr="00B973E1">
              <w:rPr>
                <w:sz w:val="20"/>
                <w:szCs w:val="20"/>
              </w:rPr>
              <w:t>organisation</w:t>
            </w:r>
            <w:proofErr w:type="spellEnd"/>
            <w:r w:rsidRPr="00B973E1">
              <w:rPr>
                <w:sz w:val="20"/>
                <w:szCs w:val="20"/>
              </w:rPr>
              <w:t xml:space="preserve"> and their opinions are systematically noted.</w:t>
            </w:r>
          </w:p>
        </w:tc>
        <w:tc>
          <w:tcPr>
            <w:tcW w:w="0" w:type="auto"/>
            <w:hideMark/>
          </w:tcPr>
          <w:p w14:paraId="2A24CAB7" w14:textId="553F7D4D" w:rsidR="00CC6D10" w:rsidRPr="00B973E1" w:rsidRDefault="00CC6D10" w:rsidP="00B93D1A">
            <w:pPr>
              <w:pStyle w:val="NormaaliWWW"/>
              <w:jc w:val="left"/>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B973E1">
              <w:rPr>
                <w:sz w:val="20"/>
                <w:szCs w:val="20"/>
              </w:rPr>
              <w:t>Organisation</w:t>
            </w:r>
            <w:proofErr w:type="spellEnd"/>
            <w:r w:rsidRPr="00B973E1">
              <w:rPr>
                <w:sz w:val="20"/>
                <w:szCs w:val="20"/>
              </w:rPr>
              <w:t xml:space="preserve"> supports and encourages</w:t>
            </w:r>
            <w:r w:rsidR="002915A5" w:rsidRPr="00B973E1">
              <w:rPr>
                <w:sz w:val="20"/>
                <w:szCs w:val="20"/>
              </w:rPr>
              <w:t xml:space="preserve"> </w:t>
            </w:r>
            <w:r w:rsidRPr="00B973E1">
              <w:rPr>
                <w:sz w:val="20"/>
                <w:szCs w:val="20"/>
              </w:rPr>
              <w:t>a fair data sharing in</w:t>
            </w:r>
            <w:r w:rsidR="00017FD5">
              <w:rPr>
                <w:sz w:val="20"/>
                <w:szCs w:val="20"/>
              </w:rPr>
              <w:t xml:space="preserve"> </w:t>
            </w:r>
            <w:r w:rsidRPr="00B973E1">
              <w:rPr>
                <w:sz w:val="20"/>
                <w:szCs w:val="20"/>
              </w:rPr>
              <w:t>ecosystems.</w:t>
            </w:r>
          </w:p>
        </w:tc>
        <w:tc>
          <w:tcPr>
            <w:tcW w:w="0" w:type="auto"/>
            <w:hideMark/>
          </w:tcPr>
          <w:p w14:paraId="6081894C" w14:textId="74F7CF17" w:rsidR="00CC6D10" w:rsidRPr="00B973E1" w:rsidRDefault="002915A5" w:rsidP="00B93D1A">
            <w:pPr>
              <w:pStyle w:val="NormaaliWWW"/>
              <w:jc w:val="left"/>
              <w:cnfStyle w:val="000000000000" w:firstRow="0" w:lastRow="0" w:firstColumn="0" w:lastColumn="0" w:oddVBand="0" w:evenVBand="0" w:oddHBand="0" w:evenHBand="0" w:firstRowFirstColumn="0" w:firstRowLastColumn="0" w:lastRowFirstColumn="0" w:lastRowLastColumn="0"/>
              <w:rPr>
                <w:sz w:val="20"/>
                <w:szCs w:val="20"/>
              </w:rPr>
            </w:pPr>
            <w:proofErr w:type="spellStart"/>
            <w:r w:rsidRPr="00B973E1">
              <w:rPr>
                <w:sz w:val="20"/>
                <w:szCs w:val="20"/>
              </w:rPr>
              <w:t>O</w:t>
            </w:r>
            <w:r w:rsidR="00CC6D10" w:rsidRPr="00B973E1">
              <w:rPr>
                <w:sz w:val="20"/>
                <w:szCs w:val="20"/>
              </w:rPr>
              <w:t>rganisation</w:t>
            </w:r>
            <w:proofErr w:type="spellEnd"/>
            <w:r w:rsidR="00CC6D10" w:rsidRPr="00B973E1">
              <w:rPr>
                <w:sz w:val="20"/>
                <w:szCs w:val="20"/>
              </w:rPr>
              <w:t xml:space="preserve"> negotiates with information sources to gain mutual understanding of fair information use</w:t>
            </w:r>
          </w:p>
        </w:tc>
      </w:tr>
      <w:tr w:rsidR="002915A5" w:rsidRPr="00030136" w14:paraId="5EB94249" w14:textId="77777777" w:rsidTr="00860F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E350086" w14:textId="77777777" w:rsidR="00CC6D10" w:rsidRPr="00030136" w:rsidRDefault="00CC6D10" w:rsidP="00454023">
            <w:pPr>
              <w:pStyle w:val="NormaaliWWW"/>
            </w:pPr>
            <w:r w:rsidRPr="00030136">
              <w:rPr>
                <w:rStyle w:val="Voimakas"/>
                <w:sz w:val="18"/>
              </w:rPr>
              <w:t>Level 4</w:t>
            </w:r>
          </w:p>
        </w:tc>
        <w:tc>
          <w:tcPr>
            <w:tcW w:w="0" w:type="auto"/>
            <w:hideMark/>
          </w:tcPr>
          <w:p w14:paraId="4261E142" w14:textId="46F16CA9" w:rsidR="00CC6D10" w:rsidRPr="00B973E1" w:rsidRDefault="00CC6D10" w:rsidP="00B93D1A">
            <w:pPr>
              <w:pStyle w:val="NormaaliWWW"/>
              <w:jc w:val="left"/>
              <w:cnfStyle w:val="000000100000" w:firstRow="0" w:lastRow="0" w:firstColumn="0" w:lastColumn="0" w:oddVBand="0" w:evenVBand="0" w:oddHBand="1" w:evenHBand="0" w:firstRowFirstColumn="0" w:firstRowLastColumn="0" w:lastRowFirstColumn="0" w:lastRowLastColumn="0"/>
              <w:rPr>
                <w:sz w:val="20"/>
                <w:szCs w:val="20"/>
              </w:rPr>
            </w:pPr>
            <w:r w:rsidRPr="00B973E1">
              <w:rPr>
                <w:sz w:val="20"/>
                <w:szCs w:val="20"/>
              </w:rPr>
              <w:t xml:space="preserve">The whole </w:t>
            </w:r>
            <w:proofErr w:type="spellStart"/>
            <w:r w:rsidRPr="00B973E1">
              <w:rPr>
                <w:sz w:val="20"/>
                <w:szCs w:val="20"/>
              </w:rPr>
              <w:t>organisation</w:t>
            </w:r>
            <w:proofErr w:type="spellEnd"/>
            <w:r w:rsidRPr="00B973E1">
              <w:rPr>
                <w:sz w:val="20"/>
                <w:szCs w:val="20"/>
              </w:rPr>
              <w:t xml:space="preserve"> </w:t>
            </w:r>
            <w:r w:rsidRPr="00B973E1">
              <w:rPr>
                <w:sz w:val="20"/>
                <w:szCs w:val="20"/>
              </w:rPr>
              <w:lastRenderedPageBreak/>
              <w:t xml:space="preserve">has </w:t>
            </w:r>
            <w:proofErr w:type="spellStart"/>
            <w:r w:rsidRPr="00B973E1">
              <w:rPr>
                <w:sz w:val="20"/>
                <w:szCs w:val="20"/>
              </w:rPr>
              <w:t>internalised</w:t>
            </w:r>
            <w:proofErr w:type="spellEnd"/>
            <w:r w:rsidRPr="00B973E1">
              <w:rPr>
                <w:sz w:val="20"/>
                <w:szCs w:val="20"/>
              </w:rPr>
              <w:t xml:space="preserve"> the importance of security and it is constantly monitored and developed through the </w:t>
            </w:r>
            <w:proofErr w:type="spellStart"/>
            <w:r w:rsidRPr="00B973E1">
              <w:rPr>
                <w:sz w:val="20"/>
                <w:szCs w:val="20"/>
              </w:rPr>
              <w:t>organi</w:t>
            </w:r>
            <w:r w:rsidR="009F4731">
              <w:rPr>
                <w:sz w:val="20"/>
                <w:szCs w:val="20"/>
              </w:rPr>
              <w:t>s</w:t>
            </w:r>
            <w:r w:rsidRPr="00B973E1">
              <w:rPr>
                <w:sz w:val="20"/>
                <w:szCs w:val="20"/>
              </w:rPr>
              <w:t>ation</w:t>
            </w:r>
            <w:proofErr w:type="spellEnd"/>
            <w:r w:rsidRPr="00B973E1">
              <w:rPr>
                <w:sz w:val="20"/>
                <w:szCs w:val="20"/>
              </w:rPr>
              <w:t>.</w:t>
            </w:r>
          </w:p>
        </w:tc>
        <w:tc>
          <w:tcPr>
            <w:tcW w:w="0" w:type="auto"/>
            <w:hideMark/>
          </w:tcPr>
          <w:p w14:paraId="115CCDA8" w14:textId="15BB0E19" w:rsidR="00CC6D10" w:rsidRPr="00B973E1" w:rsidRDefault="00CC6D10" w:rsidP="00B93D1A">
            <w:pPr>
              <w:pStyle w:val="NormaaliWWW"/>
              <w:jc w:val="left"/>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B973E1">
              <w:rPr>
                <w:sz w:val="20"/>
                <w:szCs w:val="20"/>
              </w:rPr>
              <w:lastRenderedPageBreak/>
              <w:t>Organisational</w:t>
            </w:r>
            <w:proofErr w:type="spellEnd"/>
            <w:r w:rsidRPr="00B973E1">
              <w:rPr>
                <w:sz w:val="20"/>
                <w:szCs w:val="20"/>
              </w:rPr>
              <w:t xml:space="preserve"> policies and </w:t>
            </w:r>
            <w:r w:rsidRPr="00B973E1">
              <w:rPr>
                <w:sz w:val="20"/>
                <w:szCs w:val="20"/>
              </w:rPr>
              <w:lastRenderedPageBreak/>
              <w:t>procedures are developed critically from ethical perspective together with all relevant stakeholders.</w:t>
            </w:r>
          </w:p>
        </w:tc>
        <w:tc>
          <w:tcPr>
            <w:tcW w:w="0" w:type="auto"/>
            <w:hideMark/>
          </w:tcPr>
          <w:p w14:paraId="304A584F" w14:textId="77777777" w:rsidR="00CC6D10" w:rsidRPr="00B973E1" w:rsidRDefault="00CC6D10" w:rsidP="00B93D1A">
            <w:pPr>
              <w:pStyle w:val="NormaaliWWW"/>
              <w:jc w:val="left"/>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B973E1">
              <w:rPr>
                <w:sz w:val="20"/>
                <w:szCs w:val="20"/>
              </w:rPr>
              <w:lastRenderedPageBreak/>
              <w:t>Organisation</w:t>
            </w:r>
            <w:proofErr w:type="spellEnd"/>
            <w:r w:rsidRPr="00B973E1">
              <w:rPr>
                <w:sz w:val="20"/>
                <w:szCs w:val="20"/>
              </w:rPr>
              <w:t xml:space="preserve"> openly </w:t>
            </w:r>
            <w:r w:rsidRPr="00B973E1">
              <w:rPr>
                <w:sz w:val="20"/>
                <w:szCs w:val="20"/>
              </w:rPr>
              <w:lastRenderedPageBreak/>
              <w:t>communicates its procedures and policies.</w:t>
            </w:r>
          </w:p>
        </w:tc>
        <w:tc>
          <w:tcPr>
            <w:tcW w:w="0" w:type="auto"/>
            <w:hideMark/>
          </w:tcPr>
          <w:p w14:paraId="06EF87E6" w14:textId="2AEFE1F7" w:rsidR="00CC6D10" w:rsidRPr="00B973E1" w:rsidRDefault="00CC6D10" w:rsidP="00CA150A">
            <w:pPr>
              <w:pStyle w:val="NormaaliWWW"/>
              <w:jc w:val="left"/>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B973E1">
              <w:rPr>
                <w:sz w:val="20"/>
                <w:szCs w:val="20"/>
              </w:rPr>
              <w:lastRenderedPageBreak/>
              <w:t>Organisation</w:t>
            </w:r>
            <w:proofErr w:type="spellEnd"/>
            <w:r w:rsidRPr="00B973E1">
              <w:rPr>
                <w:sz w:val="20"/>
                <w:szCs w:val="20"/>
              </w:rPr>
              <w:t xml:space="preserve"> is actively </w:t>
            </w:r>
            <w:r w:rsidRPr="00B973E1">
              <w:rPr>
                <w:sz w:val="20"/>
                <w:szCs w:val="20"/>
              </w:rPr>
              <w:lastRenderedPageBreak/>
              <w:t>advancing the sustainability of its business field. </w:t>
            </w:r>
          </w:p>
        </w:tc>
        <w:tc>
          <w:tcPr>
            <w:tcW w:w="0" w:type="auto"/>
            <w:hideMark/>
          </w:tcPr>
          <w:p w14:paraId="7DE41BDA" w14:textId="0B2F8F6F" w:rsidR="00CC6D10" w:rsidRPr="00B973E1" w:rsidRDefault="00CC6D10" w:rsidP="00CA150A">
            <w:pPr>
              <w:pStyle w:val="NormaaliWWW"/>
              <w:jc w:val="left"/>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B973E1">
              <w:rPr>
                <w:sz w:val="20"/>
                <w:szCs w:val="20"/>
              </w:rPr>
              <w:lastRenderedPageBreak/>
              <w:t>Organisation</w:t>
            </w:r>
            <w:proofErr w:type="spellEnd"/>
            <w:r w:rsidRPr="00B973E1">
              <w:rPr>
                <w:sz w:val="20"/>
                <w:szCs w:val="20"/>
              </w:rPr>
              <w:t xml:space="preserve"> will actively </w:t>
            </w:r>
            <w:r w:rsidRPr="00B973E1">
              <w:rPr>
                <w:sz w:val="20"/>
                <w:szCs w:val="20"/>
              </w:rPr>
              <w:lastRenderedPageBreak/>
              <w:t>involve all relevant stakeholders in decision making. </w:t>
            </w:r>
          </w:p>
        </w:tc>
        <w:tc>
          <w:tcPr>
            <w:tcW w:w="0" w:type="auto"/>
            <w:hideMark/>
          </w:tcPr>
          <w:p w14:paraId="330D6378" w14:textId="77777777" w:rsidR="00CC6D10" w:rsidRPr="00B973E1" w:rsidRDefault="00CC6D10" w:rsidP="00B93D1A">
            <w:pPr>
              <w:pStyle w:val="NormaaliWWW"/>
              <w:jc w:val="left"/>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B973E1">
              <w:rPr>
                <w:sz w:val="20"/>
                <w:szCs w:val="20"/>
              </w:rPr>
              <w:lastRenderedPageBreak/>
              <w:t>Organisation</w:t>
            </w:r>
            <w:proofErr w:type="spellEnd"/>
            <w:r w:rsidRPr="00B973E1">
              <w:rPr>
                <w:sz w:val="20"/>
                <w:szCs w:val="20"/>
              </w:rPr>
              <w:t xml:space="preserve"> actively </w:t>
            </w:r>
            <w:r w:rsidRPr="00B973E1">
              <w:rPr>
                <w:sz w:val="20"/>
                <w:szCs w:val="20"/>
              </w:rPr>
              <w:lastRenderedPageBreak/>
              <w:t>seeks to ways to advance possibilities of whole ecosystems.</w:t>
            </w:r>
          </w:p>
        </w:tc>
        <w:tc>
          <w:tcPr>
            <w:tcW w:w="0" w:type="auto"/>
            <w:hideMark/>
          </w:tcPr>
          <w:p w14:paraId="23ADD461" w14:textId="44188603" w:rsidR="00CC6D10" w:rsidRPr="00B973E1" w:rsidRDefault="00CC6D10" w:rsidP="00B93D1A">
            <w:pPr>
              <w:pStyle w:val="NormaaliWWW"/>
              <w:jc w:val="left"/>
              <w:cnfStyle w:val="000000100000" w:firstRow="0" w:lastRow="0" w:firstColumn="0" w:lastColumn="0" w:oddVBand="0" w:evenVBand="0" w:oddHBand="1" w:evenHBand="0" w:firstRowFirstColumn="0" w:firstRowLastColumn="0" w:lastRowFirstColumn="0" w:lastRowLastColumn="0"/>
              <w:rPr>
                <w:sz w:val="20"/>
                <w:szCs w:val="20"/>
              </w:rPr>
            </w:pPr>
            <w:proofErr w:type="spellStart"/>
            <w:r w:rsidRPr="00B973E1">
              <w:rPr>
                <w:sz w:val="20"/>
                <w:szCs w:val="20"/>
              </w:rPr>
              <w:lastRenderedPageBreak/>
              <w:t>Organisation</w:t>
            </w:r>
            <w:proofErr w:type="spellEnd"/>
            <w:r w:rsidRPr="00B973E1">
              <w:rPr>
                <w:sz w:val="20"/>
                <w:szCs w:val="20"/>
              </w:rPr>
              <w:t xml:space="preserve"> has clear, </w:t>
            </w:r>
            <w:r w:rsidRPr="00B973E1">
              <w:rPr>
                <w:sz w:val="20"/>
                <w:szCs w:val="20"/>
              </w:rPr>
              <w:lastRenderedPageBreak/>
              <w:t>public, documented goals and procedure of information use</w:t>
            </w:r>
            <w:r w:rsidR="002915A5" w:rsidRPr="00B973E1">
              <w:rPr>
                <w:sz w:val="20"/>
                <w:szCs w:val="20"/>
              </w:rPr>
              <w:t>.</w:t>
            </w:r>
          </w:p>
        </w:tc>
      </w:tr>
    </w:tbl>
    <w:p w14:paraId="1138A91C" w14:textId="3F62F40B" w:rsidR="00200362" w:rsidRDefault="00200362" w:rsidP="00454023"/>
    <w:p w14:paraId="432A8757" w14:textId="77777777" w:rsidR="00693688" w:rsidRDefault="00693688" w:rsidP="00454023">
      <w:pPr>
        <w:pStyle w:val="NormaaliWWW"/>
      </w:pPr>
    </w:p>
    <w:p w14:paraId="53602110" w14:textId="7C1F0F0D" w:rsidR="00693688" w:rsidRDefault="00693688" w:rsidP="00454023">
      <w:pPr>
        <w:sectPr w:rsidR="00693688" w:rsidSect="00693688">
          <w:headerReference w:type="default" r:id="rId14"/>
          <w:footerReference w:type="default" r:id="rId15"/>
          <w:pgSz w:w="11900" w:h="16840"/>
          <w:pgMar w:top="997" w:right="969" w:bottom="1086" w:left="960" w:header="1077" w:footer="720" w:gutter="0"/>
          <w:pgNumType w:start="0"/>
          <w:cols w:space="720"/>
          <w:titlePg/>
          <w:docGrid w:linePitch="218"/>
        </w:sectPr>
      </w:pPr>
    </w:p>
    <w:p w14:paraId="19E9B914" w14:textId="120DA9D2" w:rsidR="009C125A" w:rsidRDefault="009C125A" w:rsidP="00A7177E">
      <w:pPr>
        <w:pStyle w:val="Otsikko1"/>
      </w:pPr>
      <w:bookmarkStart w:id="198" w:name="_Toc104819744"/>
      <w:bookmarkStart w:id="199" w:name="_Toc104822137"/>
      <w:bookmarkStart w:id="200" w:name="_Toc104824375"/>
      <w:bookmarkStart w:id="201" w:name="_Toc104826748"/>
      <w:bookmarkStart w:id="202" w:name="_Toc104819751"/>
      <w:bookmarkStart w:id="203" w:name="_Toc104822144"/>
      <w:bookmarkStart w:id="204" w:name="_Toc104824382"/>
      <w:bookmarkStart w:id="205" w:name="_Toc104826755"/>
      <w:bookmarkStart w:id="206" w:name="_Toc104819752"/>
      <w:bookmarkStart w:id="207" w:name="_Toc104822145"/>
      <w:bookmarkStart w:id="208" w:name="_Toc104824383"/>
      <w:bookmarkStart w:id="209" w:name="_Toc104826756"/>
      <w:bookmarkStart w:id="210" w:name="_Toc104819760"/>
      <w:bookmarkStart w:id="211" w:name="_Toc104822153"/>
      <w:bookmarkStart w:id="212" w:name="_Toc104824391"/>
      <w:bookmarkStart w:id="213" w:name="_Toc104826764"/>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lastRenderedPageBreak/>
        <w:t>General Terms and conditions</w:t>
      </w:r>
    </w:p>
    <w:p w14:paraId="366E0244" w14:textId="77777777" w:rsidR="009C125A" w:rsidRDefault="009C125A" w:rsidP="00454023">
      <w:pPr>
        <w:pStyle w:val="borHeading1"/>
      </w:pPr>
      <w:r>
        <w:t>Applicability, scope, and governance</w:t>
      </w:r>
    </w:p>
    <w:p w14:paraId="3559C7EA" w14:textId="77777777" w:rsidR="009C125A" w:rsidRDefault="009C125A" w:rsidP="00454023">
      <w:pPr>
        <w:pStyle w:val="borTextLevel2"/>
      </w:pPr>
      <w:r>
        <w:t>The Data Network is established by the Constitutive Agreement, which is signed by the Founding Members of the Network.</w:t>
      </w:r>
    </w:p>
    <w:p w14:paraId="50573459" w14:textId="77777777" w:rsidR="009C125A" w:rsidRDefault="009C125A" w:rsidP="00454023">
      <w:pPr>
        <w:pStyle w:val="borTextLevel2"/>
      </w:pPr>
      <w:r>
        <w:t xml:space="preserve">The provisions of these General Terms and Conditions will become applicable to and legally binding on the data sharing agreements of the Parties to the Data Network upon the execution of the Constitutive Agreement and any further Accession Agreements, as applicable. </w:t>
      </w:r>
    </w:p>
    <w:p w14:paraId="3C801A17" w14:textId="77777777" w:rsidR="009C125A" w:rsidRDefault="009C125A" w:rsidP="00454023">
      <w:pPr>
        <w:pStyle w:val="borTextLevel2"/>
      </w:pPr>
      <w:r>
        <w:t>If a discrepancy arises between any of the terms and conditions established in the Constitutive Agreement, any Accession Agreements and these General Terms and Conditions, including any of their appendices or schedules, any such discrepancy will be resolved in accordance with the following order of priority:</w:t>
      </w:r>
    </w:p>
    <w:p w14:paraId="1975C371" w14:textId="77777777" w:rsidR="009C125A" w:rsidRDefault="009C125A" w:rsidP="00454023">
      <w:pPr>
        <w:pStyle w:val="borBriefiNumberedList"/>
      </w:pPr>
      <w:r>
        <w:t xml:space="preserve">the clauses of the Constitutive </w:t>
      </w:r>
      <w:proofErr w:type="gramStart"/>
      <w:r>
        <w:t>Agreement;</w:t>
      </w:r>
      <w:proofErr w:type="gramEnd"/>
    </w:p>
    <w:p w14:paraId="55D78CC8" w14:textId="77777777" w:rsidR="009C125A" w:rsidRDefault="009C125A" w:rsidP="00454023">
      <w:pPr>
        <w:pStyle w:val="borBriefiNumberedList"/>
      </w:pPr>
      <w:r>
        <w:t>the clauses of any Accession Agreement(s</w:t>
      </w:r>
      <w:proofErr w:type="gramStart"/>
      <w:r>
        <w:t>);</w:t>
      </w:r>
      <w:proofErr w:type="gramEnd"/>
    </w:p>
    <w:p w14:paraId="4940C07A" w14:textId="77777777" w:rsidR="009C125A" w:rsidRDefault="009C125A" w:rsidP="00454023">
      <w:pPr>
        <w:pStyle w:val="borBriefiNumberedList"/>
      </w:pPr>
      <w:r>
        <w:t xml:space="preserve">Dataset Terms of Use and related </w:t>
      </w:r>
      <w:proofErr w:type="gramStart"/>
      <w:r>
        <w:t>Schedules;</w:t>
      </w:r>
      <w:proofErr w:type="gramEnd"/>
    </w:p>
    <w:p w14:paraId="5424F0C5" w14:textId="77777777" w:rsidR="009C125A" w:rsidRDefault="009C125A" w:rsidP="00454023">
      <w:pPr>
        <w:pStyle w:val="borBriefiNumberedList"/>
      </w:pPr>
      <w:r>
        <w:t>these General Terms and Conditions; and</w:t>
      </w:r>
    </w:p>
    <w:p w14:paraId="28359759" w14:textId="77777777" w:rsidR="009C125A" w:rsidRDefault="009C125A" w:rsidP="00454023">
      <w:pPr>
        <w:pStyle w:val="borBriefiNumberedList"/>
      </w:pPr>
      <w:r>
        <w:t xml:space="preserve">other Appendices to the Constitutive Agreement in numerical order. </w:t>
      </w:r>
    </w:p>
    <w:p w14:paraId="2AFC0CBF" w14:textId="77777777" w:rsidR="009C125A" w:rsidRDefault="009C125A" w:rsidP="00454023">
      <w:pPr>
        <w:pStyle w:val="borTextLevel2"/>
      </w:pPr>
      <w:r>
        <w:t xml:space="preserve">Any amendments to or derogations from these General Terms and Conditions must be agreed upon in the Constitutive Agreement </w:t>
      </w:r>
      <w:proofErr w:type="gramStart"/>
      <w:r>
        <w:t>in order to</w:t>
      </w:r>
      <w:proofErr w:type="gramEnd"/>
      <w:r>
        <w:t xml:space="preserve"> be valid.</w:t>
      </w:r>
    </w:p>
    <w:p w14:paraId="2281C5F1" w14:textId="77777777" w:rsidR="009C125A" w:rsidRDefault="009C125A" w:rsidP="00454023">
      <w:pPr>
        <w:pStyle w:val="borHeading1"/>
      </w:pPr>
      <w:r>
        <w:t>Definitions</w:t>
      </w:r>
    </w:p>
    <w:p w14:paraId="67937E1F" w14:textId="77777777" w:rsidR="009C125A" w:rsidRDefault="009C125A" w:rsidP="00454023">
      <w:pPr>
        <w:pStyle w:val="borTextLevel2"/>
      </w:pPr>
      <w:r>
        <w:t xml:space="preserve">In these General Terms and Conditions, the following </w:t>
      </w:r>
      <w:proofErr w:type="spellStart"/>
      <w:r>
        <w:t>capitalised</w:t>
      </w:r>
      <w:proofErr w:type="spellEnd"/>
      <w:r>
        <w:t xml:space="preserve"> terms and expressions have the following meanings, and the singular (where appropriate) includes the plural and vice versa:</w:t>
      </w:r>
    </w:p>
    <w:p w14:paraId="205A67B8" w14:textId="77777777" w:rsidR="009C125A" w:rsidRDefault="009C125A" w:rsidP="00454023">
      <w:pPr>
        <w:pStyle w:val="borBodyText"/>
      </w:pPr>
      <w:r>
        <w:t>“</w:t>
      </w:r>
      <w:r>
        <w:rPr>
          <w:b/>
        </w:rPr>
        <w:t>Accession Agreement</w:t>
      </w:r>
      <w:r>
        <w:t>” means the agreement that governs the admission of parties to the Constitutive Agreement and the Data Network after the execution of the Constitutive Agreement.</w:t>
      </w:r>
    </w:p>
    <w:p w14:paraId="4749CC5E" w14:textId="77777777" w:rsidR="009C125A" w:rsidRDefault="009C125A" w:rsidP="00454023">
      <w:pPr>
        <w:pStyle w:val="borBodyText"/>
      </w:pPr>
      <w:r>
        <w:t>“</w:t>
      </w:r>
      <w:r>
        <w:rPr>
          <w:b/>
        </w:rPr>
        <w:t>Affiliate</w:t>
      </w:r>
      <w:r>
        <w:t xml:space="preserve">” means any individual, company, corporation, </w:t>
      </w:r>
      <w:proofErr w:type="gramStart"/>
      <w:r>
        <w:t>partnership</w:t>
      </w:r>
      <w:proofErr w:type="gramEnd"/>
      <w:r>
        <w:t xml:space="preserve"> or other entity that, directly or indirectly, controls, is controlled by, or is under shared control with Party. </w:t>
      </w:r>
    </w:p>
    <w:p w14:paraId="753219C5" w14:textId="77777777" w:rsidR="009C125A" w:rsidRDefault="009C125A" w:rsidP="00454023">
      <w:pPr>
        <w:pStyle w:val="borBodyText"/>
      </w:pPr>
      <w:r>
        <w:t>“</w:t>
      </w:r>
      <w:r>
        <w:rPr>
          <w:b/>
        </w:rPr>
        <w:t>Appendix</w:t>
      </w:r>
      <w:r>
        <w:t>” means any appendix to the Constitutive Agreement.</w:t>
      </w:r>
    </w:p>
    <w:p w14:paraId="1E13A2CA" w14:textId="77777777" w:rsidR="009C125A" w:rsidRDefault="009C125A" w:rsidP="00454023">
      <w:pPr>
        <w:pStyle w:val="borBodyText"/>
      </w:pPr>
      <w:r>
        <w:t>“</w:t>
      </w:r>
      <w:r>
        <w:rPr>
          <w:b/>
        </w:rPr>
        <w:t>Confidential Information</w:t>
      </w:r>
      <w:r>
        <w:t xml:space="preserve">” </w:t>
      </w:r>
      <w:r w:rsidRPr="001014AD">
        <w:t>refers to trade secrets as defined in the EU Directive 2016/943 of 8 June 2016 on the protection of undisclosed know-how and business information (trade secrets) against their unlawful acquisition, use and disclosure, point (1) of Article 2</w:t>
      </w:r>
      <w:r>
        <w:t xml:space="preserve"> </w:t>
      </w:r>
      <w:r w:rsidRPr="00A7177E">
        <w:rPr>
          <w:rStyle w:val="normaltextrun"/>
          <w:rFonts w:ascii="Calibri" w:hAnsi="Calibri" w:cs="Calibri"/>
          <w:szCs w:val="20"/>
          <w:shd w:val="clear" w:color="auto" w:fill="FFFFFF"/>
        </w:rPr>
        <w:t>provided it is: (a) if disclosed in writing or in other tangible form, clearly marked as confidential or proprietary by the disclosing Party at the time of disclosure, or (b) if disclosed in other than tangible form, identified as confidential at the time of disclosure and confirmed and designated in writing to the receiving Party within fourteen (14) calendar days from the disclosure as confidential information by the disclosing Party</w:t>
      </w:r>
      <w:r w:rsidRPr="001014AD">
        <w:t>.</w:t>
      </w:r>
    </w:p>
    <w:p w14:paraId="7258DB8C" w14:textId="77777777" w:rsidR="009C125A" w:rsidRDefault="009C125A" w:rsidP="00454023">
      <w:pPr>
        <w:pStyle w:val="borBodyText"/>
      </w:pPr>
      <w:r>
        <w:t>“</w:t>
      </w:r>
      <w:r>
        <w:rPr>
          <w:b/>
        </w:rPr>
        <w:t>Constitutive Agreement</w:t>
      </w:r>
      <w:r>
        <w:t>” means the agreement under which the Data Network is established and any of its appendices.</w:t>
      </w:r>
    </w:p>
    <w:p w14:paraId="55EB8497" w14:textId="77777777" w:rsidR="009C125A" w:rsidRDefault="009C125A" w:rsidP="00454023">
      <w:pPr>
        <w:pStyle w:val="borBodyText"/>
      </w:pPr>
      <w:r>
        <w:lastRenderedPageBreak/>
        <w:t>“</w:t>
      </w:r>
      <w:r>
        <w:rPr>
          <w:b/>
        </w:rPr>
        <w:t>Data</w:t>
      </w:r>
      <w:r>
        <w:t xml:space="preserve">” means any information that Data Providers have distributed, transmitted, </w:t>
      </w:r>
      <w:proofErr w:type="gramStart"/>
      <w:r>
        <w:t>shared</w:t>
      </w:r>
      <w:proofErr w:type="gramEnd"/>
      <w:r>
        <w:t xml:space="preserve"> or otherwise made available to the Data Network based on the Constitutive Agreement and during its period of validity as further defined in the respective Dataset Terms of Use.</w:t>
      </w:r>
    </w:p>
    <w:p w14:paraId="474A8313" w14:textId="77777777" w:rsidR="009C125A" w:rsidRPr="00ED678E" w:rsidRDefault="009C125A" w:rsidP="00454023">
      <w:pPr>
        <w:pStyle w:val="borBodyText"/>
        <w:rPr>
          <w:lang w:bidi="fi-FI"/>
        </w:rPr>
      </w:pPr>
      <w:r w:rsidRPr="00ED678E">
        <w:rPr>
          <w:b/>
          <w:bCs/>
          <w:lang w:bidi="fi-FI"/>
        </w:rPr>
        <w:t xml:space="preserve">“Data Network” </w:t>
      </w:r>
      <w:r w:rsidRPr="00ED678E">
        <w:rPr>
          <w:lang w:bidi="fi-FI"/>
        </w:rPr>
        <w:t xml:space="preserve">means the group consisting of the Parties who share Data </w:t>
      </w:r>
      <w:r>
        <w:rPr>
          <w:lang w:bidi="fi-FI"/>
        </w:rPr>
        <w:t>in accordance with the Constitutive Agreement</w:t>
      </w:r>
      <w:r w:rsidRPr="00ED678E">
        <w:rPr>
          <w:lang w:bidi="fi-FI"/>
        </w:rPr>
        <w:t>.</w:t>
      </w:r>
    </w:p>
    <w:p w14:paraId="1093512A" w14:textId="77777777" w:rsidR="009C125A" w:rsidRPr="00ED678E" w:rsidRDefault="009C125A" w:rsidP="00454023">
      <w:pPr>
        <w:pStyle w:val="borBodyText"/>
      </w:pPr>
    </w:p>
    <w:p w14:paraId="7E9D62E3" w14:textId="77777777" w:rsidR="009C125A" w:rsidRDefault="009C125A" w:rsidP="00454023">
      <w:pPr>
        <w:pStyle w:val="borBodyText"/>
      </w:pPr>
      <w:r>
        <w:t>“</w:t>
      </w:r>
      <w:r>
        <w:rPr>
          <w:b/>
        </w:rPr>
        <w:t>Data Processing Agreement</w:t>
      </w:r>
      <w:r>
        <w:t>” means a written contract concluded between a controller and a processor that processes Personal Data on behalf of the controller, which sets out the subject matter and duration of the processing, the nature and purpose of the processing, the type of Personal Data and categories of data subjects, and the obligations and rights of the controller.</w:t>
      </w:r>
    </w:p>
    <w:p w14:paraId="76E7AC3A" w14:textId="77777777" w:rsidR="009C125A" w:rsidRDefault="009C125A" w:rsidP="00454023">
      <w:pPr>
        <w:pStyle w:val="borBodyText"/>
      </w:pPr>
      <w:r>
        <w:t>“</w:t>
      </w:r>
      <w:r>
        <w:rPr>
          <w:b/>
        </w:rPr>
        <w:t>Data Provider</w:t>
      </w:r>
      <w:r>
        <w:t xml:space="preserve">” means any natural person or an </w:t>
      </w:r>
      <w:proofErr w:type="spellStart"/>
      <w:r>
        <w:t>organisation</w:t>
      </w:r>
      <w:proofErr w:type="spellEnd"/>
      <w:r>
        <w:t xml:space="preserve"> that provides Data for the Parties to use via the Data Network.</w:t>
      </w:r>
    </w:p>
    <w:p w14:paraId="30C72063" w14:textId="77777777" w:rsidR="009C125A" w:rsidRDefault="009C125A" w:rsidP="00454023">
      <w:pPr>
        <w:pStyle w:val="borBodyText"/>
      </w:pPr>
      <w:r>
        <w:t>“</w:t>
      </w:r>
      <w:r>
        <w:rPr>
          <w:b/>
        </w:rPr>
        <w:t>Dataset</w:t>
      </w:r>
      <w:r>
        <w:t xml:space="preserve">” means a collection of Data whose use the Data Provider </w:t>
      </w:r>
      <w:proofErr w:type="spellStart"/>
      <w:r>
        <w:t>authorises</w:t>
      </w:r>
      <w:proofErr w:type="spellEnd"/>
      <w:r>
        <w:t xml:space="preserve"> via the Data Network. Datasets and their related terms and conditions are defined more in more detail in the respective Dataset Terms of Use. </w:t>
      </w:r>
    </w:p>
    <w:p w14:paraId="62323E6B" w14:textId="77777777" w:rsidR="009C125A" w:rsidRDefault="009C125A" w:rsidP="00454023">
      <w:pPr>
        <w:pStyle w:val="borBodyText"/>
      </w:pPr>
      <w:r>
        <w:t>“</w:t>
      </w:r>
      <w:r>
        <w:rPr>
          <w:b/>
        </w:rPr>
        <w:t>Dataset Terms of Use</w:t>
      </w:r>
      <w:r>
        <w:t>” means the terms under which the Data Provider grants a right to use the Data included in the Dataset to the Service Providers and/or End Users.</w:t>
      </w:r>
    </w:p>
    <w:p w14:paraId="3C918183" w14:textId="77777777" w:rsidR="009C125A" w:rsidRDefault="009C125A" w:rsidP="00454023">
      <w:pPr>
        <w:pStyle w:val="borBodyText"/>
      </w:pPr>
      <w:r>
        <w:t>“</w:t>
      </w:r>
      <w:r>
        <w:rPr>
          <w:b/>
        </w:rPr>
        <w:t>Derived Material</w:t>
      </w:r>
      <w:r>
        <w:t xml:space="preserve">” means information derived from Data or information that is created </w:t>
      </w:r>
      <w:proofErr w:type="gramStart"/>
      <w:r>
        <w:t>as a result of</w:t>
      </w:r>
      <w:proofErr w:type="gramEnd"/>
      <w:r>
        <w:t xml:space="preserve"> the combination, refining and/or processing of Data with other data. </w:t>
      </w:r>
      <w:r w:rsidRPr="00A7177E">
        <w:rPr>
          <w:rStyle w:val="normaltextrun"/>
          <w:rFonts w:ascii="Calibri" w:hAnsi="Calibri" w:cs="Calibri"/>
          <w:szCs w:val="20"/>
          <w:shd w:val="clear" w:color="auto" w:fill="FFFFFF"/>
        </w:rPr>
        <w:t>In case there is a need to clarify the borderline between Data and Derived material, additional requirements for what is not considered Derived Material shall be identified in the respective Dataset Terms of Use</w:t>
      </w:r>
      <w:r>
        <w:t>,</w:t>
      </w:r>
    </w:p>
    <w:p w14:paraId="352254FC" w14:textId="77777777" w:rsidR="009C125A" w:rsidRDefault="009C125A" w:rsidP="00454023">
      <w:pPr>
        <w:pStyle w:val="borBodyText"/>
      </w:pPr>
      <w:r>
        <w:t xml:space="preserve"> “</w:t>
      </w:r>
      <w:r>
        <w:rPr>
          <w:b/>
        </w:rPr>
        <w:t>End User</w:t>
      </w:r>
      <w:r>
        <w:t>” means any of the Parties to which Service Providers provide Data and/or services or to which the Data Provider provides Data, and which do not redistribute the Data further.</w:t>
      </w:r>
    </w:p>
    <w:p w14:paraId="01230B96" w14:textId="77777777" w:rsidR="009C125A" w:rsidRDefault="009C125A" w:rsidP="00454023">
      <w:pPr>
        <w:pStyle w:val="borBodyText"/>
      </w:pPr>
      <w:r>
        <w:t>“</w:t>
      </w:r>
      <w:r>
        <w:rPr>
          <w:b/>
        </w:rPr>
        <w:t>Founding Members</w:t>
      </w:r>
      <w:r>
        <w:t xml:space="preserve">” are the initial Parties that execute the Constitutive Agreement. </w:t>
      </w:r>
    </w:p>
    <w:p w14:paraId="38802A45" w14:textId="77777777" w:rsidR="009C125A" w:rsidRDefault="009C125A" w:rsidP="00454023">
      <w:pPr>
        <w:pStyle w:val="borBodyText"/>
      </w:pPr>
      <w:r>
        <w:t>“</w:t>
      </w:r>
      <w:r>
        <w:rPr>
          <w:b/>
        </w:rPr>
        <w:t>Governance Model</w:t>
      </w:r>
      <w:r>
        <w:t>” means an appendix to the Constitutive Agreement that includes a network-specific description of the rules and procedures of accession (i.e., who may be admitted to the Network and how), applicable decision-making mechanisms, and further governance provisions regarding the administration of the Network.</w:t>
      </w:r>
    </w:p>
    <w:p w14:paraId="27E27C6D" w14:textId="77777777" w:rsidR="009C125A" w:rsidRDefault="009C125A" w:rsidP="00454023">
      <w:pPr>
        <w:pStyle w:val="borBodyText"/>
      </w:pPr>
      <w:r>
        <w:t>“</w:t>
      </w:r>
      <w:r>
        <w:rPr>
          <w:b/>
        </w:rPr>
        <w:t>Intellectual Property Rights</w:t>
      </w:r>
      <w:r>
        <w:t>” means patents, trademarks, trade and business names, design rights, utility models, copyrights (including copyrights in computer software), and database rights, in each case registered or unregistered and including any similar rights to any of these rights in any jurisdiction and any pending applications or rights to apply for the registration of any of these rights.</w:t>
      </w:r>
    </w:p>
    <w:p w14:paraId="36CC1AFE" w14:textId="77777777" w:rsidR="009C125A" w:rsidRDefault="009C125A" w:rsidP="00454023">
      <w:pPr>
        <w:pStyle w:val="borBodyText"/>
      </w:pPr>
      <w:r>
        <w:t>“</w:t>
      </w:r>
      <w:r>
        <w:rPr>
          <w:b/>
        </w:rPr>
        <w:t>List of Members</w:t>
      </w:r>
      <w:r>
        <w:t xml:space="preserve">” means a list of Parties which is included as an appendix to the Constitutive </w:t>
      </w:r>
      <w:proofErr w:type="gramStart"/>
      <w:r>
        <w:t>Agreement</w:t>
      </w:r>
      <w:proofErr w:type="gramEnd"/>
      <w:r>
        <w:t xml:space="preserve"> and which is updated upon the accession of new Parties and the termination of incumbent Parties.</w:t>
      </w:r>
    </w:p>
    <w:p w14:paraId="4F34615B" w14:textId="77777777" w:rsidR="009C125A" w:rsidRDefault="009C125A" w:rsidP="00454023">
      <w:pPr>
        <w:pStyle w:val="borBodyText"/>
      </w:pPr>
      <w:r>
        <w:t>“</w:t>
      </w:r>
      <w:r>
        <w:rPr>
          <w:b/>
        </w:rPr>
        <w:t>Operator</w:t>
      </w:r>
      <w:r>
        <w:t xml:space="preserve">” means any Party that provides data system or any other infrastructure services for the Data Network that are related e.g., to identity or consent management, </w:t>
      </w:r>
      <w:proofErr w:type="gramStart"/>
      <w:r>
        <w:t>logging</w:t>
      </w:r>
      <w:proofErr w:type="gramEnd"/>
      <w:r>
        <w:t xml:space="preserve"> or service management.</w:t>
      </w:r>
    </w:p>
    <w:p w14:paraId="2787CD28" w14:textId="77777777" w:rsidR="009C125A" w:rsidRDefault="009C125A" w:rsidP="00454023">
      <w:pPr>
        <w:pStyle w:val="borBodyText"/>
      </w:pPr>
      <w:r>
        <w:t>“</w:t>
      </w:r>
      <w:r>
        <w:rPr>
          <w:b/>
        </w:rPr>
        <w:t>Operator Service Agreement</w:t>
      </w:r>
      <w:r>
        <w:t xml:space="preserve">” means any service level agreements governing the services provided by any of the Operators to the Data Network or to its </w:t>
      </w:r>
      <w:proofErr w:type="gramStart"/>
      <w:r>
        <w:t>Members</w:t>
      </w:r>
      <w:proofErr w:type="gramEnd"/>
      <w:r>
        <w:t xml:space="preserve">. </w:t>
      </w:r>
    </w:p>
    <w:p w14:paraId="1FD63CFE" w14:textId="77777777" w:rsidR="009C125A" w:rsidRDefault="009C125A" w:rsidP="00454023">
      <w:pPr>
        <w:pStyle w:val="borBodyText"/>
      </w:pPr>
      <w:r>
        <w:t xml:space="preserve"> “</w:t>
      </w:r>
      <w:r>
        <w:rPr>
          <w:b/>
        </w:rPr>
        <w:t>Party</w:t>
      </w:r>
      <w:r>
        <w:t>” or “</w:t>
      </w:r>
      <w:r>
        <w:rPr>
          <w:b/>
        </w:rPr>
        <w:t>Member</w:t>
      </w:r>
      <w:r>
        <w:t>” means a party to the Constitutive Agreement and/or to an Accession Agreement and a member of the Data Network.</w:t>
      </w:r>
    </w:p>
    <w:p w14:paraId="78EE9E5B" w14:textId="77777777" w:rsidR="009C125A" w:rsidRDefault="009C125A" w:rsidP="00454023">
      <w:pPr>
        <w:pStyle w:val="borBodyText"/>
      </w:pPr>
      <w:r>
        <w:lastRenderedPageBreak/>
        <w:t>“</w:t>
      </w:r>
      <w:r>
        <w:rPr>
          <w:b/>
        </w:rPr>
        <w:t>Personal Data</w:t>
      </w:r>
      <w:r>
        <w:t xml:space="preserve">” has the meaning set forth in Regulation (EU) 2016/679 of the European Parliament and of the Council of 27 April 2016 on the protection of natural persons </w:t>
      </w:r>
      <w:proofErr w:type="gramStart"/>
      <w:r>
        <w:t>with regard to</w:t>
      </w:r>
      <w:proofErr w:type="gramEnd"/>
      <w:r>
        <w:t xml:space="preserve"> the processing of personal data and on the free movement of such data, and repealing Directive 95/46/EC (the General Data Protection Regulation) (“</w:t>
      </w:r>
      <w:r>
        <w:rPr>
          <w:b/>
        </w:rPr>
        <w:t>GDPR</w:t>
      </w:r>
      <w:r>
        <w:t xml:space="preserve">”).  </w:t>
      </w:r>
    </w:p>
    <w:p w14:paraId="753E1133" w14:textId="77777777" w:rsidR="009C125A" w:rsidRDefault="009C125A" w:rsidP="00454023">
      <w:pPr>
        <w:pStyle w:val="borBodyText"/>
      </w:pPr>
      <w:r>
        <w:t>“</w:t>
      </w:r>
      <w:r>
        <w:rPr>
          <w:b/>
        </w:rPr>
        <w:t>Schedule</w:t>
      </w:r>
      <w:r>
        <w:t>” means any schedule to the Dataset Terms of Use.</w:t>
      </w:r>
    </w:p>
    <w:p w14:paraId="6926D360" w14:textId="77777777" w:rsidR="009C125A" w:rsidRDefault="009C125A" w:rsidP="00454023">
      <w:pPr>
        <w:pStyle w:val="borBodyText"/>
      </w:pPr>
      <w:r>
        <w:t>“</w:t>
      </w:r>
      <w:r>
        <w:rPr>
          <w:b/>
        </w:rPr>
        <w:t>Service Provider</w:t>
      </w:r>
      <w:r>
        <w:t xml:space="preserve">” means any of the Parties that combines, </w:t>
      </w:r>
      <w:proofErr w:type="gramStart"/>
      <w:r>
        <w:t>refines</w:t>
      </w:r>
      <w:proofErr w:type="gramEnd"/>
      <w:r>
        <w:t xml:space="preserve"> and processes data and provides the processed Data and/or a service, which is based on the Data, to the use of End Users, other Service Providers or Third-Party End Users.</w:t>
      </w:r>
    </w:p>
    <w:p w14:paraId="118801D7" w14:textId="77777777" w:rsidR="009C125A" w:rsidRDefault="009C125A" w:rsidP="00454023">
      <w:pPr>
        <w:pStyle w:val="borBodyText"/>
      </w:pPr>
      <w:r>
        <w:t>“</w:t>
      </w:r>
      <w:r>
        <w:rPr>
          <w:b/>
        </w:rPr>
        <w:t>Third Party</w:t>
      </w:r>
      <w:r>
        <w:t>” means a party other than a Party.</w:t>
      </w:r>
    </w:p>
    <w:p w14:paraId="29BB412A" w14:textId="77777777" w:rsidR="009C125A" w:rsidRDefault="009C125A" w:rsidP="00454023">
      <w:pPr>
        <w:pStyle w:val="borBodyText"/>
      </w:pPr>
      <w:r>
        <w:t>“</w:t>
      </w:r>
      <w:r>
        <w:rPr>
          <w:b/>
        </w:rPr>
        <w:t>Third Party End User</w:t>
      </w:r>
      <w:r>
        <w:t xml:space="preserve">” means any Third Party that receives any Data directly or indirectly from any of the Service Providers. </w:t>
      </w:r>
    </w:p>
    <w:p w14:paraId="0FBFBA9B" w14:textId="77777777" w:rsidR="009C125A" w:rsidRDefault="009C125A" w:rsidP="00454023">
      <w:pPr>
        <w:pStyle w:val="borHeading1"/>
      </w:pPr>
      <w:r>
        <w:t>Role-specific responsibilities</w:t>
      </w:r>
    </w:p>
    <w:p w14:paraId="496697B0" w14:textId="77777777" w:rsidR="009C125A" w:rsidRDefault="009C125A" w:rsidP="00454023">
      <w:pPr>
        <w:pStyle w:val="borTextLevel2"/>
      </w:pPr>
      <w:r>
        <w:t xml:space="preserve">The potential roles defined under these General Terms and Conditions for the Parties to the Constitutive Agreement are (1) the Data Provider, (2) the Service Provider, (3) the End User and (4) the Operator. A Party may simultaneously occupy multiple roles. In such case, the relevant Party must comply with all applicable obligations related to each role and relevant Data. In addition, Third Party End User is a role </w:t>
      </w:r>
      <w:proofErr w:type="spellStart"/>
      <w:r>
        <w:t>recognised</w:t>
      </w:r>
      <w:proofErr w:type="spellEnd"/>
      <w:r>
        <w:t xml:space="preserve"> under these General Terms and Conditions as applying to any stakeholders who are not a Party to the Constitutive Agreement but who receive Data. </w:t>
      </w:r>
    </w:p>
    <w:p w14:paraId="7FD60A6F" w14:textId="77777777" w:rsidR="009C125A" w:rsidRDefault="009C125A" w:rsidP="00454023">
      <w:pPr>
        <w:pStyle w:val="borTextLevel2"/>
      </w:pPr>
      <w:r>
        <w:t>A more specific determination of role-specific responsibilities may be included in the Constitutive Agreement.</w:t>
      </w:r>
    </w:p>
    <w:p w14:paraId="515B39D0" w14:textId="77777777" w:rsidR="009C125A" w:rsidRDefault="009C125A" w:rsidP="6726C183">
      <w:pPr>
        <w:pStyle w:val="borHeading2"/>
        <w:numPr>
          <w:ilvl w:val="1"/>
          <w:numId w:val="0"/>
        </w:numPr>
      </w:pPr>
      <w:r>
        <w:t>Data Provider</w:t>
      </w:r>
    </w:p>
    <w:p w14:paraId="33C5B336" w14:textId="77777777" w:rsidR="009C125A" w:rsidRDefault="009C125A" w:rsidP="00454023">
      <w:pPr>
        <w:pStyle w:val="borTextLevel2"/>
      </w:pPr>
      <w:r>
        <w:t xml:space="preserve">The Data Provider will be responsible for defining the Dataset Terms of Use for any Data that the Data Provider makes available within the Network. This </w:t>
      </w:r>
      <w:proofErr w:type="gramStart"/>
      <w:r>
        <w:t>includes,</w:t>
      </w:r>
      <w:proofErr w:type="gramEnd"/>
      <w:r>
        <w:t xml:space="preserve"> the right to define the purposes for which relevant Data can be processed, the right to allow the redistribution of Data to End Users and, where applicable, to Third Party End Users, and the right to prohibit the </w:t>
      </w:r>
      <w:proofErr w:type="spellStart"/>
      <w:r>
        <w:t>unauthorised</w:t>
      </w:r>
      <w:proofErr w:type="spellEnd"/>
      <w:r>
        <w:t xml:space="preserve"> use of Data and the right to cease sharing Data within the Network. The Data Provider must notify the Parties to whom the Data Provider makes the Dataset available of any new Dataset Terms of Use, after which the Dataset Terms of Use will bind the other Parties. Unless otherwise defined in the applicable Dataset Terms of Use, any changes introduced by the Data Provider to the applicable Dataset Terms of Use will become effective within thirty (30) days from the relevant Parties to the Network being sent a notification of such change.  changes to the Dataset Terms of Use must not have retroactive effect. </w:t>
      </w:r>
    </w:p>
    <w:p w14:paraId="4278DF81" w14:textId="77777777" w:rsidR="009C125A" w:rsidRDefault="009C125A" w:rsidP="00454023">
      <w:pPr>
        <w:pStyle w:val="borTextLevel2"/>
      </w:pPr>
      <w:r>
        <w:t xml:space="preserve">The Data Provider shall provide Data for the use of the Network in a machine-readable form and by a method as defined by the Data Provider in the applicable Dataset Terms of Use (e.g., application programming interface, downloadable </w:t>
      </w:r>
      <w:proofErr w:type="gramStart"/>
      <w:r>
        <w:t>package</w:t>
      </w:r>
      <w:proofErr w:type="gramEnd"/>
      <w:r>
        <w:t xml:space="preserve"> or other method).</w:t>
      </w:r>
    </w:p>
    <w:p w14:paraId="32233D3E" w14:textId="77777777" w:rsidR="009C125A" w:rsidRDefault="009C125A" w:rsidP="00454023">
      <w:pPr>
        <w:pStyle w:val="borTextLevel2"/>
      </w:pPr>
      <w:r>
        <w:t xml:space="preserve">As an exception to the above clause </w:t>
      </w:r>
      <w:r>
        <w:rPr>
          <w:color w:val="2B579A"/>
          <w:shd w:val="clear" w:color="auto" w:fill="E6E6E6"/>
        </w:rPr>
        <w:fldChar w:fldCharType="begin"/>
      </w:r>
      <w:r>
        <w:instrText xml:space="preserve"> REF _Ref23438524 \r \h  \* MERGEFORMAT </w:instrText>
      </w:r>
      <w:r>
        <w:rPr>
          <w:color w:val="2B579A"/>
          <w:shd w:val="clear" w:color="auto" w:fill="E6E6E6"/>
        </w:rPr>
      </w:r>
      <w:r>
        <w:rPr>
          <w:color w:val="2B579A"/>
          <w:shd w:val="clear" w:color="auto" w:fill="E6E6E6"/>
        </w:rPr>
        <w:fldChar w:fldCharType="separate"/>
      </w:r>
      <w:r>
        <w:t>3.3</w:t>
      </w:r>
      <w:r>
        <w:rPr>
          <w:color w:val="2B579A"/>
          <w:shd w:val="clear" w:color="auto" w:fill="E6E6E6"/>
        </w:rPr>
        <w:fldChar w:fldCharType="end"/>
      </w:r>
      <w:r>
        <w:t>, the Data Provider may undertake to grant the right to use certain specific Datasets or types of data to the Network for a fixed period, , in order to protect investments made in the Network by other Parties in good faith.</w:t>
      </w:r>
    </w:p>
    <w:p w14:paraId="0CF14426" w14:textId="77777777" w:rsidR="009C125A" w:rsidRDefault="009C125A" w:rsidP="6726C183">
      <w:pPr>
        <w:pStyle w:val="borHeading2"/>
        <w:numPr>
          <w:ilvl w:val="1"/>
          <w:numId w:val="0"/>
        </w:numPr>
      </w:pPr>
      <w:r>
        <w:t>Service Provider</w:t>
      </w:r>
    </w:p>
    <w:p w14:paraId="1ED02A5E" w14:textId="77777777" w:rsidR="009C125A" w:rsidRDefault="009C125A" w:rsidP="00454023">
      <w:pPr>
        <w:pStyle w:val="borTextLevel2"/>
      </w:pPr>
      <w:r>
        <w:t>The Service Provider will be responsible for processing Data in accordance with the Constitutive Agreement and the applicable Dataset Terms of Use.</w:t>
      </w:r>
    </w:p>
    <w:p w14:paraId="32F61358" w14:textId="77777777" w:rsidR="009C125A" w:rsidRDefault="009C125A" w:rsidP="00454023">
      <w:pPr>
        <w:pStyle w:val="borTextLevel2"/>
      </w:pPr>
      <w:r>
        <w:t xml:space="preserve">The Service Provider must keep records of its processing activities and </w:t>
      </w:r>
      <w:proofErr w:type="gramStart"/>
      <w:r>
        <w:t>deliver,</w:t>
      </w:r>
      <w:proofErr w:type="gramEnd"/>
      <w:r>
        <w:t xml:space="preserve"> on request, reasonably detailed reports on usage, processing and redistribution of Data to the relevant Data Provider(s).</w:t>
      </w:r>
    </w:p>
    <w:p w14:paraId="2550DD7A" w14:textId="77777777" w:rsidR="009C125A" w:rsidRDefault="009C125A" w:rsidP="6726C183">
      <w:pPr>
        <w:pStyle w:val="borHeading2"/>
        <w:numPr>
          <w:ilvl w:val="1"/>
          <w:numId w:val="0"/>
        </w:numPr>
      </w:pPr>
      <w:r>
        <w:lastRenderedPageBreak/>
        <w:t>End User</w:t>
      </w:r>
    </w:p>
    <w:p w14:paraId="2A4D683D" w14:textId="77777777" w:rsidR="009C125A" w:rsidRDefault="009C125A" w:rsidP="00454023">
      <w:pPr>
        <w:pStyle w:val="borTextLevel2"/>
      </w:pPr>
      <w:r>
        <w:t>The End User must use Data in accordance with the Constitutive Agreement and the applicable Dataset Terms of Use.</w:t>
      </w:r>
    </w:p>
    <w:p w14:paraId="76A4BA9B" w14:textId="77777777" w:rsidR="009C125A" w:rsidRDefault="009C125A" w:rsidP="6726C183">
      <w:pPr>
        <w:pStyle w:val="borHeading2"/>
        <w:numPr>
          <w:ilvl w:val="1"/>
          <w:numId w:val="0"/>
        </w:numPr>
      </w:pPr>
      <w:r>
        <w:t>Operator</w:t>
      </w:r>
    </w:p>
    <w:p w14:paraId="2897D355" w14:textId="77777777" w:rsidR="009C125A" w:rsidRDefault="009C125A" w:rsidP="00454023">
      <w:pPr>
        <w:pStyle w:val="borTextLevel2"/>
      </w:pPr>
      <w:r>
        <w:t>The Network may involve one or several Operators. The Operator(s) are responsible for providing the Network with services that facilitate the operations of the relevant Data Network, such as authentication, identification, and identity/consent management services or for ensuring data security or providing technical data protection solutions for the Network and as further defined in the applicable Operator Service Agreement.</w:t>
      </w:r>
    </w:p>
    <w:p w14:paraId="639323A4" w14:textId="77777777" w:rsidR="009C125A" w:rsidRDefault="009C125A" w:rsidP="00454023">
      <w:pPr>
        <w:pStyle w:val="borTextLevel2"/>
      </w:pPr>
      <w:r>
        <w:t>Any Operator Service Agreement(s) concluded with the Party/Parties and the Operator(s) may be included as an Appendix to the Constitutive Agreement.</w:t>
      </w:r>
    </w:p>
    <w:p w14:paraId="1ECB3A86" w14:textId="77777777" w:rsidR="009C125A" w:rsidRDefault="009C125A" w:rsidP="00454023">
      <w:pPr>
        <w:pStyle w:val="borTextLevel2"/>
      </w:pPr>
      <w:r>
        <w:t>Operator shall adhere to any regulatory requirements such as notifications required by applicable legislation.</w:t>
      </w:r>
    </w:p>
    <w:p w14:paraId="7590E864" w14:textId="77777777" w:rsidR="009C125A" w:rsidRDefault="009C125A" w:rsidP="00454023">
      <w:pPr>
        <w:pStyle w:val="borHeading1"/>
      </w:pPr>
      <w:r>
        <w:t>redistribution of data</w:t>
      </w:r>
    </w:p>
    <w:p w14:paraId="533029A1" w14:textId="77777777" w:rsidR="009C125A" w:rsidRPr="001010C4" w:rsidRDefault="009C125A" w:rsidP="00454023">
      <w:pPr>
        <w:pStyle w:val="borBodyText"/>
      </w:pPr>
      <w:r>
        <w:t xml:space="preserve">Redistribution of the Data </w:t>
      </w:r>
    </w:p>
    <w:p w14:paraId="79B9F581" w14:textId="77777777" w:rsidR="009C125A" w:rsidRDefault="009C125A" w:rsidP="00454023">
      <w:pPr>
        <w:pStyle w:val="borTextLevel2"/>
      </w:pPr>
      <w:r>
        <w:t xml:space="preserve">The Parties shall have the right to redistribute the Data to the other </w:t>
      </w:r>
      <w:proofErr w:type="gramStart"/>
      <w:r>
        <w:t>Parties, unless</w:t>
      </w:r>
      <w:proofErr w:type="gramEnd"/>
      <w:r>
        <w:t xml:space="preserve"> such redistribution has been specifically prohibited under applicable Dataset Terms of Use. Parties can redistribute Data to Third Party End Users only if permitted under the applicable Dataset Terms of Use.</w:t>
      </w:r>
    </w:p>
    <w:p w14:paraId="6E0C44E8" w14:textId="77777777" w:rsidR="009C125A" w:rsidRDefault="009C125A" w:rsidP="00454023">
      <w:pPr>
        <w:pStyle w:val="borTextLevel2"/>
      </w:pPr>
    </w:p>
    <w:p w14:paraId="67BC599C" w14:textId="77777777" w:rsidR="009C125A" w:rsidRDefault="009C125A" w:rsidP="00454023">
      <w:pPr>
        <w:pStyle w:val="borTextLevel2"/>
      </w:pPr>
      <w:r>
        <w:t>If the Data Provider chooses to allow redistribution of the Data to Third Party End users, the Data Provider shall be responsible for determining those Dataset Terms of Use which apply to the redistribution. A Service Provider must include such terms and conditions concerning Data redistribution into any agreements or terms and conditions with Third Party End Users.</w:t>
      </w:r>
    </w:p>
    <w:p w14:paraId="3FC6B414" w14:textId="77777777" w:rsidR="009C125A" w:rsidRPr="00542F81" w:rsidRDefault="009C125A" w:rsidP="00454023">
      <w:pPr>
        <w:pStyle w:val="borTextLevel2"/>
      </w:pPr>
      <w:r w:rsidRPr="00542F81">
        <w:t>Notwithstanding the above, the Parties s</w:t>
      </w:r>
      <w:r>
        <w:t>hall have the right to redistribute Data to their Affiliates, unless applicable Dataset Terms of use explicitly prohibit such redistribution. each Party shall be responsible for ensure that their Affiliates comply with the Constitutive Agreement.</w:t>
      </w:r>
    </w:p>
    <w:p w14:paraId="44F72727" w14:textId="77777777" w:rsidR="009C125A" w:rsidRPr="00542F81" w:rsidRDefault="009C125A" w:rsidP="00454023">
      <w:pPr>
        <w:pStyle w:val="borTextLevel2"/>
      </w:pPr>
      <w:r w:rsidRPr="00542F81">
        <w:t xml:space="preserve">Derived Material and </w:t>
      </w:r>
      <w:r>
        <w:t>its Redistribution</w:t>
      </w:r>
    </w:p>
    <w:p w14:paraId="58A5CC5F" w14:textId="77777777" w:rsidR="009C125A" w:rsidRDefault="009C125A" w:rsidP="00454023">
      <w:pPr>
        <w:pStyle w:val="borTextLevel2"/>
      </w:pPr>
      <w:r w:rsidRPr="00A7177E">
        <w:rPr>
          <w:rStyle w:val="normaltextrun"/>
          <w:rFonts w:ascii="Calibri" w:hAnsi="Calibri" w:cs="Calibri"/>
          <w:szCs w:val="20"/>
          <w:bdr w:val="none" w:sz="0" w:space="0" w:color="auto" w:frame="1"/>
        </w:rPr>
        <w:t>Rights to Derived Material shall belong to the Party generating such Derived Material and the restrictions of use set out for the Data in the Dataset Terms of Use shall not cover Derived Material. Any restrictions for the use or redistribution of Derived Material shall be explicitly set out in the Dataset Terms of Use, if any.</w:t>
      </w:r>
    </w:p>
    <w:p w14:paraId="6B9E441B" w14:textId="77777777" w:rsidR="009C125A" w:rsidRDefault="009C125A" w:rsidP="00454023">
      <w:pPr>
        <w:pStyle w:val="borTextLevel2"/>
      </w:pPr>
      <w:r>
        <w:rPr>
          <w:rStyle w:val="normaltextrun"/>
          <w:rFonts w:ascii="Calibri" w:hAnsi="Calibri" w:cs="Calibri"/>
          <w:szCs w:val="20"/>
          <w:shd w:val="clear" w:color="auto" w:fill="FFFFFF"/>
        </w:rPr>
        <w:t xml:space="preserve">The Parties are entitled to redistribute Derived Materials to </w:t>
      </w:r>
      <w:r w:rsidRPr="00A7177E">
        <w:rPr>
          <w:rStyle w:val="normaltextrun"/>
          <w:rFonts w:ascii="Calibri" w:hAnsi="Calibri" w:cs="Calibri"/>
          <w:szCs w:val="20"/>
          <w:shd w:val="clear" w:color="auto" w:fill="FFFFFF"/>
        </w:rPr>
        <w:t xml:space="preserve">the other Parties and </w:t>
      </w:r>
      <w:r>
        <w:rPr>
          <w:rStyle w:val="normaltextrun"/>
          <w:rFonts w:ascii="Calibri" w:hAnsi="Calibri" w:cs="Calibri"/>
          <w:szCs w:val="20"/>
          <w:shd w:val="clear" w:color="auto" w:fill="FFFFFF"/>
        </w:rPr>
        <w:t>any Third Party, unless specifically prohibited in the applicable Dataset Terms of Use.</w:t>
      </w:r>
      <w:r>
        <w:rPr>
          <w:rStyle w:val="eop"/>
          <w:rFonts w:ascii="Calibri" w:hAnsi="Calibri" w:cs="Calibri"/>
          <w:szCs w:val="20"/>
          <w:shd w:val="clear" w:color="auto" w:fill="FFFFFF"/>
        </w:rPr>
        <w:t> </w:t>
      </w:r>
    </w:p>
    <w:p w14:paraId="31A7B9B8" w14:textId="77777777" w:rsidR="009C125A" w:rsidRPr="00542F81" w:rsidRDefault="009C125A" w:rsidP="00454023">
      <w:pPr>
        <w:pStyle w:val="borTextLevel2"/>
      </w:pPr>
      <w:r>
        <w:t>Processing and Redistribution of Personal Data</w:t>
      </w:r>
    </w:p>
    <w:p w14:paraId="0A8C8FB4" w14:textId="77777777" w:rsidR="009C125A" w:rsidRDefault="009C125A" w:rsidP="00454023">
      <w:pPr>
        <w:pStyle w:val="borTextLevel2"/>
      </w:pPr>
      <w:r>
        <w:t xml:space="preserve">The redistribution of any Personal Data or Derived Materials created </w:t>
      </w:r>
      <w:proofErr w:type="gramStart"/>
      <w:r>
        <w:t>on the basis of</w:t>
      </w:r>
      <w:proofErr w:type="gramEnd"/>
      <w:r>
        <w:t xml:space="preserve"> any Personal Data may be subject to more detailed requirements and restrictions. Each Data Controller shall on its own behalf ensure that any redistribution and other use of Derived Material shall take place in accordance with applicable data protection legislation. Additionally, any conduct between Data Controllers and Data Processors shall be subject to the applicable Data Processing Agreements. The Parties may also choose to separately agree on more detailed stipulations about the processing of Personal Data as part of the Dataset Terms of Use. </w:t>
      </w:r>
    </w:p>
    <w:p w14:paraId="4D71A749" w14:textId="77777777" w:rsidR="009C125A" w:rsidRDefault="009C125A" w:rsidP="00454023">
      <w:pPr>
        <w:pStyle w:val="borHeading1"/>
      </w:pPr>
      <w:r>
        <w:lastRenderedPageBreak/>
        <w:t xml:space="preserve">General responsibilities </w:t>
      </w:r>
    </w:p>
    <w:p w14:paraId="1C2B6C85" w14:textId="77777777" w:rsidR="009C125A" w:rsidRDefault="009C125A" w:rsidP="00454023">
      <w:pPr>
        <w:pStyle w:val="borHeading2"/>
      </w:pPr>
      <w:r>
        <w:t xml:space="preserve">Data security, </w:t>
      </w:r>
      <w:proofErr w:type="gramStart"/>
      <w:r>
        <w:t>protection</w:t>
      </w:r>
      <w:proofErr w:type="gramEnd"/>
      <w:r>
        <w:t xml:space="preserve"> and management</w:t>
      </w:r>
    </w:p>
    <w:p w14:paraId="48EEEB5B" w14:textId="77777777" w:rsidR="009C125A" w:rsidRDefault="009C125A" w:rsidP="00454023">
      <w:pPr>
        <w:pStyle w:val="borTextLevel2"/>
      </w:pPr>
      <w:r>
        <w:t>Each Party must designate a contact person for data security matters, who is responsible for the relevant Party’s data systems that are connected to the Network and for the implementation of the Party’s security policy.</w:t>
      </w:r>
    </w:p>
    <w:p w14:paraId="10C7CF03" w14:textId="77777777" w:rsidR="009C125A" w:rsidRDefault="009C125A" w:rsidP="00454023">
      <w:pPr>
        <w:pStyle w:val="borTextLevel2"/>
      </w:pPr>
      <w:r>
        <w:t xml:space="preserve">Each Party to the Data Network must have, sufficient capabilities to process Data securely and in accordance with the relevant data security standards and data protection legislation. The Parties must implement and maintain suitable technical, </w:t>
      </w:r>
      <w:proofErr w:type="spellStart"/>
      <w:proofErr w:type="gramStart"/>
      <w:r>
        <w:t>organisational</w:t>
      </w:r>
      <w:proofErr w:type="spellEnd"/>
      <w:proofErr w:type="gramEnd"/>
      <w:r>
        <w:t xml:space="preserve"> and physical measures that are in line with good market practice, by taking into account the nature of the Data processed by the Party. Each Party must have the capability to properly perform its obligations under the Constitutive Agreement and applicable Dataset Terms of Use and, where necessary, to cease processing activities without undue delay for any relevant reason.</w:t>
      </w:r>
    </w:p>
    <w:p w14:paraId="5C5D6E78" w14:textId="77777777" w:rsidR="009C125A" w:rsidRDefault="009C125A" w:rsidP="00454023">
      <w:pPr>
        <w:pStyle w:val="borTextLevel2"/>
      </w:pPr>
      <w:r>
        <w:t xml:space="preserve">The aforementioned capabilities include </w:t>
      </w:r>
      <w:proofErr w:type="gramStart"/>
      <w:r>
        <w:t>e.g.</w:t>
      </w:r>
      <w:proofErr w:type="gramEnd"/>
      <w:r>
        <w:t xml:space="preserve"> the capability to control Data and its processing by being aware of</w:t>
      </w:r>
    </w:p>
    <w:p w14:paraId="0763DD45" w14:textId="77777777" w:rsidR="009C125A" w:rsidRDefault="009C125A" w:rsidP="00454023">
      <w:pPr>
        <w:pStyle w:val="boriNumberedList"/>
      </w:pPr>
      <w:r>
        <w:t>the origins of the Data (specifically whether the origin is the Party itself, another Party or Third Party</w:t>
      </w:r>
      <w:proofErr w:type="gramStart"/>
      <w:r>
        <w:t>);</w:t>
      </w:r>
      <w:proofErr w:type="gramEnd"/>
      <w:r>
        <w:t xml:space="preserve"> </w:t>
      </w:r>
    </w:p>
    <w:p w14:paraId="1D2C5438" w14:textId="77777777" w:rsidR="009C125A" w:rsidRDefault="009C125A" w:rsidP="00454023">
      <w:pPr>
        <w:pStyle w:val="boriNumberedList"/>
      </w:pPr>
      <w:r>
        <w:t xml:space="preserve">the basis for processing </w:t>
      </w:r>
      <w:proofErr w:type="gramStart"/>
      <w:r>
        <w:t>Data;</w:t>
      </w:r>
      <w:proofErr w:type="gramEnd"/>
      <w:r>
        <w:t xml:space="preserve"> </w:t>
      </w:r>
    </w:p>
    <w:p w14:paraId="48A7AC01" w14:textId="77777777" w:rsidR="009C125A" w:rsidRDefault="009C125A" w:rsidP="00454023">
      <w:pPr>
        <w:pStyle w:val="boriNumberedList"/>
      </w:pPr>
      <w:r>
        <w:t xml:space="preserve">the restrictions and limitations that apply to processing Data; and </w:t>
      </w:r>
    </w:p>
    <w:p w14:paraId="637E7D06" w14:textId="77777777" w:rsidR="009C125A" w:rsidRDefault="009C125A" w:rsidP="00454023">
      <w:pPr>
        <w:pStyle w:val="boriNumberedList"/>
      </w:pPr>
      <w:r>
        <w:t>the rights and restrictions that apply to redistributing or refining Data.</w:t>
      </w:r>
    </w:p>
    <w:p w14:paraId="068F4725" w14:textId="77777777" w:rsidR="009C125A" w:rsidRDefault="009C125A" w:rsidP="00454023">
      <w:pPr>
        <w:pStyle w:val="borTextLevel2"/>
      </w:pPr>
      <w:r>
        <w:t xml:space="preserve">Parties must also be capable of </w:t>
      </w:r>
      <w:proofErr w:type="spellStart"/>
      <w:r>
        <w:t>recognising</w:t>
      </w:r>
      <w:proofErr w:type="spellEnd"/>
      <w:r>
        <w:t xml:space="preserve"> Data and removing or returning it if the basis for the processing of Data expires. the obligation to remove or return Data is not applicable to Derived Materials. </w:t>
      </w:r>
    </w:p>
    <w:p w14:paraId="41A90280" w14:textId="77777777" w:rsidR="009C125A" w:rsidRDefault="009C125A" w:rsidP="00454023">
      <w:pPr>
        <w:pStyle w:val="borTextLevel2"/>
      </w:pPr>
      <w:r>
        <w:t xml:space="preserve">Any identified data security breaches must be duly documented, </w:t>
      </w:r>
      <w:proofErr w:type="gramStart"/>
      <w:r>
        <w:t>rectified</w:t>
      </w:r>
      <w:proofErr w:type="gramEnd"/>
      <w:r>
        <w:t xml:space="preserve"> and reported to the affected Parties without undue delay. All involved Parties have a mutual responsibility to contribute reasonably to the investigation of any data security breaches within the Network.</w:t>
      </w:r>
    </w:p>
    <w:p w14:paraId="0BD1BADA" w14:textId="77777777" w:rsidR="009C125A" w:rsidRDefault="009C125A" w:rsidP="00454023">
      <w:pPr>
        <w:pStyle w:val="borHeading2"/>
      </w:pPr>
      <w:r>
        <w:t>Subcontractors</w:t>
      </w:r>
    </w:p>
    <w:p w14:paraId="07F9E237" w14:textId="77777777" w:rsidR="009C125A" w:rsidRDefault="009C125A" w:rsidP="00454023">
      <w:pPr>
        <w:pStyle w:val="borTextLevel2"/>
      </w:pPr>
      <w:r>
        <w:t>The Parties will have the right to employ subcontractors to perform their obligations under the Constitutive Agreement. Where and to the extent that the outsourced functions require it, the Parties may allow their subcontractors to access Data. The Parties will be responsible for the subcontracted performance as for their own.</w:t>
      </w:r>
    </w:p>
    <w:p w14:paraId="1868011E" w14:textId="77777777" w:rsidR="009C125A" w:rsidRDefault="009C125A" w:rsidP="00454023">
      <w:pPr>
        <w:pStyle w:val="borHeading1"/>
      </w:pPr>
      <w:r>
        <w:t>Fees and costs</w:t>
      </w:r>
    </w:p>
    <w:p w14:paraId="68FFAB05" w14:textId="77777777" w:rsidR="009C125A" w:rsidRDefault="009C125A" w:rsidP="00454023">
      <w:pPr>
        <w:pStyle w:val="borTextLevel2"/>
      </w:pPr>
      <w:r>
        <w:t xml:space="preserve">Data is shared within the Network free of charge, unless otherwise defined in the applicable Dataset Terms of Use. </w:t>
      </w:r>
    </w:p>
    <w:p w14:paraId="3350D7D4" w14:textId="77777777" w:rsidR="009C125A" w:rsidRDefault="009C125A" w:rsidP="00454023">
      <w:pPr>
        <w:pStyle w:val="borTextLevel2"/>
      </w:pPr>
      <w:r>
        <w:t>Each Party will bear their own costs related to accessing the Network and operating as a Member of the Network.</w:t>
      </w:r>
    </w:p>
    <w:p w14:paraId="3F74A0E7" w14:textId="77777777" w:rsidR="009C125A" w:rsidRDefault="009C125A" w:rsidP="00454023">
      <w:pPr>
        <w:pStyle w:val="borTextLevel2"/>
      </w:pPr>
      <w:r>
        <w:t xml:space="preserve">Unless otherwise agreed by Parties, the joint costs incurred for the maintenance and administration of the Network will be allocated in equal shares between the Parties. For the avoidance of doubt, the maintenance and administration of the Network does not include the costs of Data where applicable and as defined in the Dataset Terms of Use in question. </w:t>
      </w:r>
    </w:p>
    <w:p w14:paraId="784DA34B" w14:textId="77777777" w:rsidR="009C125A" w:rsidRDefault="009C125A" w:rsidP="00454023">
      <w:pPr>
        <w:pStyle w:val="borHeading1"/>
      </w:pPr>
      <w:r>
        <w:t>Confidentiality</w:t>
      </w:r>
    </w:p>
    <w:p w14:paraId="557E6B3B" w14:textId="77777777" w:rsidR="009C125A" w:rsidRDefault="009C125A" w:rsidP="00454023">
      <w:pPr>
        <w:pStyle w:val="borTextLevel2"/>
      </w:pPr>
      <w:r>
        <w:t xml:space="preserve">The Parties must use any Confidential Information they receive in connection with the operation of the Data Network and/or regarding the Data Network only for the purposes for which such Confidential Information has </w:t>
      </w:r>
      <w:r>
        <w:lastRenderedPageBreak/>
        <w:t xml:space="preserve">been provided. The Parties must not unlawfully use or disclose to Third Parties any such Confidential Information they have become aware of </w:t>
      </w:r>
      <w:proofErr w:type="gramStart"/>
      <w:r>
        <w:t>in the course of</w:t>
      </w:r>
      <w:proofErr w:type="gramEnd"/>
      <w:r>
        <w:t xml:space="preserve"> the operation of the Data Network.</w:t>
      </w:r>
    </w:p>
    <w:p w14:paraId="6DE4A15B" w14:textId="77777777" w:rsidR="009C125A" w:rsidRDefault="009C125A" w:rsidP="00454023">
      <w:pPr>
        <w:pStyle w:val="borTextLevel2"/>
      </w:pPr>
      <w:r>
        <w:t xml:space="preserve">At the expiration or termination of the Constitutive Agreement, the Parties must cease to use Confidential Information and, upon request by any Party, verifiably return or destroy any copies thereof. Notwithstanding the above, the Parties are entitled to continue to use the Data subject to clause </w:t>
      </w:r>
      <w:r>
        <w:rPr>
          <w:color w:val="2B579A"/>
          <w:shd w:val="clear" w:color="auto" w:fill="E6E6E6"/>
        </w:rPr>
        <w:fldChar w:fldCharType="begin"/>
      </w:r>
      <w:r>
        <w:instrText xml:space="preserve"> REF _Ref23790173 \r \h </w:instrText>
      </w:r>
      <w:r>
        <w:rPr>
          <w:color w:val="2B579A"/>
          <w:shd w:val="clear" w:color="auto" w:fill="E6E6E6"/>
        </w:rPr>
      </w:r>
      <w:r>
        <w:rPr>
          <w:color w:val="2B579A"/>
          <w:shd w:val="clear" w:color="auto" w:fill="E6E6E6"/>
        </w:rPr>
        <w:fldChar w:fldCharType="separate"/>
      </w:r>
      <w:r>
        <w:t>10.2</w:t>
      </w:r>
      <w:r>
        <w:rPr>
          <w:color w:val="2B579A"/>
          <w:shd w:val="clear" w:color="auto" w:fill="E6E6E6"/>
        </w:rPr>
        <w:fldChar w:fldCharType="end"/>
      </w:r>
      <w:r>
        <w:t xml:space="preserve">. In addition, the Parties may retain copies of Confidential Information as required by the applicable law or competent authorities. </w:t>
      </w:r>
    </w:p>
    <w:p w14:paraId="770F019D" w14:textId="77777777" w:rsidR="009C125A" w:rsidRDefault="009C125A" w:rsidP="00454023">
      <w:pPr>
        <w:pStyle w:val="borTextLevel2"/>
      </w:pPr>
      <w:r>
        <w:t xml:space="preserve">If a Party is, under the applicable law or an order issued by a competent authority, obliged to disclose another Party's Confidential Information to the authorities or Third Parties, the obliged Party must promptly notify the affected Party whose Confidential Information will be disclosed of such disclosure if </w:t>
      </w:r>
      <w:proofErr w:type="gramStart"/>
      <w:r>
        <w:t>so</w:t>
      </w:r>
      <w:proofErr w:type="gramEnd"/>
      <w:r>
        <w:t xml:space="preserve"> permitted under the applicable law or the competent authority’s order.</w:t>
      </w:r>
    </w:p>
    <w:p w14:paraId="15BDD10F" w14:textId="77777777" w:rsidR="009C125A" w:rsidRDefault="009C125A" w:rsidP="00454023">
      <w:pPr>
        <w:pStyle w:val="borTextLevel2"/>
      </w:pPr>
      <w:r>
        <w:t>The confidentiality obligations established in these General Terms and Conditions will survive the termination of the Constitutive Agreement.</w:t>
      </w:r>
    </w:p>
    <w:p w14:paraId="2E09EB04" w14:textId="77777777" w:rsidR="009C125A" w:rsidRDefault="009C125A" w:rsidP="00454023">
      <w:pPr>
        <w:pStyle w:val="borHeading1"/>
      </w:pPr>
      <w:r>
        <w:t xml:space="preserve">Intellectual property rights </w:t>
      </w:r>
    </w:p>
    <w:p w14:paraId="4D89C5A1" w14:textId="77777777" w:rsidR="009C125A" w:rsidRDefault="009C125A" w:rsidP="00454023">
      <w:pPr>
        <w:pStyle w:val="borTextLevel2"/>
      </w:pPr>
      <w:r>
        <w:t>The Intellectual Property Rights of the Parties must be respected and protected in connection with the operation of the Data Network.</w:t>
      </w:r>
    </w:p>
    <w:p w14:paraId="396F8EC6" w14:textId="77777777" w:rsidR="009C125A" w:rsidRDefault="009C125A" w:rsidP="00454023">
      <w:pPr>
        <w:pStyle w:val="borTextLevel2"/>
      </w:pPr>
      <w:r>
        <w:t>Signing the Constitutive Agreement and sharing any Data within the Network does not result in the transfer of any Intellectual Property Rights. More specific provisions, if any, concerning the Intellectual Property Rights that relate to specific Datasets are included in the applicable Dataset Terms of Use. For the avoidance of doubt, any new Intellectual Property Rights created by a Party will vest in the creating Party as further defined in the applicable legislation governing Intellectual Property Rights.</w:t>
      </w:r>
    </w:p>
    <w:p w14:paraId="07C5213E" w14:textId="58EA7CEB" w:rsidR="009C125A" w:rsidRDefault="009C125A" w:rsidP="00454023">
      <w:pPr>
        <w:pStyle w:val="borTextLevel2"/>
        <w:rPr>
          <w:rStyle w:val="eop"/>
          <w:rFonts w:ascii="Calibri" w:hAnsi="Calibri" w:cs="Calibri"/>
        </w:rPr>
      </w:pPr>
      <w:r w:rsidRPr="270D049E">
        <w:rPr>
          <w:rStyle w:val="normaltextrun"/>
          <w:rFonts w:ascii="Calibri" w:hAnsi="Calibri" w:cs="Calibri"/>
          <w:shd w:val="clear" w:color="auto" w:fill="FFFFFF"/>
        </w:rPr>
        <w:t xml:space="preserve">Data Provider </w:t>
      </w:r>
      <w:r w:rsidRPr="00A7177E">
        <w:rPr>
          <w:rStyle w:val="normaltextrun"/>
          <w:rFonts w:ascii="Calibri" w:hAnsi="Calibri" w:cs="Calibri"/>
          <w:shd w:val="clear" w:color="auto" w:fill="FFFFFF"/>
        </w:rPr>
        <w:t>is responsible for ensuring that it has sufficient rights for the provision of Data in accordance with the Dataset Terms of Use</w:t>
      </w:r>
      <w:r w:rsidR="00413D39">
        <w:rPr>
          <w:rStyle w:val="normaltextrun"/>
          <w:rFonts w:ascii="Calibri" w:hAnsi="Calibri" w:cs="Calibri"/>
          <w:shd w:val="clear" w:color="auto" w:fill="FFFFFF"/>
        </w:rPr>
        <w:t>.</w:t>
      </w:r>
    </w:p>
    <w:p w14:paraId="3098FCCC" w14:textId="77777777" w:rsidR="009C125A" w:rsidRDefault="009C125A" w:rsidP="00454023">
      <w:pPr>
        <w:pStyle w:val="borTextLevel2"/>
      </w:pPr>
      <w:r>
        <w:t xml:space="preserve">The Parties are entitled to </w:t>
      </w:r>
      <w:proofErr w:type="spellStart"/>
      <w:r>
        <w:t>utilise</w:t>
      </w:r>
      <w:proofErr w:type="spellEnd"/>
      <w:r>
        <w:t xml:space="preserve"> software robots or other forms and applications of robotic process automation or machine learning or artificial intelligence when processing Data. In accordance with the </w:t>
      </w:r>
      <w:proofErr w:type="gramStart"/>
      <w:r>
        <w:t>aforementioned and</w:t>
      </w:r>
      <w:proofErr w:type="gramEnd"/>
      <w:r>
        <w:t xml:space="preserve"> the applicable Dataset Terms of Use, the Parties have the right to learn from Data and to use any professional skills and experience acquired when processing Data.</w:t>
      </w:r>
    </w:p>
    <w:p w14:paraId="7826FD91" w14:textId="77777777" w:rsidR="009C125A" w:rsidRDefault="009C125A" w:rsidP="00454023">
      <w:pPr>
        <w:pStyle w:val="borHeading1"/>
      </w:pPr>
      <w:r>
        <w:t>Data protection</w:t>
      </w:r>
    </w:p>
    <w:p w14:paraId="0ADA8D41" w14:textId="77777777" w:rsidR="009C125A" w:rsidRDefault="009C125A" w:rsidP="00454023">
      <w:pPr>
        <w:pStyle w:val="borTextLevel2"/>
      </w:pPr>
      <w:r>
        <w:t>Any Personal Data processed within the Data Network must be processed in accordance with the applicable data protection laws and regulations.</w:t>
      </w:r>
    </w:p>
    <w:p w14:paraId="7D69A78A" w14:textId="77777777" w:rsidR="009C125A" w:rsidRDefault="009C125A" w:rsidP="00454023">
      <w:pPr>
        <w:pStyle w:val="borTextLevel2"/>
      </w:pPr>
      <w:r>
        <w:t>Terms that are not defined here, have the meaning stated in the GDPR or other applicable data protection laws.</w:t>
      </w:r>
    </w:p>
    <w:p w14:paraId="594D4A6C" w14:textId="77777777" w:rsidR="009C125A" w:rsidRDefault="009C125A" w:rsidP="00454023">
      <w:pPr>
        <w:pStyle w:val="borTextLevel2"/>
      </w:pPr>
      <w:r>
        <w:t>For the purposes of processing Personal Data within the Network, any Parties disclosing or receiving Data are, individually and separately, assumed to be controllers under the provisions of the GDPR. The said Parties are also assumed to be processing Data on their own behalf unless the Parties have concluded a written Data Processing Agreement that sets out the subject matter and duration of the processing, the nature and purpose of the processing, the type of Personal Data and categories of data subjects and the obligations and rights of the controller and the processer. Where any such Data Processing Agreement is applicable in general to certain Dataset(s) or services provided under the Constitutive Agreement, it must be included as an Appendix to the Constitutive Agreement.</w:t>
      </w:r>
    </w:p>
    <w:p w14:paraId="052D03A7" w14:textId="77777777" w:rsidR="009C125A" w:rsidRDefault="009C125A" w:rsidP="00454023">
      <w:pPr>
        <w:pStyle w:val="borTextLevel2"/>
      </w:pPr>
      <w:r>
        <w:t xml:space="preserve">The Parties must prevent the </w:t>
      </w:r>
      <w:proofErr w:type="spellStart"/>
      <w:r>
        <w:t>unauthorised</w:t>
      </w:r>
      <w:proofErr w:type="spellEnd"/>
      <w:r>
        <w:t xml:space="preserve"> and unlawful processing of Personal Data by employing appropriate technical and </w:t>
      </w:r>
      <w:proofErr w:type="spellStart"/>
      <w:r>
        <w:t>organisational</w:t>
      </w:r>
      <w:proofErr w:type="spellEnd"/>
      <w:r>
        <w:t xml:space="preserve"> measures. The Parties must ensure that persons allowed to process Personal Data have committed to keeping such data confidential or are bound by an appropriate statutory obligation of confidentiality.</w:t>
      </w:r>
    </w:p>
    <w:p w14:paraId="2AF1DF28" w14:textId="77777777" w:rsidR="009C125A" w:rsidRDefault="009C125A" w:rsidP="00454023">
      <w:pPr>
        <w:pStyle w:val="borTextLevel2"/>
      </w:pPr>
      <w:r>
        <w:lastRenderedPageBreak/>
        <w:t>Personal Data that is shared within the Network can be transferred within the European Union and the European Economic Area (EEA). This kind of Personal Data can also be transferred outside the EU and the EEA in compliance with the applicable data protection legislation and case law, unless otherwise prescribed by the applicable Dataset Terms of Use.</w:t>
      </w:r>
    </w:p>
    <w:p w14:paraId="1C0AD1EF" w14:textId="77777777" w:rsidR="009C125A" w:rsidRDefault="009C125A" w:rsidP="00454023">
      <w:pPr>
        <w:pStyle w:val="borTextLevel2"/>
      </w:pPr>
      <w:r>
        <w:t xml:space="preserve">The Parties commit to provide reasonable assistance to the other Parties where such assistance is need </w:t>
      </w:r>
      <w:proofErr w:type="gramStart"/>
      <w:r>
        <w:t>in order for</w:t>
      </w:r>
      <w:proofErr w:type="gramEnd"/>
      <w:r>
        <w:t xml:space="preserve"> the other Party to comply with its obligations under the applicable data protection legislation.</w:t>
      </w:r>
    </w:p>
    <w:p w14:paraId="66246D7A" w14:textId="77777777" w:rsidR="009C125A" w:rsidRDefault="009C125A" w:rsidP="00454023">
      <w:pPr>
        <w:pStyle w:val="borHeading1"/>
      </w:pPr>
      <w:r>
        <w:t>Termination and validity</w:t>
      </w:r>
    </w:p>
    <w:p w14:paraId="1E88CF3E" w14:textId="77777777" w:rsidR="009C125A" w:rsidRDefault="009C125A" w:rsidP="00454023">
      <w:pPr>
        <w:pStyle w:val="borTextLevel2"/>
      </w:pPr>
      <w:r>
        <w:t>If the Constitutive Agreement is concluded for a fixed period, it will expire without separate notice at the end of the applicable fixed period. If the Constitutive Agreement is concluded for an indefinite period, it will expire upon termination by the Parties.</w:t>
      </w:r>
    </w:p>
    <w:p w14:paraId="018342E9" w14:textId="77777777" w:rsidR="009C125A" w:rsidRDefault="009C125A" w:rsidP="00454023">
      <w:pPr>
        <w:pStyle w:val="borTextLevel2"/>
      </w:pPr>
      <w:r>
        <w:t xml:space="preserve">The Parties are entitled to continue to use any Data received through the Network prior to the termination of the Constitutive Agreement, unless otherwise determined in the applicable Dataset Terms of Use or agreed by the Parties in the Constitutive Agreement. In such case, the clauses governing use of Data in these General Terms and Conditions, Dataset Terms of Use and/or in the Constitutive Agreement, remain in force according to the Clause 17.1.  </w:t>
      </w:r>
    </w:p>
    <w:p w14:paraId="23AA9FC4" w14:textId="77777777" w:rsidR="009C125A" w:rsidRDefault="009C125A" w:rsidP="00454023">
      <w:pPr>
        <w:pStyle w:val="borTextLevel2"/>
      </w:pPr>
      <w:r>
        <w:t xml:space="preserve">Any Party may choose to terminate the Constitutive Agreement as defined in the Constitutive Agreement. Notice of termination must be provided in writing to the Parties of Constitutive Agreement. </w:t>
      </w:r>
      <w:proofErr w:type="gramStart"/>
      <w:r>
        <w:t>In the event that</w:t>
      </w:r>
      <w:proofErr w:type="gramEnd"/>
      <w:r>
        <w:t xml:space="preserve"> there are more than two Parties to the Constitutive Agreement, the Constitutive Agreement will remain in force for the remaining Parties following the termination thereof by one Party.</w:t>
      </w:r>
    </w:p>
    <w:p w14:paraId="63BFE1BE" w14:textId="77777777" w:rsidR="009C125A" w:rsidRDefault="009C125A" w:rsidP="00454023">
      <w:pPr>
        <w:pStyle w:val="borTextLevel2"/>
      </w:pPr>
      <w:r>
        <w:t xml:space="preserve">Where the Parties have agreed on a process for amending the Constitutive Agreement otherwise than by the written consent of all Parties, any Party that objects to such an amendment in writing after having become aware of it will be entitled to terminate the Constitutive Agreement by notifying the other Parties thereof. The termination will become effective after the objecting Party has submitted the </w:t>
      </w:r>
      <w:proofErr w:type="gramStart"/>
      <w:r>
        <w:t>aforementioned notice</w:t>
      </w:r>
      <w:proofErr w:type="gramEnd"/>
      <w:r>
        <w:t xml:space="preserve"> to the other Parties, after which the amendment will enter into force unless the agreeing Parties have agreed on a later date. </w:t>
      </w:r>
    </w:p>
    <w:p w14:paraId="53441C90" w14:textId="77777777" w:rsidR="009C125A" w:rsidRDefault="009C125A" w:rsidP="00454023">
      <w:pPr>
        <w:pStyle w:val="borTextLevel2"/>
      </w:pPr>
      <w:proofErr w:type="gramStart"/>
      <w:r>
        <w:t>In the event that</w:t>
      </w:r>
      <w:proofErr w:type="gramEnd"/>
      <w:r>
        <w:t xml:space="preserve"> there are only two Parties to the Constitutive Agreement and one Party commits a material breach of the provisions of the Constitutive Agreement, the other Party will have the unilateral right to terminate the Constitutive Agreement with immediate effect by providing the other Party with a written notice.</w:t>
      </w:r>
    </w:p>
    <w:p w14:paraId="77089D12" w14:textId="47CCF6E3" w:rsidR="009C125A" w:rsidRPr="00ED678E" w:rsidRDefault="009C125A" w:rsidP="00454023">
      <w:pPr>
        <w:pStyle w:val="borTextLevel2"/>
        <w:rPr>
          <w:rStyle w:val="eop"/>
        </w:rPr>
      </w:pPr>
      <w:proofErr w:type="gramStart"/>
      <w:r>
        <w:rPr>
          <w:rStyle w:val="advancedproofingissue"/>
          <w:rFonts w:ascii="Calibri" w:hAnsi="Calibri" w:cs="Calibri"/>
          <w:szCs w:val="20"/>
          <w:shd w:val="clear" w:color="auto" w:fill="FFFFFF"/>
        </w:rPr>
        <w:t>In the event that</w:t>
      </w:r>
      <w:proofErr w:type="gramEnd"/>
      <w:r>
        <w:rPr>
          <w:rStyle w:val="normaltextrun"/>
          <w:rFonts w:ascii="Calibri" w:hAnsi="Calibri" w:cs="Calibri"/>
          <w:szCs w:val="20"/>
          <w:shd w:val="clear" w:color="auto" w:fill="FFFFFF"/>
        </w:rPr>
        <w:t xml:space="preserve"> there are more than two Parties to the Constitutive Agreement and one Party commits a material breach of the provisions of the Constitutive Agreement, the </w:t>
      </w:r>
      <w:r w:rsidRPr="00A7177E">
        <w:rPr>
          <w:rStyle w:val="normaltextrun"/>
          <w:rFonts w:ascii="Calibri" w:hAnsi="Calibri" w:cs="Calibri"/>
          <w:szCs w:val="20"/>
          <w:shd w:val="clear" w:color="auto" w:fill="FFFFFF"/>
        </w:rPr>
        <w:t xml:space="preserve">Steering </w:t>
      </w:r>
      <w:r w:rsidR="00D77B4B" w:rsidRPr="00A7177E">
        <w:rPr>
          <w:rStyle w:val="normaltextrun"/>
          <w:rFonts w:ascii="Calibri" w:hAnsi="Calibri" w:cs="Calibri"/>
          <w:szCs w:val="20"/>
          <w:shd w:val="clear" w:color="auto" w:fill="FFFFFF"/>
        </w:rPr>
        <w:t>Committee</w:t>
      </w:r>
      <w:r w:rsidR="00D77B4B" w:rsidRPr="00A7177E">
        <w:rPr>
          <w:rStyle w:val="normaltextrun"/>
          <w:rFonts w:ascii="Calibri" w:hAnsi="Calibri" w:cs="Calibri"/>
          <w:szCs w:val="20"/>
          <w:u w:val="single"/>
          <w:shd w:val="clear" w:color="auto" w:fill="FFFFFF"/>
        </w:rPr>
        <w:t xml:space="preserve"> </w:t>
      </w:r>
      <w:r>
        <w:rPr>
          <w:rStyle w:val="normaltextrun"/>
          <w:rFonts w:ascii="Calibri" w:hAnsi="Calibri" w:cs="Calibri"/>
          <w:szCs w:val="20"/>
          <w:shd w:val="clear" w:color="auto" w:fill="FFFFFF"/>
        </w:rPr>
        <w:t>will have the right to terminate the Constitutive Agreement with the breaching Party with immediate effect. Notice of any such termination must be provided in writing to all Parties.</w:t>
      </w:r>
      <w:r>
        <w:rPr>
          <w:rStyle w:val="eop"/>
          <w:rFonts w:ascii="Calibri" w:hAnsi="Calibri" w:cs="Calibri"/>
          <w:szCs w:val="20"/>
          <w:shd w:val="clear" w:color="auto" w:fill="FFFFFF"/>
        </w:rPr>
        <w:t> </w:t>
      </w:r>
    </w:p>
    <w:p w14:paraId="207EB6CC" w14:textId="77777777" w:rsidR="009C125A" w:rsidRDefault="009C125A" w:rsidP="00454023">
      <w:pPr>
        <w:pStyle w:val="borTextLevel2"/>
      </w:pPr>
      <w:r>
        <w:t>If the breach can be rectified, the non-breaching Party/Parties may resolve to suspend the performance of their obligations under the Constitutive Agreement until the breaching Party has rectified the breach.</w:t>
      </w:r>
    </w:p>
    <w:p w14:paraId="3837824E" w14:textId="77777777" w:rsidR="009C125A" w:rsidRDefault="009C125A" w:rsidP="00454023">
      <w:pPr>
        <w:pStyle w:val="borTextLevel2"/>
      </w:pPr>
      <w:r>
        <w:t xml:space="preserve">Where a </w:t>
      </w:r>
      <w:proofErr w:type="gramStart"/>
      <w:r>
        <w:t>Member’s</w:t>
      </w:r>
      <w:proofErr w:type="gramEnd"/>
      <w:r>
        <w:t xml:space="preserve"> membership in the Network is terminated as a consequence of the Member’s material breach of the Constitutive Agreement, the breaching Member’s right to use the Data will end at the date of the termination. The breaching Member must cease to use the Data and, upon request by any Party, verifiably return or destroy Data and any copies of Confidential Information including copies thereof. However, the breaching Member is entitled to retain the Data as required by the applicable law or competent authorities provided that the breaching Member notifies the Data Provider of such a data retention obligation by the date of termination.</w:t>
      </w:r>
    </w:p>
    <w:p w14:paraId="448ECE24" w14:textId="77777777" w:rsidR="009C125A" w:rsidRDefault="009C125A" w:rsidP="00454023">
      <w:pPr>
        <w:pStyle w:val="borHeading1"/>
      </w:pPr>
      <w:r>
        <w:lastRenderedPageBreak/>
        <w:t>Liability</w:t>
      </w:r>
    </w:p>
    <w:p w14:paraId="358712D2" w14:textId="77777777" w:rsidR="009C125A" w:rsidRDefault="009C125A" w:rsidP="00454023">
      <w:pPr>
        <w:pStyle w:val="borTextLevel2"/>
      </w:pPr>
      <w:r>
        <w:t>The Parties will only be liable for direct damages that result from a breach of the provisions of the Constitutive Agreement as defined hereinafter and where applicable, in the Constitutive Agreement. Any other liabilities are hereby excluded, unless otherwise specifically defined in the Constitutive Agreement. Parties are not liable for loss of profits or damage that is due to a decrease or interruption in production or turnover, or other indirect or consequential damages.</w:t>
      </w:r>
      <w:r>
        <w:rPr>
          <w:rStyle w:val="Alaviitteenviite"/>
        </w:rPr>
        <w:footnoteReference w:id="2"/>
      </w:r>
    </w:p>
    <w:p w14:paraId="39F6E373" w14:textId="4E7A6CB7" w:rsidR="009C125A" w:rsidRDefault="009C125A" w:rsidP="00454023">
      <w:pPr>
        <w:pStyle w:val="borTextLevel2"/>
      </w:pPr>
      <w:r>
        <w:t>The Parties will not be liable for any losses, damages, costs, claims or expenses howsoever arising from a mechanical or electrical breakdown or a power failure or any other cause beyond the reasonable control of the Party</w:t>
      </w:r>
      <w:r w:rsidR="2D648B4F">
        <w:t xml:space="preserve">; and </w:t>
      </w:r>
      <w:r>
        <w:t>the Parties must fully compensate any damages resulting from an intentional or grossly negligent breach of the provisions set out in the Constitutive Agreement.</w:t>
      </w:r>
    </w:p>
    <w:p w14:paraId="4F807683" w14:textId="77777777" w:rsidR="009C125A" w:rsidRDefault="009C125A" w:rsidP="00454023">
      <w:pPr>
        <w:pStyle w:val="borTextLevel2"/>
      </w:pPr>
      <w:r>
        <w:t>Each Party, severally and not jointly, will be liable for any infringements of personal data obligations set out in the GDPR in accordance with Article 82 of the GDPR.</w:t>
      </w:r>
    </w:p>
    <w:p w14:paraId="0E4F613A" w14:textId="77777777" w:rsidR="009C125A" w:rsidRDefault="009C125A" w:rsidP="00454023">
      <w:pPr>
        <w:pStyle w:val="borHeading1"/>
      </w:pPr>
      <w:r>
        <w:t>force majeure</w:t>
      </w:r>
    </w:p>
    <w:p w14:paraId="16519530" w14:textId="77777777" w:rsidR="009C125A" w:rsidRDefault="009C125A" w:rsidP="00454023">
      <w:pPr>
        <w:pStyle w:val="borTextLevel2"/>
      </w:pPr>
      <w:r>
        <w:t>No Party will be liable for injuries or damage that arise from events or circumstances that could not be reasonably expected beforehand and are beyond its control (</w:t>
      </w:r>
      <w:r>
        <w:rPr>
          <w:i/>
        </w:rPr>
        <w:t>force majeure</w:t>
      </w:r>
      <w:r>
        <w:t xml:space="preserve">). </w:t>
      </w:r>
    </w:p>
    <w:p w14:paraId="52D4FEDF" w14:textId="77777777" w:rsidR="009C125A" w:rsidRDefault="009C125A" w:rsidP="00454023">
      <w:pPr>
        <w:pStyle w:val="borTextLevel2"/>
      </w:pPr>
      <w:r>
        <w:t xml:space="preserve">A Party that is unable to perform its obligations due to an event of force majeure must inform other Parties of any such impediment without undue delay. These grounds for non-performance will expire </w:t>
      </w:r>
      <w:proofErr w:type="gramStart"/>
      <w:r>
        <w:t>at the moment</w:t>
      </w:r>
      <w:proofErr w:type="gramEnd"/>
      <w:r>
        <w:t xml:space="preserve"> that the force majeure event passes. This clause is subject to a long-stop date: where performance is prevented for a continuous period of one hundred and eighty (180) days or more, the Parties are entitled to terminate the Constitutive Agreement as set forth in clause </w:t>
      </w:r>
      <w:r>
        <w:rPr>
          <w:color w:val="2B579A"/>
          <w:shd w:val="clear" w:color="auto" w:fill="E6E6E6"/>
        </w:rPr>
        <w:fldChar w:fldCharType="begin"/>
      </w:r>
      <w:r>
        <w:instrText xml:space="preserve"> REF _Ref25600111 \r \h </w:instrText>
      </w:r>
      <w:r>
        <w:rPr>
          <w:color w:val="2B579A"/>
          <w:shd w:val="clear" w:color="auto" w:fill="E6E6E6"/>
        </w:rPr>
      </w:r>
      <w:r>
        <w:rPr>
          <w:color w:val="2B579A"/>
          <w:shd w:val="clear" w:color="auto" w:fill="E6E6E6"/>
        </w:rPr>
        <w:fldChar w:fldCharType="separate"/>
      </w:r>
      <w:r>
        <w:t>10.5</w:t>
      </w:r>
      <w:r>
        <w:rPr>
          <w:color w:val="2B579A"/>
          <w:shd w:val="clear" w:color="auto" w:fill="E6E6E6"/>
        </w:rPr>
        <w:fldChar w:fldCharType="end"/>
      </w:r>
      <w:r>
        <w:t xml:space="preserve"> or </w:t>
      </w:r>
      <w:r>
        <w:rPr>
          <w:color w:val="2B579A"/>
          <w:shd w:val="clear" w:color="auto" w:fill="E6E6E6"/>
        </w:rPr>
        <w:fldChar w:fldCharType="begin"/>
      </w:r>
      <w:r>
        <w:instrText xml:space="preserve"> REF _Ref24991489 \r \h </w:instrText>
      </w:r>
      <w:r>
        <w:rPr>
          <w:color w:val="2B579A"/>
          <w:shd w:val="clear" w:color="auto" w:fill="E6E6E6"/>
        </w:rPr>
      </w:r>
      <w:r>
        <w:rPr>
          <w:color w:val="2B579A"/>
          <w:shd w:val="clear" w:color="auto" w:fill="E6E6E6"/>
        </w:rPr>
        <w:fldChar w:fldCharType="separate"/>
      </w:r>
      <w:r>
        <w:t>10.6</w:t>
      </w:r>
      <w:r>
        <w:rPr>
          <w:color w:val="2B579A"/>
          <w:shd w:val="clear" w:color="auto" w:fill="E6E6E6"/>
        </w:rPr>
        <w:fldChar w:fldCharType="end"/>
      </w:r>
      <w:r>
        <w:t xml:space="preserve">, as applicable. </w:t>
      </w:r>
    </w:p>
    <w:p w14:paraId="50427FD6" w14:textId="77777777" w:rsidR="009C125A" w:rsidRDefault="009C125A" w:rsidP="00454023">
      <w:pPr>
        <w:pStyle w:val="borHeading1"/>
      </w:pPr>
      <w:r>
        <w:t>Audit</w:t>
      </w:r>
    </w:p>
    <w:p w14:paraId="222F11E1" w14:textId="77777777" w:rsidR="009C125A" w:rsidRDefault="009C125A" w:rsidP="00454023">
      <w:pPr>
        <w:pStyle w:val="borTextLevel2"/>
      </w:pPr>
      <w:r>
        <w:t>A Data Provider will be entitled to audit the Parties processing the Data made available by the Data Provider at its own expense, including also material and reasonable direct costs of the audited Party. The purpose and the scope of the audit is limited to verifying compliance with the material requirements of the Constitutive Agreement, the applicable Dataset Terms of Use, and applicable legislation.</w:t>
      </w:r>
    </w:p>
    <w:p w14:paraId="02CDB61D" w14:textId="7F6D85C5" w:rsidR="009C125A" w:rsidRDefault="009C125A" w:rsidP="00454023">
      <w:pPr>
        <w:pStyle w:val="borTextLevel2"/>
        <w:rPr>
          <w:rStyle w:val="eop"/>
          <w:rFonts w:ascii="Calibri" w:hAnsi="Calibri" w:cs="Calibri"/>
        </w:rPr>
      </w:pPr>
      <w:r w:rsidRPr="270D049E">
        <w:rPr>
          <w:rStyle w:val="normaltextrun"/>
          <w:rFonts w:ascii="Calibri" w:hAnsi="Calibri" w:cs="Calibri"/>
          <w:shd w:val="clear" w:color="auto" w:fill="FFFFFF"/>
        </w:rPr>
        <w:t xml:space="preserve">The Parties </w:t>
      </w:r>
      <w:r w:rsidRPr="0026686F">
        <w:rPr>
          <w:rStyle w:val="normaltextrun"/>
          <w:rFonts w:ascii="Calibri" w:hAnsi="Calibri" w:cs="Calibri"/>
          <w:shd w:val="clear" w:color="auto" w:fill="FFFFFF"/>
        </w:rPr>
        <w:t>are responsible for imposing</w:t>
      </w:r>
      <w:r w:rsidRPr="270D049E">
        <w:rPr>
          <w:rStyle w:val="normaltextrun"/>
          <w:rFonts w:ascii="Calibri" w:hAnsi="Calibri" w:cs="Calibri"/>
          <w:shd w:val="clear" w:color="auto" w:fill="FFFFFF"/>
        </w:rPr>
        <w:t xml:space="preserve"> the same auditing obligations as set out herein on their Affiliates</w:t>
      </w:r>
      <w:r w:rsidR="613D8856" w:rsidRPr="270D049E">
        <w:rPr>
          <w:rStyle w:val="normaltextrun"/>
          <w:rFonts w:ascii="Calibri" w:hAnsi="Calibri" w:cs="Calibri"/>
          <w:shd w:val="clear" w:color="auto" w:fill="FFFFFF"/>
        </w:rPr>
        <w:t xml:space="preserve"> </w:t>
      </w:r>
      <w:r w:rsidRPr="270D049E">
        <w:rPr>
          <w:rStyle w:val="normaltextrun"/>
          <w:rFonts w:ascii="Calibri" w:hAnsi="Calibri" w:cs="Calibri"/>
          <w:shd w:val="clear" w:color="auto" w:fill="FFFFFF"/>
        </w:rPr>
        <w:t xml:space="preserve">and the Parties will act in good faith to ensure that the objectives of the Data Provider’s audit rights </w:t>
      </w:r>
      <w:proofErr w:type="spellStart"/>
      <w:r w:rsidRPr="270D049E">
        <w:rPr>
          <w:rStyle w:val="normaltextrun"/>
          <w:rFonts w:ascii="Calibri" w:hAnsi="Calibri" w:cs="Calibri"/>
          <w:shd w:val="clear" w:color="auto" w:fill="FFFFFF"/>
        </w:rPr>
        <w:t>materialise</w:t>
      </w:r>
      <w:proofErr w:type="spellEnd"/>
      <w:r w:rsidRPr="0026686F">
        <w:rPr>
          <w:rStyle w:val="normaltextrun"/>
          <w:rFonts w:ascii="Calibri" w:hAnsi="Calibri" w:cs="Calibri"/>
          <w:shd w:val="clear" w:color="auto" w:fill="FFFFFF"/>
        </w:rPr>
        <w:t xml:space="preserve"> </w:t>
      </w:r>
      <w:proofErr w:type="gramStart"/>
      <w:r w:rsidRPr="0026686F">
        <w:rPr>
          <w:rStyle w:val="advancedproofingissue"/>
          <w:rFonts w:ascii="Calibri" w:hAnsi="Calibri" w:cs="Calibri"/>
          <w:shd w:val="clear" w:color="auto" w:fill="FFFFFF"/>
        </w:rPr>
        <w:t>with regard to</w:t>
      </w:r>
      <w:proofErr w:type="gramEnd"/>
      <w:r w:rsidRPr="0026686F">
        <w:rPr>
          <w:rStyle w:val="normaltextrun"/>
          <w:rFonts w:ascii="Calibri" w:hAnsi="Calibri" w:cs="Calibri"/>
          <w:shd w:val="clear" w:color="auto" w:fill="FFFFFF"/>
        </w:rPr>
        <w:t xml:space="preserve"> the subcontractors of a Party</w:t>
      </w:r>
      <w:r w:rsidRPr="270D049E">
        <w:rPr>
          <w:rStyle w:val="normaltextrun"/>
          <w:rFonts w:ascii="Calibri" w:hAnsi="Calibri" w:cs="Calibri"/>
          <w:shd w:val="clear" w:color="auto" w:fill="FFFFFF"/>
        </w:rPr>
        <w:t>. </w:t>
      </w:r>
      <w:r w:rsidRPr="270D049E">
        <w:rPr>
          <w:rStyle w:val="eop"/>
          <w:rFonts w:ascii="Calibri" w:hAnsi="Calibri" w:cs="Calibri"/>
          <w:shd w:val="clear" w:color="auto" w:fill="FFFFFF"/>
        </w:rPr>
        <w:t> </w:t>
      </w:r>
    </w:p>
    <w:p w14:paraId="28D0340E" w14:textId="77777777" w:rsidR="009C125A" w:rsidRDefault="009C125A" w:rsidP="00454023">
      <w:pPr>
        <w:pStyle w:val="borTextLevel2"/>
      </w:pPr>
      <w:r>
        <w:t>The auditing Party must notify the audited Party of the audit in writing at least thirty (30) days prior to the audit. The written notice must disclose the scope and duration of the audit and include a list of requested materials and access rights.</w:t>
      </w:r>
    </w:p>
    <w:p w14:paraId="5669B56F" w14:textId="77777777" w:rsidR="009C125A" w:rsidRDefault="009C125A" w:rsidP="00454023">
      <w:pPr>
        <w:pStyle w:val="borTextLevel2"/>
      </w:pPr>
      <w:r>
        <w:t xml:space="preserve">The audited Party is entitled to require that the audit is conducted by a mutually acceptable and/or certified independent Third Party. </w:t>
      </w:r>
    </w:p>
    <w:p w14:paraId="30624495" w14:textId="77777777" w:rsidR="009C125A" w:rsidRDefault="009C125A" w:rsidP="00454023">
      <w:pPr>
        <w:pStyle w:val="borTextLevel2"/>
      </w:pPr>
      <w:r>
        <w:t xml:space="preserve">The Parties are required to retain and provide to the auditing Party and/or the </w:t>
      </w:r>
      <w:proofErr w:type="gramStart"/>
      <w:r>
        <w:t>Third Party</w:t>
      </w:r>
      <w:proofErr w:type="gramEnd"/>
      <w:r>
        <w:t xml:space="preserve"> auditor, for the purposes of the audit, all records and documents as well as access to all necessary data systems and premises and to interview personnel that are of significant importance for the audit. Records and documents thus </w:t>
      </w:r>
      <w:r>
        <w:lastRenderedPageBreak/>
        <w:t>retained must span to the previous audit or to the accession of the audited Party to the Network, whichever is later.</w:t>
      </w:r>
    </w:p>
    <w:p w14:paraId="44EDD920" w14:textId="77777777" w:rsidR="009C125A" w:rsidRDefault="009C125A" w:rsidP="00454023">
      <w:pPr>
        <w:pStyle w:val="borTextLevel2"/>
      </w:pPr>
      <w:r>
        <w:t xml:space="preserve">The auditing Party and/or </w:t>
      </w:r>
      <w:proofErr w:type="gramStart"/>
      <w:r>
        <w:t>Third Party</w:t>
      </w:r>
      <w:proofErr w:type="gramEnd"/>
      <w:r>
        <w:t xml:space="preserve"> auditor may only request such records and documents and such access to data systems and premises and to interview personnel that are of significant importance to the audit. </w:t>
      </w:r>
    </w:p>
    <w:p w14:paraId="73AF8806" w14:textId="77777777" w:rsidR="009C125A" w:rsidRDefault="009C125A" w:rsidP="00454023">
      <w:pPr>
        <w:pStyle w:val="borTextLevel2"/>
      </w:pPr>
      <w:r>
        <w:t xml:space="preserve">All records, documents and information collected and disclosed </w:t>
      </w:r>
      <w:proofErr w:type="gramStart"/>
      <w:r>
        <w:t>in the course of</w:t>
      </w:r>
      <w:proofErr w:type="gramEnd"/>
      <w:r>
        <w:t xml:space="preserve"> the audit constitute Confidential Information. The auditing Party and/or </w:t>
      </w:r>
      <w:proofErr w:type="gramStart"/>
      <w:r>
        <w:t>Third Party</w:t>
      </w:r>
      <w:proofErr w:type="gramEnd"/>
      <w:r>
        <w:t xml:space="preserve"> auditor may not unlawfully </w:t>
      </w:r>
      <w:proofErr w:type="spellStart"/>
      <w:r>
        <w:t>utilise</w:t>
      </w:r>
      <w:proofErr w:type="spellEnd"/>
      <w:r>
        <w:t xml:space="preserve"> or disclose Confidential Information that it has become aware of in the course of the audit. The auditing Party represents and warrants that any </w:t>
      </w:r>
      <w:proofErr w:type="gramStart"/>
      <w:r>
        <w:t>Third Party</w:t>
      </w:r>
      <w:proofErr w:type="gramEnd"/>
      <w:r>
        <w:t xml:space="preserve"> auditor, where applicable, complies with the applicable confidentiality obligations. The audited Party is entitled to require that the auditing Party and/or </w:t>
      </w:r>
      <w:proofErr w:type="gramStart"/>
      <w:r>
        <w:t>Third Party</w:t>
      </w:r>
      <w:proofErr w:type="gramEnd"/>
      <w:r>
        <w:t xml:space="preserve"> auditor or any other persons participating in the audit sign a personal non-disclosure agreement provided that the terms and conditions of such a non-disclosure agreement are reasonable.</w:t>
      </w:r>
    </w:p>
    <w:p w14:paraId="3002417F" w14:textId="77777777" w:rsidR="009C125A" w:rsidRDefault="009C125A" w:rsidP="00454023">
      <w:pPr>
        <w:pStyle w:val="borTextLevel2"/>
      </w:pPr>
      <w:r>
        <w:t xml:space="preserve">The results, findings and recommendations of the audit must be presented in an audit report. The audited Party is entitled to review any </w:t>
      </w:r>
      <w:proofErr w:type="gramStart"/>
      <w:r>
        <w:t>Third Party</w:t>
      </w:r>
      <w:proofErr w:type="gramEnd"/>
      <w:r>
        <w:t xml:space="preserve"> auditor’s audit report in advance (and prior to it being provided to the relevant Data Provider(s) by the Third Party auditor). The audited Party is entitled to require the </w:t>
      </w:r>
      <w:proofErr w:type="gramStart"/>
      <w:r>
        <w:t>Third Party</w:t>
      </w:r>
      <w:proofErr w:type="gramEnd"/>
      <w:r>
        <w:t xml:space="preserve"> auditor to make any such changes to the audit report that are considered reasonable while taking into account the audited Party’s Confidential Information and the applicable Data Provider’s business interests in the Data. The audited Party must provide its response to the audit report within thirty (30) days. If no response is provided, the audited Party is considered to have accepted the contents of the report.</w:t>
      </w:r>
    </w:p>
    <w:p w14:paraId="61976D97" w14:textId="77777777" w:rsidR="009C125A" w:rsidRDefault="009C125A" w:rsidP="00454023">
      <w:pPr>
        <w:pStyle w:val="borTextLevel2"/>
      </w:pPr>
      <w:r>
        <w:t>If the auditing Party justifiably believes the audited Party to be in material breach of the obligations imposed thereupon in the Constitutive Agreement, an additional audit may be conducted.</w:t>
      </w:r>
    </w:p>
    <w:p w14:paraId="09542C80" w14:textId="77777777" w:rsidR="009C125A" w:rsidRDefault="009C125A" w:rsidP="00454023">
      <w:pPr>
        <w:pStyle w:val="borTextLevel2"/>
      </w:pPr>
      <w:proofErr w:type="gramStart"/>
      <w:r>
        <w:t>In the event that</w:t>
      </w:r>
      <w:proofErr w:type="gramEnd"/>
      <w:r>
        <w:t xml:space="preserve"> the audit reveals a material breach of the obligations imposed in the Constitutive Agreement or the applicable Dataset Terms of Use, the audited Party will be liable for reasonable and verifiable direct expenses incurred as a result of the audit.</w:t>
      </w:r>
    </w:p>
    <w:p w14:paraId="7D3BDA87" w14:textId="77777777" w:rsidR="009C125A" w:rsidRDefault="009C125A" w:rsidP="00454023">
      <w:pPr>
        <w:pStyle w:val="borHeading1"/>
      </w:pPr>
      <w:r>
        <w:t>Applicable laws and dispute resolution</w:t>
      </w:r>
    </w:p>
    <w:p w14:paraId="7C3B5770" w14:textId="77777777" w:rsidR="009C125A" w:rsidRDefault="009C125A" w:rsidP="00454023">
      <w:pPr>
        <w:pStyle w:val="borTextLevel2"/>
      </w:pPr>
      <w:r>
        <w:t>The agreement incorporating these General Terms and Conditions is governed by and construed in accordance with the laws of Finland without regard to its principles of private international law and conflict of laws rules.</w:t>
      </w:r>
    </w:p>
    <w:p w14:paraId="0B966132" w14:textId="77777777" w:rsidR="009C125A" w:rsidRDefault="009C125A" w:rsidP="00454023">
      <w:pPr>
        <w:pStyle w:val="borTextLevel2"/>
      </w:pPr>
      <w:r>
        <w:t xml:space="preserve">Any dispute, controversy or claim arising out of or in relation to the agreements based on the General Terms and Conditions, or the breach, </w:t>
      </w:r>
      <w:proofErr w:type="gramStart"/>
      <w:r>
        <w:t>termination</w:t>
      </w:r>
      <w:proofErr w:type="gramEnd"/>
      <w:r>
        <w:t xml:space="preserve"> or validity thereof, shall be finally settled by arbitration in accordance with the Arbitration Rules of the Finland Chamber of Commerce. The number of arbitrators shall be one, the seat of arbitration shall be Helsinki, Finland and the language of the arbitration shall be English. </w:t>
      </w:r>
    </w:p>
    <w:p w14:paraId="231B783C" w14:textId="77777777" w:rsidR="009C125A" w:rsidRDefault="009C125A" w:rsidP="00454023">
      <w:pPr>
        <w:pStyle w:val="borHeading1"/>
      </w:pPr>
      <w:r>
        <w:t>Other provisions</w:t>
      </w:r>
    </w:p>
    <w:p w14:paraId="6FE04AB2" w14:textId="77777777" w:rsidR="009C125A" w:rsidRDefault="009C125A" w:rsidP="00454023">
      <w:pPr>
        <w:pStyle w:val="borTextLevel2"/>
      </w:pPr>
      <w:r>
        <w:t xml:space="preserve">Unless otherwise agreed by the Parties, any amendments to the Constitutive Agreement and its Appendices must be made in writing and signed by all Parties. </w:t>
      </w:r>
    </w:p>
    <w:p w14:paraId="0A9E71A6" w14:textId="77777777" w:rsidR="009C125A" w:rsidRDefault="009C125A" w:rsidP="00454023">
      <w:pPr>
        <w:pStyle w:val="borTextLevel2"/>
      </w:pPr>
      <w:r w:rsidRPr="003E3710">
        <w:t xml:space="preserve">No Party may assign the Constitutive Agreement, either wholly or in part, without </w:t>
      </w:r>
      <w:r>
        <w:t>a</w:t>
      </w:r>
      <w:r w:rsidRPr="003E3710">
        <w:t xml:space="preserve"> written consent of the other Party/Parties. Notwithstanding the previous, no consent shall be required where the assignee is a company that belongs to the same group of companies as the Party pursuant to the provisions of the Finnish Accounting Act.</w:t>
      </w:r>
    </w:p>
    <w:p w14:paraId="7B7A9ED4" w14:textId="77777777" w:rsidR="009C125A" w:rsidRDefault="009C125A" w:rsidP="00454023">
      <w:pPr>
        <w:pStyle w:val="borTextLevel2"/>
      </w:pPr>
      <w:r>
        <w:t>If any provision of the Constitutive Agreement or any applicable Dataset Terms of Use is found to be invalid by a court of law or other competent authority, the invalidity of that provision will not affect the validity of the other provisions established in the Constitutive Agreement.</w:t>
      </w:r>
    </w:p>
    <w:p w14:paraId="2A2C2DB1" w14:textId="77777777" w:rsidR="009C125A" w:rsidRDefault="009C125A" w:rsidP="00454023">
      <w:pPr>
        <w:pStyle w:val="borTextLevel2"/>
      </w:pPr>
      <w:r>
        <w:t xml:space="preserve">Each party represents and warrants that it is validly existing and in good standing under the applicable laws of the state of its incorporation or registration. Each Party also represents and warrants that it has all required </w:t>
      </w:r>
      <w:r>
        <w:lastRenderedPageBreak/>
        <w:t>power and authority to execute, deliver, and perform its obligations under the Constitutive Agreement and, where applicable, to bind its Affiliates.</w:t>
      </w:r>
    </w:p>
    <w:p w14:paraId="7BE1B0BF" w14:textId="77777777" w:rsidR="009C125A" w:rsidRDefault="009C125A" w:rsidP="00454023">
      <w:pPr>
        <w:pStyle w:val="borTextLevel2"/>
      </w:pPr>
      <w:r>
        <w:t xml:space="preserve">The Parties intend to create a Data Network that is subject to a single set of contractual terms, and nothing contained in the Constitutive Agreement may be construed to imply that they are partners or parties to a joint venture or the other Parties’ principals, </w:t>
      </w:r>
      <w:proofErr w:type="gramStart"/>
      <w:r>
        <w:t>agents</w:t>
      </w:r>
      <w:proofErr w:type="gramEnd"/>
      <w:r>
        <w:t xml:space="preserve"> or employees.  No Party will have any right, power, or authority, express or implied, to bind any other Party.</w:t>
      </w:r>
    </w:p>
    <w:p w14:paraId="1C467A3D" w14:textId="77777777" w:rsidR="009C125A" w:rsidRDefault="009C125A" w:rsidP="00454023">
      <w:pPr>
        <w:pStyle w:val="borTextLevel2"/>
      </w:pPr>
      <w:r>
        <w:t>No delay or omission by any Party hereto to exercise any right or power hereunder will impair such right or power, nor may it be construed to be a waiver thereof.  A waiver by any of the Parties of any of the covenants to be performed by the other Parties or any breach thereof may not be construed to be a waiver of any succeeding breach thereof or of any other covenant.</w:t>
      </w:r>
    </w:p>
    <w:p w14:paraId="56CC2A89" w14:textId="77777777" w:rsidR="009C125A" w:rsidRDefault="009C125A" w:rsidP="00454023">
      <w:pPr>
        <w:pStyle w:val="borHeading1"/>
      </w:pPr>
      <w:r>
        <w:t>Notices</w:t>
      </w:r>
    </w:p>
    <w:p w14:paraId="7188A255" w14:textId="77777777" w:rsidR="009C125A" w:rsidRDefault="009C125A" w:rsidP="00454023">
      <w:pPr>
        <w:pStyle w:val="borTextLevel2"/>
      </w:pPr>
      <w:r>
        <w:t xml:space="preserve">All notices relating to these General Terms and Conditions and the Constitutive Agreement must be sent in a written or electronic form (including post or email) or delivered in person to the contact person and/or address specified by the respective Party in the Constitutive Agreement or in the applicable Accession Agreement. Each Party will be responsible for ensuring that their contact details are </w:t>
      </w:r>
      <w:proofErr w:type="gramStart"/>
      <w:r>
        <w:t>up-to-date</w:t>
      </w:r>
      <w:proofErr w:type="gramEnd"/>
      <w:r>
        <w:t>. Notices will be deemed to have been received three (3) days after being sent or on proof of delivery.</w:t>
      </w:r>
    </w:p>
    <w:p w14:paraId="21C88B8B" w14:textId="77777777" w:rsidR="009C125A" w:rsidRDefault="009C125A" w:rsidP="00454023">
      <w:pPr>
        <w:pStyle w:val="borHeading1"/>
      </w:pPr>
      <w:r>
        <w:t>Survival</w:t>
      </w:r>
    </w:p>
    <w:p w14:paraId="259E264B" w14:textId="77777777" w:rsidR="009C125A" w:rsidRDefault="009C125A" w:rsidP="00454023">
      <w:pPr>
        <w:pStyle w:val="borTextLevel2"/>
      </w:pPr>
      <w:r>
        <w:t xml:space="preserve">Clauses </w:t>
      </w:r>
      <w:r>
        <w:rPr>
          <w:color w:val="2B579A"/>
          <w:shd w:val="clear" w:color="auto" w:fill="E6E6E6"/>
        </w:rPr>
        <w:fldChar w:fldCharType="begin"/>
      </w:r>
      <w:r>
        <w:instrText xml:space="preserve"> REF _Ref25600148 \r \h </w:instrText>
      </w:r>
      <w:r>
        <w:rPr>
          <w:color w:val="2B579A"/>
          <w:shd w:val="clear" w:color="auto" w:fill="E6E6E6"/>
        </w:rPr>
      </w:r>
      <w:r>
        <w:rPr>
          <w:color w:val="2B579A"/>
          <w:shd w:val="clear" w:color="auto" w:fill="E6E6E6"/>
        </w:rPr>
        <w:fldChar w:fldCharType="separate"/>
      </w:r>
      <w:r>
        <w:t>1</w:t>
      </w:r>
      <w:r>
        <w:rPr>
          <w:color w:val="2B579A"/>
          <w:shd w:val="clear" w:color="auto" w:fill="E6E6E6"/>
        </w:rPr>
        <w:fldChar w:fldCharType="end"/>
      </w:r>
      <w:r>
        <w:t xml:space="preserve">, </w:t>
      </w:r>
      <w:r>
        <w:rPr>
          <w:color w:val="2B579A"/>
          <w:shd w:val="clear" w:color="auto" w:fill="E6E6E6"/>
        </w:rPr>
        <w:fldChar w:fldCharType="begin"/>
      </w:r>
      <w:r>
        <w:instrText xml:space="preserve"> REF _Ref18605445 \r \h  \* MERGEFORMAT </w:instrText>
      </w:r>
      <w:r>
        <w:rPr>
          <w:color w:val="2B579A"/>
          <w:shd w:val="clear" w:color="auto" w:fill="E6E6E6"/>
        </w:rPr>
      </w:r>
      <w:r>
        <w:rPr>
          <w:color w:val="2B579A"/>
          <w:shd w:val="clear" w:color="auto" w:fill="E6E6E6"/>
        </w:rPr>
        <w:fldChar w:fldCharType="separate"/>
      </w:r>
      <w:r>
        <w:t>2</w:t>
      </w:r>
      <w:r>
        <w:rPr>
          <w:color w:val="2B579A"/>
          <w:shd w:val="clear" w:color="auto" w:fill="E6E6E6"/>
        </w:rPr>
        <w:fldChar w:fldCharType="end"/>
      </w:r>
      <w:r>
        <w:t xml:space="preserve">, </w:t>
      </w:r>
      <w:r>
        <w:rPr>
          <w:color w:val="2B579A"/>
          <w:shd w:val="clear" w:color="auto" w:fill="E6E6E6"/>
        </w:rPr>
        <w:fldChar w:fldCharType="begin"/>
      </w:r>
      <w:r>
        <w:instrText xml:space="preserve"> REF _Ref25600166 \r \h </w:instrText>
      </w:r>
      <w:r>
        <w:rPr>
          <w:color w:val="2B579A"/>
          <w:shd w:val="clear" w:color="auto" w:fill="E6E6E6"/>
        </w:rPr>
      </w:r>
      <w:r>
        <w:rPr>
          <w:color w:val="2B579A"/>
          <w:shd w:val="clear" w:color="auto" w:fill="E6E6E6"/>
        </w:rPr>
        <w:fldChar w:fldCharType="separate"/>
      </w:r>
      <w:r>
        <w:t>3</w:t>
      </w:r>
      <w:r>
        <w:rPr>
          <w:color w:val="2B579A"/>
          <w:shd w:val="clear" w:color="auto" w:fill="E6E6E6"/>
        </w:rPr>
        <w:fldChar w:fldCharType="end"/>
      </w:r>
      <w:r>
        <w:t xml:space="preserve">, </w:t>
      </w:r>
      <w:r>
        <w:rPr>
          <w:color w:val="2B579A"/>
          <w:shd w:val="clear" w:color="auto" w:fill="E6E6E6"/>
        </w:rPr>
        <w:fldChar w:fldCharType="begin"/>
      </w:r>
      <w:r>
        <w:instrText xml:space="preserve"> REF _Ref23844694 \r \h </w:instrText>
      </w:r>
      <w:r>
        <w:rPr>
          <w:color w:val="2B579A"/>
          <w:shd w:val="clear" w:color="auto" w:fill="E6E6E6"/>
        </w:rPr>
      </w:r>
      <w:r>
        <w:rPr>
          <w:color w:val="2B579A"/>
          <w:shd w:val="clear" w:color="auto" w:fill="E6E6E6"/>
        </w:rPr>
        <w:fldChar w:fldCharType="separate"/>
      </w:r>
      <w:r>
        <w:t>4</w:t>
      </w:r>
      <w:r>
        <w:rPr>
          <w:color w:val="2B579A"/>
          <w:shd w:val="clear" w:color="auto" w:fill="E6E6E6"/>
        </w:rPr>
        <w:fldChar w:fldCharType="end"/>
      </w:r>
      <w:r>
        <w:t xml:space="preserve">, </w:t>
      </w:r>
      <w:r>
        <w:rPr>
          <w:color w:val="2B579A"/>
          <w:shd w:val="clear" w:color="auto" w:fill="E6E6E6"/>
        </w:rPr>
        <w:fldChar w:fldCharType="begin"/>
      </w:r>
      <w:r>
        <w:instrText xml:space="preserve"> REF _Ref25600197 \r \h </w:instrText>
      </w:r>
      <w:r>
        <w:rPr>
          <w:color w:val="2B579A"/>
          <w:shd w:val="clear" w:color="auto" w:fill="E6E6E6"/>
        </w:rPr>
      </w:r>
      <w:r>
        <w:rPr>
          <w:color w:val="2B579A"/>
          <w:shd w:val="clear" w:color="auto" w:fill="E6E6E6"/>
        </w:rPr>
        <w:fldChar w:fldCharType="separate"/>
      </w:r>
      <w:r>
        <w:t>5</w:t>
      </w:r>
      <w:r>
        <w:rPr>
          <w:color w:val="2B579A"/>
          <w:shd w:val="clear" w:color="auto" w:fill="E6E6E6"/>
        </w:rPr>
        <w:fldChar w:fldCharType="end"/>
      </w:r>
      <w:r>
        <w:t xml:space="preserve">, </w:t>
      </w:r>
      <w:r>
        <w:rPr>
          <w:color w:val="2B579A"/>
          <w:shd w:val="clear" w:color="auto" w:fill="E6E6E6"/>
        </w:rPr>
        <w:fldChar w:fldCharType="begin"/>
      </w:r>
      <w:r>
        <w:instrText xml:space="preserve"> REF _Ref18605468 \r \h  \* MERGEFORMAT </w:instrText>
      </w:r>
      <w:r>
        <w:rPr>
          <w:color w:val="2B579A"/>
          <w:shd w:val="clear" w:color="auto" w:fill="E6E6E6"/>
        </w:rPr>
      </w:r>
      <w:r>
        <w:rPr>
          <w:color w:val="2B579A"/>
          <w:shd w:val="clear" w:color="auto" w:fill="E6E6E6"/>
        </w:rPr>
        <w:fldChar w:fldCharType="separate"/>
      </w:r>
      <w:r>
        <w:t>8</w:t>
      </w:r>
      <w:r>
        <w:rPr>
          <w:color w:val="2B579A"/>
          <w:shd w:val="clear" w:color="auto" w:fill="E6E6E6"/>
        </w:rPr>
        <w:fldChar w:fldCharType="end"/>
      </w:r>
      <w:r>
        <w:t xml:space="preserve">, </w:t>
      </w:r>
      <w:r>
        <w:rPr>
          <w:color w:val="2B579A"/>
          <w:shd w:val="clear" w:color="auto" w:fill="E6E6E6"/>
        </w:rPr>
        <w:fldChar w:fldCharType="begin"/>
      </w:r>
      <w:r>
        <w:instrText xml:space="preserve"> REF _Ref15306567 \r \h  \* MERGEFORMAT </w:instrText>
      </w:r>
      <w:r>
        <w:rPr>
          <w:color w:val="2B579A"/>
          <w:shd w:val="clear" w:color="auto" w:fill="E6E6E6"/>
        </w:rPr>
      </w:r>
      <w:r>
        <w:rPr>
          <w:color w:val="2B579A"/>
          <w:shd w:val="clear" w:color="auto" w:fill="E6E6E6"/>
        </w:rPr>
        <w:fldChar w:fldCharType="separate"/>
      </w:r>
      <w:r>
        <w:t>9</w:t>
      </w:r>
      <w:r>
        <w:rPr>
          <w:color w:val="2B579A"/>
          <w:shd w:val="clear" w:color="auto" w:fill="E6E6E6"/>
        </w:rPr>
        <w:fldChar w:fldCharType="end"/>
      </w:r>
      <w:r>
        <w:t xml:space="preserve">, </w:t>
      </w:r>
      <w:r>
        <w:rPr>
          <w:color w:val="2B579A"/>
          <w:shd w:val="clear" w:color="auto" w:fill="E6E6E6"/>
        </w:rPr>
        <w:fldChar w:fldCharType="begin"/>
      </w:r>
      <w:r>
        <w:instrText xml:space="preserve"> REF _Ref18605495 \r \h  \* MERGEFORMAT </w:instrText>
      </w:r>
      <w:r>
        <w:rPr>
          <w:color w:val="2B579A"/>
          <w:shd w:val="clear" w:color="auto" w:fill="E6E6E6"/>
        </w:rPr>
      </w:r>
      <w:r>
        <w:rPr>
          <w:color w:val="2B579A"/>
          <w:shd w:val="clear" w:color="auto" w:fill="E6E6E6"/>
        </w:rPr>
        <w:fldChar w:fldCharType="separate"/>
      </w:r>
      <w:r>
        <w:t>11</w:t>
      </w:r>
      <w:r>
        <w:rPr>
          <w:color w:val="2B579A"/>
          <w:shd w:val="clear" w:color="auto" w:fill="E6E6E6"/>
        </w:rPr>
        <w:fldChar w:fldCharType="end"/>
      </w:r>
      <w:r>
        <w:t xml:space="preserve">, </w:t>
      </w:r>
      <w:r>
        <w:rPr>
          <w:color w:val="2B579A"/>
          <w:shd w:val="clear" w:color="auto" w:fill="E6E6E6"/>
        </w:rPr>
        <w:fldChar w:fldCharType="begin"/>
      </w:r>
      <w:r>
        <w:instrText xml:space="preserve"> REF _Ref18605513 \r \h  \* MERGEFORMAT </w:instrText>
      </w:r>
      <w:r>
        <w:rPr>
          <w:color w:val="2B579A"/>
          <w:shd w:val="clear" w:color="auto" w:fill="E6E6E6"/>
        </w:rPr>
      </w:r>
      <w:r>
        <w:rPr>
          <w:color w:val="2B579A"/>
          <w:shd w:val="clear" w:color="auto" w:fill="E6E6E6"/>
        </w:rPr>
        <w:fldChar w:fldCharType="separate"/>
      </w:r>
      <w:r>
        <w:t>14</w:t>
      </w:r>
      <w:r>
        <w:rPr>
          <w:color w:val="2B579A"/>
          <w:shd w:val="clear" w:color="auto" w:fill="E6E6E6"/>
        </w:rPr>
        <w:fldChar w:fldCharType="end"/>
      </w:r>
      <w:r>
        <w:t xml:space="preserve">, </w:t>
      </w:r>
      <w:r>
        <w:rPr>
          <w:color w:val="2B579A"/>
          <w:shd w:val="clear" w:color="auto" w:fill="E6E6E6"/>
        </w:rPr>
        <w:fldChar w:fldCharType="begin"/>
      </w:r>
      <w:r>
        <w:instrText xml:space="preserve"> REF _Ref18606188 \r \h  \* MERGEFORMAT </w:instrText>
      </w:r>
      <w:r>
        <w:rPr>
          <w:color w:val="2B579A"/>
          <w:shd w:val="clear" w:color="auto" w:fill="E6E6E6"/>
        </w:rPr>
      </w:r>
      <w:r>
        <w:rPr>
          <w:color w:val="2B579A"/>
          <w:shd w:val="clear" w:color="auto" w:fill="E6E6E6"/>
        </w:rPr>
        <w:fldChar w:fldCharType="separate"/>
      </w:r>
      <w:r>
        <w:t>16</w:t>
      </w:r>
      <w:r>
        <w:rPr>
          <w:color w:val="2B579A"/>
          <w:shd w:val="clear" w:color="auto" w:fill="E6E6E6"/>
        </w:rPr>
        <w:fldChar w:fldCharType="end"/>
      </w:r>
      <w:r>
        <w:t xml:space="preserve"> and </w:t>
      </w:r>
      <w:r>
        <w:rPr>
          <w:color w:val="2B579A"/>
          <w:shd w:val="clear" w:color="auto" w:fill="E6E6E6"/>
        </w:rPr>
        <w:fldChar w:fldCharType="begin"/>
      </w:r>
      <w:r>
        <w:instrText xml:space="preserve"> REF _Ref18605528 \r \h  \* MERGEFORMAT </w:instrText>
      </w:r>
      <w:r>
        <w:rPr>
          <w:color w:val="2B579A"/>
          <w:shd w:val="clear" w:color="auto" w:fill="E6E6E6"/>
        </w:rPr>
      </w:r>
      <w:r>
        <w:rPr>
          <w:color w:val="2B579A"/>
          <w:shd w:val="clear" w:color="auto" w:fill="E6E6E6"/>
        </w:rPr>
        <w:fldChar w:fldCharType="separate"/>
      </w:r>
      <w:r>
        <w:t>17</w:t>
      </w:r>
      <w:r>
        <w:rPr>
          <w:color w:val="2B579A"/>
          <w:shd w:val="clear" w:color="auto" w:fill="E6E6E6"/>
        </w:rPr>
        <w:fldChar w:fldCharType="end"/>
      </w:r>
      <w:r>
        <w:t xml:space="preserve"> of these General Terms and Conditions will survive the termination of the Constitutive Agreement in its entirety together with any clauses of the Constitutive Agreement that logically ought to survive the termination.</w:t>
      </w:r>
    </w:p>
    <w:p w14:paraId="3F2FDA12" w14:textId="77777777" w:rsidR="009C125A" w:rsidRDefault="009C125A" w:rsidP="00454023">
      <w:pPr>
        <w:pStyle w:val="borTextLevel2"/>
      </w:pPr>
      <w:r>
        <w:t xml:space="preserve">Clause </w:t>
      </w:r>
      <w:r>
        <w:rPr>
          <w:color w:val="2B579A"/>
          <w:shd w:val="clear" w:color="auto" w:fill="E6E6E6"/>
        </w:rPr>
        <w:fldChar w:fldCharType="begin"/>
      </w:r>
      <w:r>
        <w:instrText xml:space="preserve"> REF _Ref17295144 \r \h  \* MERGEFORMAT </w:instrText>
      </w:r>
      <w:r>
        <w:rPr>
          <w:color w:val="2B579A"/>
          <w:shd w:val="clear" w:color="auto" w:fill="E6E6E6"/>
        </w:rPr>
      </w:r>
      <w:r>
        <w:rPr>
          <w:color w:val="2B579A"/>
          <w:shd w:val="clear" w:color="auto" w:fill="E6E6E6"/>
        </w:rPr>
        <w:fldChar w:fldCharType="separate"/>
      </w:r>
      <w:r>
        <w:t>13</w:t>
      </w:r>
      <w:r>
        <w:rPr>
          <w:color w:val="2B579A"/>
          <w:shd w:val="clear" w:color="auto" w:fill="E6E6E6"/>
        </w:rPr>
        <w:fldChar w:fldCharType="end"/>
      </w:r>
      <w:r>
        <w:t xml:space="preserve"> of these General Terms and Conditions will survive for a period of three (3) years following the termination of the Constitutive Agreement in its entirety. </w:t>
      </w:r>
    </w:p>
    <w:p w14:paraId="29CDC1AD" w14:textId="77777777" w:rsidR="009C125A" w:rsidRDefault="009C125A" w:rsidP="00454023">
      <w:pPr>
        <w:pStyle w:val="borTextLevel2"/>
      </w:pPr>
      <w:r>
        <w:t xml:space="preserve">Clause </w:t>
      </w:r>
      <w:r>
        <w:rPr>
          <w:color w:val="2B579A"/>
          <w:shd w:val="clear" w:color="auto" w:fill="E6E6E6"/>
        </w:rPr>
        <w:fldChar w:fldCharType="begin"/>
      </w:r>
      <w:r>
        <w:instrText xml:space="preserve"> REF _Ref16002884 \r \h  \* MERGEFORMAT </w:instrText>
      </w:r>
      <w:r>
        <w:rPr>
          <w:color w:val="2B579A"/>
          <w:shd w:val="clear" w:color="auto" w:fill="E6E6E6"/>
        </w:rPr>
      </w:r>
      <w:r>
        <w:rPr>
          <w:color w:val="2B579A"/>
          <w:shd w:val="clear" w:color="auto" w:fill="E6E6E6"/>
        </w:rPr>
        <w:fldChar w:fldCharType="separate"/>
      </w:r>
      <w:r>
        <w:t>7</w:t>
      </w:r>
      <w:r>
        <w:rPr>
          <w:color w:val="2B579A"/>
          <w:shd w:val="clear" w:color="auto" w:fill="E6E6E6"/>
        </w:rPr>
        <w:fldChar w:fldCharType="end"/>
      </w:r>
      <w:r>
        <w:t xml:space="preserve"> of these General Terms and Conditions will survive for a period of five (5) years following the termination of the Constitutive Agreement in its entirety.</w:t>
      </w:r>
    </w:p>
    <w:p w14:paraId="558BDB38" w14:textId="77777777" w:rsidR="009C125A" w:rsidRDefault="009C125A" w:rsidP="00454023">
      <w:r>
        <w:br w:type="page"/>
      </w:r>
    </w:p>
    <w:p w14:paraId="7165D738" w14:textId="4771B75F" w:rsidR="009C125A" w:rsidRDefault="009C125A" w:rsidP="0026686F">
      <w:pPr>
        <w:pStyle w:val="Otsikko1"/>
        <w:rPr>
          <w:caps/>
        </w:rPr>
      </w:pPr>
      <w:bookmarkStart w:id="214" w:name="_Constitutive_Agreement_[Template]_1"/>
      <w:bookmarkEnd w:id="214"/>
      <w:r>
        <w:lastRenderedPageBreak/>
        <w:t>Constitutive Agreement [Template]</w:t>
      </w:r>
    </w:p>
    <w:p w14:paraId="6AFE846A" w14:textId="15A5839C" w:rsidR="009C125A" w:rsidRPr="00106C3A" w:rsidRDefault="009C125A" w:rsidP="00454023">
      <w:pPr>
        <w:rPr>
          <w:sz w:val="24"/>
          <w:szCs w:val="24"/>
        </w:rPr>
      </w:pPr>
    </w:p>
    <w:p w14:paraId="412AC720" w14:textId="60EA3FFC" w:rsidR="009C125A" w:rsidRPr="00106C3A" w:rsidRDefault="009C125A" w:rsidP="00454023">
      <w:pPr>
        <w:pStyle w:val="Subheading"/>
        <w:rPr>
          <w:sz w:val="24"/>
          <w:szCs w:val="24"/>
        </w:rPr>
      </w:pPr>
      <w:r w:rsidRPr="00106C3A">
        <w:t>PARTIES</w:t>
      </w:r>
    </w:p>
    <w:p w14:paraId="2125F0C4" w14:textId="4C199AF0" w:rsidR="009C125A" w:rsidRPr="00106C3A" w:rsidRDefault="009C125A" w:rsidP="00454023">
      <w:pPr>
        <w:pStyle w:val="Luettelokappale"/>
        <w:numPr>
          <w:ilvl w:val="0"/>
          <w:numId w:val="106"/>
        </w:numPr>
      </w:pPr>
      <w:r w:rsidRPr="00106C3A">
        <w:t>[Founding Member no. 1]</w:t>
      </w:r>
    </w:p>
    <w:p w14:paraId="47925663" w14:textId="477936C4" w:rsidR="009C125A" w:rsidRPr="00106C3A" w:rsidRDefault="009C125A" w:rsidP="00454023">
      <w:pPr>
        <w:pStyle w:val="Luettelokappale"/>
        <w:numPr>
          <w:ilvl w:val="0"/>
          <w:numId w:val="106"/>
        </w:numPr>
      </w:pPr>
      <w:r w:rsidRPr="00106C3A">
        <w:t>[Founding Member no. 2]</w:t>
      </w:r>
    </w:p>
    <w:p w14:paraId="5408DCDF" w14:textId="1036E1AF" w:rsidR="009C125A" w:rsidRPr="00106C3A" w:rsidRDefault="009C125A" w:rsidP="00454023">
      <w:pPr>
        <w:pStyle w:val="Luettelokappale"/>
        <w:numPr>
          <w:ilvl w:val="0"/>
          <w:numId w:val="106"/>
        </w:numPr>
      </w:pPr>
      <w:r w:rsidRPr="00106C3A">
        <w:t>[…]</w:t>
      </w:r>
      <w:r w:rsidRPr="00454023">
        <w:rPr>
          <w:szCs w:val="16"/>
          <w:vertAlign w:val="superscript"/>
        </w:rPr>
        <w:t>1</w:t>
      </w:r>
    </w:p>
    <w:p w14:paraId="730E26BC" w14:textId="18C4AC7B" w:rsidR="009C125A" w:rsidRDefault="009C125A" w:rsidP="00454023">
      <w:r w:rsidRPr="00106C3A">
        <w:t>(Together the “</w:t>
      </w:r>
      <w:r w:rsidRPr="00106C3A">
        <w:rPr>
          <w:b/>
          <w:bCs/>
        </w:rPr>
        <w:t>Parties</w:t>
      </w:r>
      <w:r w:rsidRPr="00106C3A">
        <w:t>” or “</w:t>
      </w:r>
      <w:r w:rsidRPr="00106C3A">
        <w:rPr>
          <w:b/>
          <w:bCs/>
        </w:rPr>
        <w:t>Founding Members</w:t>
      </w:r>
      <w:r w:rsidRPr="00106C3A">
        <w:t>”.)</w:t>
      </w:r>
    </w:p>
    <w:p w14:paraId="00F0DE55" w14:textId="77777777" w:rsidR="009C125A" w:rsidRPr="00106C3A" w:rsidRDefault="009C125A" w:rsidP="00454023"/>
    <w:tbl>
      <w:tblPr>
        <w:tblStyle w:val="TaulukkoRuudukko10"/>
        <w:tblW w:w="9765" w:type="dxa"/>
        <w:tblInd w:w="0" w:type="dxa"/>
        <w:tblLook w:val="04A0" w:firstRow="1" w:lastRow="0" w:firstColumn="1" w:lastColumn="0" w:noHBand="0" w:noVBand="1"/>
      </w:tblPr>
      <w:tblGrid>
        <w:gridCol w:w="1290"/>
        <w:gridCol w:w="8475"/>
      </w:tblGrid>
      <w:tr w:rsidR="009C125A" w:rsidRPr="00106C3A" w14:paraId="2C46C941" w14:textId="77777777" w:rsidTr="000E1063">
        <w:tc>
          <w:tcPr>
            <w:tcW w:w="1290" w:type="dxa"/>
            <w:hideMark/>
          </w:tcPr>
          <w:p w14:paraId="338E02E0" w14:textId="77777777" w:rsidR="009C125A" w:rsidRPr="00106C3A" w:rsidRDefault="009C125A" w:rsidP="00454023">
            <w:pPr>
              <w:pStyle w:val="Subheading"/>
              <w:rPr>
                <w:rFonts w:ascii="Times New Roman" w:hAnsi="Times New Roman" w:cs="Times New Roman"/>
                <w:sz w:val="24"/>
                <w:szCs w:val="24"/>
              </w:rPr>
            </w:pPr>
            <w:r w:rsidRPr="00106C3A">
              <w:t>Appendix </w:t>
            </w:r>
          </w:p>
        </w:tc>
        <w:tc>
          <w:tcPr>
            <w:tcW w:w="8475" w:type="dxa"/>
            <w:hideMark/>
          </w:tcPr>
          <w:p w14:paraId="6A11145B" w14:textId="77777777" w:rsidR="009C125A" w:rsidRPr="00106C3A" w:rsidRDefault="009C125A" w:rsidP="00454023">
            <w:pPr>
              <w:pStyle w:val="Subheading"/>
              <w:rPr>
                <w:rFonts w:ascii="Times New Roman" w:hAnsi="Times New Roman" w:cs="Times New Roman"/>
                <w:sz w:val="24"/>
                <w:szCs w:val="24"/>
              </w:rPr>
            </w:pPr>
            <w:r w:rsidRPr="00106C3A">
              <w:t>Description </w:t>
            </w:r>
          </w:p>
        </w:tc>
      </w:tr>
      <w:tr w:rsidR="009C125A" w:rsidRPr="00106C3A" w14:paraId="26B4D3A6" w14:textId="77777777" w:rsidTr="000E1063">
        <w:tc>
          <w:tcPr>
            <w:tcW w:w="1290" w:type="dxa"/>
            <w:hideMark/>
          </w:tcPr>
          <w:p w14:paraId="32A38AD8" w14:textId="4DC507BF" w:rsidR="009C125A" w:rsidRPr="00106C3A" w:rsidRDefault="009C125A" w:rsidP="00454023">
            <w:pPr>
              <w:rPr>
                <w:rFonts w:ascii="Times New Roman" w:hAnsi="Times New Roman" w:cs="Times New Roman"/>
                <w:sz w:val="24"/>
                <w:szCs w:val="24"/>
              </w:rPr>
            </w:pPr>
            <w:r w:rsidRPr="00106C3A">
              <w:t>1</w:t>
            </w:r>
          </w:p>
        </w:tc>
        <w:tc>
          <w:tcPr>
            <w:tcW w:w="8475" w:type="dxa"/>
            <w:hideMark/>
          </w:tcPr>
          <w:p w14:paraId="47125E34" w14:textId="1AC7111E" w:rsidR="009C125A" w:rsidRPr="00106C3A" w:rsidRDefault="009C125A" w:rsidP="00454023">
            <w:pPr>
              <w:rPr>
                <w:rFonts w:ascii="Times New Roman" w:hAnsi="Times New Roman" w:cs="Times New Roman"/>
                <w:sz w:val="24"/>
                <w:szCs w:val="24"/>
              </w:rPr>
            </w:pPr>
            <w:r w:rsidRPr="00106C3A">
              <w:t>Description of the Data Network</w:t>
            </w:r>
            <w:r w:rsidRPr="00106C3A">
              <w:rPr>
                <w:szCs w:val="16"/>
                <w:vertAlign w:val="superscript"/>
              </w:rPr>
              <w:t>2</w:t>
            </w:r>
          </w:p>
        </w:tc>
      </w:tr>
      <w:tr w:rsidR="009C125A" w:rsidRPr="00106C3A" w14:paraId="3AB19162" w14:textId="77777777" w:rsidTr="000E1063">
        <w:tc>
          <w:tcPr>
            <w:tcW w:w="1290" w:type="dxa"/>
            <w:hideMark/>
          </w:tcPr>
          <w:p w14:paraId="02284A38" w14:textId="33D6AD59" w:rsidR="009C125A" w:rsidRPr="00106C3A" w:rsidRDefault="009C125A" w:rsidP="00454023">
            <w:pPr>
              <w:rPr>
                <w:rFonts w:ascii="Times New Roman" w:hAnsi="Times New Roman" w:cs="Times New Roman"/>
                <w:sz w:val="24"/>
                <w:szCs w:val="24"/>
              </w:rPr>
            </w:pPr>
            <w:r w:rsidRPr="00106C3A">
              <w:t>2</w:t>
            </w:r>
          </w:p>
        </w:tc>
        <w:tc>
          <w:tcPr>
            <w:tcW w:w="8475" w:type="dxa"/>
            <w:hideMark/>
          </w:tcPr>
          <w:p w14:paraId="5EB401AF" w14:textId="61E8607F" w:rsidR="009C125A" w:rsidRPr="00106C3A" w:rsidRDefault="009C125A" w:rsidP="00454023">
            <w:pPr>
              <w:rPr>
                <w:rFonts w:ascii="Times New Roman" w:hAnsi="Times New Roman" w:cs="Times New Roman"/>
                <w:sz w:val="24"/>
                <w:szCs w:val="24"/>
              </w:rPr>
            </w:pPr>
            <w:r w:rsidRPr="00106C3A">
              <w:t>General Terms and Conditions</w:t>
            </w:r>
          </w:p>
        </w:tc>
      </w:tr>
      <w:tr w:rsidR="009C125A" w:rsidRPr="00106C3A" w14:paraId="24701353" w14:textId="77777777" w:rsidTr="000E1063">
        <w:tc>
          <w:tcPr>
            <w:tcW w:w="1290" w:type="dxa"/>
            <w:hideMark/>
          </w:tcPr>
          <w:p w14:paraId="49234247" w14:textId="5CBF596E" w:rsidR="009C125A" w:rsidRPr="00106C3A" w:rsidRDefault="009C125A" w:rsidP="00454023">
            <w:pPr>
              <w:rPr>
                <w:rFonts w:ascii="Times New Roman" w:hAnsi="Times New Roman" w:cs="Times New Roman"/>
                <w:sz w:val="24"/>
                <w:szCs w:val="24"/>
              </w:rPr>
            </w:pPr>
            <w:r w:rsidRPr="00106C3A">
              <w:t>3</w:t>
            </w:r>
          </w:p>
        </w:tc>
        <w:tc>
          <w:tcPr>
            <w:tcW w:w="8475" w:type="dxa"/>
            <w:hideMark/>
          </w:tcPr>
          <w:p w14:paraId="68B28A49" w14:textId="2ACAD59C" w:rsidR="009C125A" w:rsidRPr="00106C3A" w:rsidRDefault="009C125A" w:rsidP="00454023">
            <w:pPr>
              <w:rPr>
                <w:rFonts w:ascii="Times New Roman" w:hAnsi="Times New Roman" w:cs="Times New Roman"/>
                <w:sz w:val="24"/>
                <w:szCs w:val="24"/>
              </w:rPr>
            </w:pPr>
            <w:r w:rsidRPr="00106C3A">
              <w:t>List of Members and Contact Details</w:t>
            </w:r>
            <w:r w:rsidRPr="00106C3A">
              <w:rPr>
                <w:szCs w:val="16"/>
                <w:vertAlign w:val="superscript"/>
              </w:rPr>
              <w:t>3</w:t>
            </w:r>
          </w:p>
        </w:tc>
      </w:tr>
      <w:tr w:rsidR="009C125A" w:rsidRPr="00106C3A" w14:paraId="4FDBA2E9" w14:textId="77777777" w:rsidTr="000E1063">
        <w:tc>
          <w:tcPr>
            <w:tcW w:w="1290" w:type="dxa"/>
            <w:hideMark/>
          </w:tcPr>
          <w:p w14:paraId="7AA213D7" w14:textId="351E0C01" w:rsidR="009C125A" w:rsidRPr="00106C3A" w:rsidRDefault="009C125A" w:rsidP="00454023">
            <w:pPr>
              <w:rPr>
                <w:rFonts w:ascii="Times New Roman" w:hAnsi="Times New Roman" w:cs="Times New Roman"/>
                <w:sz w:val="24"/>
                <w:szCs w:val="24"/>
              </w:rPr>
            </w:pPr>
            <w:r w:rsidRPr="00106C3A">
              <w:t>4</w:t>
            </w:r>
          </w:p>
        </w:tc>
        <w:tc>
          <w:tcPr>
            <w:tcW w:w="8475" w:type="dxa"/>
            <w:hideMark/>
          </w:tcPr>
          <w:p w14:paraId="36E02441" w14:textId="4271839C" w:rsidR="009C125A" w:rsidRPr="00106C3A" w:rsidRDefault="009C125A" w:rsidP="00454023">
            <w:pPr>
              <w:rPr>
                <w:rFonts w:ascii="Times New Roman" w:hAnsi="Times New Roman" w:cs="Times New Roman"/>
                <w:sz w:val="24"/>
                <w:szCs w:val="24"/>
              </w:rPr>
            </w:pPr>
            <w:r w:rsidRPr="00106C3A">
              <w:t>Governance Model</w:t>
            </w:r>
          </w:p>
        </w:tc>
      </w:tr>
      <w:tr w:rsidR="009C125A" w:rsidRPr="00106C3A" w14:paraId="4C0A7DC0" w14:textId="77777777" w:rsidTr="000E1063">
        <w:tc>
          <w:tcPr>
            <w:tcW w:w="1290" w:type="dxa"/>
            <w:hideMark/>
          </w:tcPr>
          <w:p w14:paraId="3805A18E" w14:textId="78CA4ACF" w:rsidR="009C125A" w:rsidRPr="00106C3A" w:rsidRDefault="009C125A" w:rsidP="00454023">
            <w:pPr>
              <w:rPr>
                <w:rFonts w:ascii="Times New Roman" w:hAnsi="Times New Roman" w:cs="Times New Roman"/>
                <w:sz w:val="24"/>
                <w:szCs w:val="24"/>
              </w:rPr>
            </w:pPr>
            <w:r w:rsidRPr="00106C3A">
              <w:t>[5]</w:t>
            </w:r>
            <w:r w:rsidRPr="00106C3A">
              <w:rPr>
                <w:szCs w:val="16"/>
                <w:vertAlign w:val="superscript"/>
              </w:rPr>
              <w:t xml:space="preserve"> 4</w:t>
            </w:r>
          </w:p>
        </w:tc>
        <w:tc>
          <w:tcPr>
            <w:tcW w:w="8475" w:type="dxa"/>
            <w:hideMark/>
          </w:tcPr>
          <w:p w14:paraId="4B13A76A" w14:textId="17D2CB85" w:rsidR="009C125A" w:rsidRPr="00106C3A" w:rsidRDefault="009C125A" w:rsidP="00454023">
            <w:pPr>
              <w:rPr>
                <w:rFonts w:ascii="Times New Roman" w:hAnsi="Times New Roman" w:cs="Times New Roman"/>
                <w:sz w:val="24"/>
                <w:szCs w:val="24"/>
              </w:rPr>
            </w:pPr>
            <w:r w:rsidRPr="00106C3A">
              <w:t>[Any other Appendices]</w:t>
            </w:r>
          </w:p>
        </w:tc>
      </w:tr>
      <w:tr w:rsidR="009C125A" w:rsidRPr="00106C3A" w14:paraId="279B74F8" w14:textId="77777777" w:rsidTr="000E1063">
        <w:tc>
          <w:tcPr>
            <w:tcW w:w="1290" w:type="dxa"/>
            <w:hideMark/>
          </w:tcPr>
          <w:p w14:paraId="49870C56" w14:textId="65974F4E" w:rsidR="009C125A" w:rsidRPr="00106C3A" w:rsidRDefault="009C125A" w:rsidP="00454023">
            <w:pPr>
              <w:rPr>
                <w:rFonts w:ascii="Times New Roman" w:hAnsi="Times New Roman" w:cs="Times New Roman"/>
                <w:sz w:val="24"/>
                <w:szCs w:val="24"/>
              </w:rPr>
            </w:pPr>
            <w:r w:rsidRPr="00106C3A">
              <w:t>[●]</w:t>
            </w:r>
          </w:p>
        </w:tc>
        <w:tc>
          <w:tcPr>
            <w:tcW w:w="8475" w:type="dxa"/>
            <w:hideMark/>
          </w:tcPr>
          <w:p w14:paraId="5CF1140F" w14:textId="0CD66A9C" w:rsidR="009C125A" w:rsidRPr="00106C3A" w:rsidRDefault="009C125A" w:rsidP="00454023">
            <w:pPr>
              <w:rPr>
                <w:rFonts w:ascii="Times New Roman" w:hAnsi="Times New Roman" w:cs="Times New Roman"/>
                <w:sz w:val="24"/>
                <w:szCs w:val="24"/>
              </w:rPr>
            </w:pPr>
            <w:r w:rsidRPr="00106C3A">
              <w:t> [Code of Conduct]</w:t>
            </w:r>
            <w:r w:rsidRPr="00106C3A">
              <w:rPr>
                <w:szCs w:val="16"/>
                <w:vertAlign w:val="superscript"/>
              </w:rPr>
              <w:t>5</w:t>
            </w:r>
          </w:p>
        </w:tc>
      </w:tr>
      <w:tr w:rsidR="009C125A" w:rsidRPr="00106C3A" w14:paraId="6B48DE1E" w14:textId="77777777" w:rsidTr="000E1063">
        <w:tc>
          <w:tcPr>
            <w:tcW w:w="1290" w:type="dxa"/>
          </w:tcPr>
          <w:p w14:paraId="11E308B1" w14:textId="77777777" w:rsidR="009C125A" w:rsidRPr="00106C3A" w:rsidRDefault="009C125A" w:rsidP="00454023"/>
        </w:tc>
        <w:tc>
          <w:tcPr>
            <w:tcW w:w="8475" w:type="dxa"/>
          </w:tcPr>
          <w:p w14:paraId="4DD1236D" w14:textId="77777777" w:rsidR="009C125A" w:rsidRPr="00106C3A" w:rsidRDefault="009C125A" w:rsidP="00454023"/>
        </w:tc>
      </w:tr>
    </w:tbl>
    <w:p w14:paraId="657E16B6" w14:textId="292E058A" w:rsidR="009C125A" w:rsidRPr="00106C3A" w:rsidRDefault="009C125A" w:rsidP="00454023">
      <w:pPr>
        <w:pStyle w:val="Subheading"/>
        <w:rPr>
          <w:sz w:val="24"/>
          <w:szCs w:val="24"/>
        </w:rPr>
      </w:pPr>
      <w:r w:rsidRPr="00106C3A">
        <w:t>BACKGROUND AND PURPOSE</w:t>
      </w:r>
    </w:p>
    <w:p w14:paraId="313A4106" w14:textId="52D79641" w:rsidR="009C125A" w:rsidRPr="00106C3A" w:rsidRDefault="009C125A" w:rsidP="00454023">
      <w:pPr>
        <w:rPr>
          <w:sz w:val="24"/>
          <w:szCs w:val="24"/>
        </w:rPr>
      </w:pPr>
      <w:r w:rsidRPr="00106C3A">
        <w:t xml:space="preserve">The Parties are contemplating the establishment of a Data Network </w:t>
      </w:r>
      <w:proofErr w:type="gramStart"/>
      <w:r w:rsidRPr="00106C3A">
        <w:t>in order to</w:t>
      </w:r>
      <w:proofErr w:type="gramEnd"/>
      <w:r w:rsidRPr="00106C3A">
        <w:t xml:space="preserve"> [●]</w:t>
      </w:r>
      <w:r w:rsidRPr="00106C3A">
        <w:rPr>
          <w:szCs w:val="16"/>
          <w:vertAlign w:val="superscript"/>
        </w:rPr>
        <w:t>6</w:t>
      </w:r>
      <w:r w:rsidRPr="00106C3A">
        <w:t>.</w:t>
      </w:r>
    </w:p>
    <w:p w14:paraId="22DD5527" w14:textId="7CAEA407" w:rsidR="009C125A" w:rsidRPr="00106C3A" w:rsidRDefault="009C125A" w:rsidP="00454023">
      <w:pPr>
        <w:pStyle w:val="Subheading"/>
        <w:rPr>
          <w:sz w:val="24"/>
          <w:szCs w:val="24"/>
        </w:rPr>
      </w:pPr>
      <w:r w:rsidRPr="00106C3A">
        <w:t>DEFINITIONS</w:t>
      </w:r>
    </w:p>
    <w:p w14:paraId="20188812" w14:textId="2F38980D" w:rsidR="009C125A" w:rsidRPr="00106C3A" w:rsidRDefault="009C125A" w:rsidP="00454023">
      <w:pPr>
        <w:rPr>
          <w:sz w:val="24"/>
          <w:szCs w:val="24"/>
        </w:rPr>
      </w:pPr>
      <w:r w:rsidRPr="00106C3A">
        <w:t>As used in this Agreement, including the preamble and the Appendices hereof, unless expressly otherwise stated or evident in the context, the following terms and expressions have the following meanings, the singular (where appropriate) includes the plural and vice versa, and references to Appendices and Sections mean the Appendices and Sections of this Agreement:</w:t>
      </w:r>
    </w:p>
    <w:tbl>
      <w:tblPr>
        <w:tblW w:w="0" w:type="dxa"/>
        <w:tblInd w:w="12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0"/>
        <w:gridCol w:w="5715"/>
      </w:tblGrid>
      <w:tr w:rsidR="009C125A" w:rsidRPr="00106C3A" w14:paraId="0AA1ED0A" w14:textId="77777777" w:rsidTr="000E1063">
        <w:tc>
          <w:tcPr>
            <w:tcW w:w="2760" w:type="dxa"/>
            <w:tcBorders>
              <w:top w:val="nil"/>
              <w:left w:val="nil"/>
              <w:bottom w:val="nil"/>
              <w:right w:val="nil"/>
            </w:tcBorders>
            <w:shd w:val="clear" w:color="auto" w:fill="auto"/>
            <w:hideMark/>
          </w:tcPr>
          <w:p w14:paraId="6828D847" w14:textId="02847992" w:rsidR="009C125A" w:rsidRPr="00106C3A" w:rsidRDefault="009C125A" w:rsidP="00454023">
            <w:pPr>
              <w:rPr>
                <w:rFonts w:ascii="Times New Roman" w:hAnsi="Times New Roman" w:cs="Times New Roman"/>
                <w:sz w:val="24"/>
                <w:szCs w:val="24"/>
              </w:rPr>
            </w:pPr>
            <w:proofErr w:type="gramStart"/>
            <w:r w:rsidRPr="00106C3A">
              <w:t>”Chair</w:t>
            </w:r>
            <w:proofErr w:type="gramEnd"/>
            <w:r w:rsidRPr="00106C3A">
              <w:t>”</w:t>
            </w:r>
          </w:p>
        </w:tc>
        <w:tc>
          <w:tcPr>
            <w:tcW w:w="5715" w:type="dxa"/>
            <w:tcBorders>
              <w:top w:val="nil"/>
              <w:left w:val="nil"/>
              <w:bottom w:val="nil"/>
              <w:right w:val="nil"/>
            </w:tcBorders>
            <w:shd w:val="clear" w:color="auto" w:fill="auto"/>
            <w:hideMark/>
          </w:tcPr>
          <w:p w14:paraId="01FE0F69" w14:textId="33AC233D" w:rsidR="009C125A" w:rsidRPr="00106C3A" w:rsidRDefault="009C125A" w:rsidP="00454023">
            <w:pPr>
              <w:rPr>
                <w:rFonts w:ascii="Times New Roman" w:hAnsi="Times New Roman" w:cs="Times New Roman"/>
                <w:sz w:val="24"/>
                <w:szCs w:val="24"/>
              </w:rPr>
            </w:pPr>
            <w:r w:rsidRPr="00106C3A">
              <w:t>has the meaning set forth in Appendix 4.</w:t>
            </w:r>
          </w:p>
        </w:tc>
      </w:tr>
      <w:tr w:rsidR="009C125A" w:rsidRPr="00106C3A" w14:paraId="0F518935" w14:textId="77777777" w:rsidTr="000E1063">
        <w:tc>
          <w:tcPr>
            <w:tcW w:w="2760" w:type="dxa"/>
            <w:tcBorders>
              <w:top w:val="nil"/>
              <w:left w:val="nil"/>
              <w:bottom w:val="nil"/>
              <w:right w:val="nil"/>
            </w:tcBorders>
            <w:shd w:val="clear" w:color="auto" w:fill="auto"/>
            <w:hideMark/>
          </w:tcPr>
          <w:p w14:paraId="010F4D77" w14:textId="7653A8ED" w:rsidR="009C125A" w:rsidRPr="00106C3A" w:rsidRDefault="009C125A" w:rsidP="00454023">
            <w:pPr>
              <w:rPr>
                <w:rFonts w:ascii="Times New Roman" w:hAnsi="Times New Roman" w:cs="Times New Roman"/>
                <w:sz w:val="24"/>
                <w:szCs w:val="24"/>
              </w:rPr>
            </w:pPr>
            <w:proofErr w:type="gramStart"/>
            <w:r w:rsidRPr="00106C3A">
              <w:t>”Qualified</w:t>
            </w:r>
            <w:proofErr w:type="gramEnd"/>
            <w:r w:rsidRPr="00106C3A">
              <w:t xml:space="preserve"> Majority”</w:t>
            </w:r>
          </w:p>
        </w:tc>
        <w:tc>
          <w:tcPr>
            <w:tcW w:w="5715" w:type="dxa"/>
            <w:tcBorders>
              <w:top w:val="nil"/>
              <w:left w:val="nil"/>
              <w:bottom w:val="nil"/>
              <w:right w:val="nil"/>
            </w:tcBorders>
            <w:shd w:val="clear" w:color="auto" w:fill="auto"/>
            <w:hideMark/>
          </w:tcPr>
          <w:p w14:paraId="431B7482" w14:textId="7BF024D5" w:rsidR="009C125A" w:rsidRPr="00106C3A" w:rsidRDefault="009C125A" w:rsidP="00454023">
            <w:pPr>
              <w:rPr>
                <w:rFonts w:ascii="Times New Roman" w:hAnsi="Times New Roman" w:cs="Times New Roman"/>
                <w:sz w:val="24"/>
                <w:szCs w:val="24"/>
              </w:rPr>
            </w:pPr>
            <w:r w:rsidRPr="00106C3A">
              <w:t>has the meaning set forth in Appendix 4.</w:t>
            </w:r>
          </w:p>
        </w:tc>
      </w:tr>
      <w:tr w:rsidR="009C125A" w:rsidRPr="00106C3A" w14:paraId="0A8EF11D" w14:textId="77777777" w:rsidTr="000E1063">
        <w:tc>
          <w:tcPr>
            <w:tcW w:w="2760" w:type="dxa"/>
            <w:tcBorders>
              <w:top w:val="nil"/>
              <w:left w:val="nil"/>
              <w:bottom w:val="nil"/>
              <w:right w:val="nil"/>
            </w:tcBorders>
            <w:shd w:val="clear" w:color="auto" w:fill="auto"/>
            <w:hideMark/>
          </w:tcPr>
          <w:p w14:paraId="46097678" w14:textId="727E6773" w:rsidR="009C125A" w:rsidRPr="00106C3A" w:rsidRDefault="009C125A" w:rsidP="00454023">
            <w:pPr>
              <w:rPr>
                <w:rFonts w:ascii="Times New Roman" w:hAnsi="Times New Roman" w:cs="Times New Roman"/>
                <w:sz w:val="24"/>
                <w:szCs w:val="24"/>
              </w:rPr>
            </w:pPr>
            <w:proofErr w:type="gramStart"/>
            <w:r w:rsidRPr="00106C3A">
              <w:t>”Representatives</w:t>
            </w:r>
            <w:proofErr w:type="gramEnd"/>
            <w:r w:rsidRPr="00106C3A">
              <w:t>”</w:t>
            </w:r>
          </w:p>
        </w:tc>
        <w:tc>
          <w:tcPr>
            <w:tcW w:w="5715" w:type="dxa"/>
            <w:tcBorders>
              <w:top w:val="nil"/>
              <w:left w:val="nil"/>
              <w:bottom w:val="nil"/>
              <w:right w:val="nil"/>
            </w:tcBorders>
            <w:shd w:val="clear" w:color="auto" w:fill="auto"/>
            <w:hideMark/>
          </w:tcPr>
          <w:p w14:paraId="7412A69E" w14:textId="46C1EC40" w:rsidR="009C125A" w:rsidRPr="00106C3A" w:rsidRDefault="009C125A" w:rsidP="00454023">
            <w:pPr>
              <w:rPr>
                <w:rFonts w:ascii="Times New Roman" w:hAnsi="Times New Roman" w:cs="Times New Roman"/>
                <w:sz w:val="24"/>
                <w:szCs w:val="24"/>
              </w:rPr>
            </w:pPr>
            <w:r w:rsidRPr="00106C3A">
              <w:t>has the meaning set forth in Appendix 4.</w:t>
            </w:r>
          </w:p>
        </w:tc>
      </w:tr>
      <w:tr w:rsidR="009C125A" w:rsidRPr="00106C3A" w14:paraId="7801031C" w14:textId="77777777" w:rsidTr="000E1063">
        <w:tc>
          <w:tcPr>
            <w:tcW w:w="2760" w:type="dxa"/>
            <w:tcBorders>
              <w:top w:val="nil"/>
              <w:left w:val="nil"/>
              <w:bottom w:val="nil"/>
              <w:right w:val="nil"/>
            </w:tcBorders>
            <w:shd w:val="clear" w:color="auto" w:fill="auto"/>
            <w:hideMark/>
          </w:tcPr>
          <w:p w14:paraId="28C4A6CD" w14:textId="7CDE2D57" w:rsidR="009C125A" w:rsidRPr="00106C3A" w:rsidRDefault="009C125A" w:rsidP="00454023">
            <w:pPr>
              <w:rPr>
                <w:rFonts w:ascii="Times New Roman" w:hAnsi="Times New Roman" w:cs="Times New Roman"/>
                <w:sz w:val="24"/>
                <w:szCs w:val="24"/>
              </w:rPr>
            </w:pPr>
            <w:r w:rsidRPr="00106C3A">
              <w:t>“Secretary”</w:t>
            </w:r>
          </w:p>
        </w:tc>
        <w:tc>
          <w:tcPr>
            <w:tcW w:w="5715" w:type="dxa"/>
            <w:tcBorders>
              <w:top w:val="nil"/>
              <w:left w:val="nil"/>
              <w:bottom w:val="nil"/>
              <w:right w:val="nil"/>
            </w:tcBorders>
            <w:shd w:val="clear" w:color="auto" w:fill="auto"/>
            <w:hideMark/>
          </w:tcPr>
          <w:p w14:paraId="1B3FC1F8" w14:textId="18912A3F" w:rsidR="009C125A" w:rsidRPr="00106C3A" w:rsidRDefault="009C125A" w:rsidP="00454023">
            <w:pPr>
              <w:rPr>
                <w:rFonts w:ascii="Times New Roman" w:hAnsi="Times New Roman" w:cs="Times New Roman"/>
                <w:sz w:val="24"/>
                <w:szCs w:val="24"/>
              </w:rPr>
            </w:pPr>
            <w:r w:rsidRPr="00106C3A">
              <w:t>has the meaning set forth in Appendix 4.</w:t>
            </w:r>
          </w:p>
        </w:tc>
      </w:tr>
      <w:tr w:rsidR="009C125A" w:rsidRPr="00106C3A" w14:paraId="4845E791" w14:textId="77777777" w:rsidTr="000E1063">
        <w:tc>
          <w:tcPr>
            <w:tcW w:w="2760" w:type="dxa"/>
            <w:tcBorders>
              <w:top w:val="nil"/>
              <w:left w:val="nil"/>
              <w:bottom w:val="nil"/>
              <w:right w:val="nil"/>
            </w:tcBorders>
            <w:shd w:val="clear" w:color="auto" w:fill="auto"/>
            <w:hideMark/>
          </w:tcPr>
          <w:p w14:paraId="59E135F7" w14:textId="06D03717" w:rsidR="009C125A" w:rsidRPr="00106C3A" w:rsidRDefault="009C125A" w:rsidP="00454023">
            <w:pPr>
              <w:rPr>
                <w:rFonts w:ascii="Times New Roman" w:hAnsi="Times New Roman" w:cs="Times New Roman"/>
                <w:sz w:val="24"/>
                <w:szCs w:val="24"/>
              </w:rPr>
            </w:pPr>
            <w:r w:rsidRPr="00106C3A">
              <w:t>""</w:t>
            </w:r>
            <w:r w:rsidRPr="00106C3A">
              <w:rPr>
                <w:szCs w:val="16"/>
                <w:vertAlign w:val="superscript"/>
              </w:rPr>
              <w:t>7</w:t>
            </w:r>
          </w:p>
        </w:tc>
        <w:tc>
          <w:tcPr>
            <w:tcW w:w="5715" w:type="dxa"/>
            <w:tcBorders>
              <w:top w:val="nil"/>
              <w:left w:val="nil"/>
              <w:bottom w:val="nil"/>
              <w:right w:val="nil"/>
            </w:tcBorders>
            <w:shd w:val="clear" w:color="auto" w:fill="auto"/>
            <w:hideMark/>
          </w:tcPr>
          <w:p w14:paraId="2FE03B0B" w14:textId="140E61F2" w:rsidR="009C125A" w:rsidRPr="00106C3A" w:rsidRDefault="009C125A" w:rsidP="00454023">
            <w:pPr>
              <w:rPr>
                <w:rFonts w:ascii="Times New Roman" w:hAnsi="Times New Roman" w:cs="Times New Roman"/>
                <w:sz w:val="24"/>
                <w:szCs w:val="24"/>
              </w:rPr>
            </w:pPr>
            <w:r w:rsidRPr="00106C3A">
              <w:t xml:space="preserve">means </w:t>
            </w:r>
          </w:p>
        </w:tc>
      </w:tr>
    </w:tbl>
    <w:p w14:paraId="3CD185F6" w14:textId="77777777" w:rsidR="009C125A" w:rsidRPr="00106C3A" w:rsidRDefault="009C125A" w:rsidP="00454023">
      <w:pPr>
        <w:rPr>
          <w:sz w:val="24"/>
          <w:szCs w:val="24"/>
        </w:rPr>
      </w:pPr>
      <w:r w:rsidRPr="00106C3A">
        <w:t> </w:t>
      </w:r>
    </w:p>
    <w:p w14:paraId="4D0CF181" w14:textId="715FA0F4" w:rsidR="009C125A" w:rsidRPr="00106C3A" w:rsidRDefault="009C125A" w:rsidP="00454023">
      <w:pPr>
        <w:rPr>
          <w:sz w:val="24"/>
          <w:szCs w:val="24"/>
        </w:rPr>
      </w:pPr>
      <w:r w:rsidRPr="00106C3A">
        <w:t xml:space="preserve">Other terms and expressions have the meanings defined in </w:t>
      </w:r>
      <w:r w:rsidRPr="00106C3A">
        <w:rPr>
          <w:b/>
          <w:bCs/>
        </w:rPr>
        <w:t>Appendix 2</w:t>
      </w:r>
      <w:r w:rsidRPr="00106C3A">
        <w:t xml:space="preserve"> (General Terms and Conditions).</w:t>
      </w:r>
    </w:p>
    <w:p w14:paraId="0499B21E" w14:textId="4A531BD5" w:rsidR="009C125A" w:rsidRPr="00106C3A" w:rsidRDefault="009C125A" w:rsidP="00454023">
      <w:pPr>
        <w:pStyle w:val="Subheading"/>
        <w:rPr>
          <w:sz w:val="24"/>
          <w:szCs w:val="24"/>
        </w:rPr>
      </w:pPr>
      <w:r w:rsidRPr="00106C3A">
        <w:t>THE NETWORK</w:t>
      </w:r>
    </w:p>
    <w:p w14:paraId="1752CA9E" w14:textId="117C7772" w:rsidR="009C125A" w:rsidRPr="00106C3A" w:rsidRDefault="009C125A" w:rsidP="00454023">
      <w:pPr>
        <w:rPr>
          <w:sz w:val="24"/>
          <w:szCs w:val="24"/>
        </w:rPr>
      </w:pPr>
      <w:r w:rsidRPr="00106C3A">
        <w:t xml:space="preserve">The undersigned hereby establish a Data Network that is further described in </w:t>
      </w:r>
      <w:r w:rsidRPr="00106C3A">
        <w:rPr>
          <w:b/>
          <w:bCs/>
        </w:rPr>
        <w:t>Appendix 1</w:t>
      </w:r>
      <w:r w:rsidRPr="00106C3A">
        <w:t xml:space="preserve"> (Description of the Data Network).</w:t>
      </w:r>
    </w:p>
    <w:p w14:paraId="5E33DF32" w14:textId="421096F8" w:rsidR="009C125A" w:rsidRPr="00106C3A" w:rsidRDefault="009C125A" w:rsidP="00454023">
      <w:pPr>
        <w:rPr>
          <w:sz w:val="24"/>
          <w:szCs w:val="24"/>
        </w:rPr>
      </w:pPr>
      <w:r w:rsidRPr="00106C3A">
        <w:lastRenderedPageBreak/>
        <w:t>[The Parties agree that new Members may join the Data Network subject to the following conditions:.]</w:t>
      </w:r>
      <w:r w:rsidRPr="00106C3A">
        <w:rPr>
          <w:szCs w:val="16"/>
          <w:vertAlign w:val="superscript"/>
        </w:rPr>
        <w:t>8</w:t>
      </w:r>
      <w:r w:rsidRPr="00106C3A">
        <w:t xml:space="preserve"> </w:t>
      </w:r>
      <w:r w:rsidRPr="00106C3A">
        <w:rPr>
          <w:b/>
          <w:bCs/>
        </w:rPr>
        <w:t>Appendix 3</w:t>
      </w:r>
      <w:r w:rsidRPr="00106C3A">
        <w:t xml:space="preserve"> (The List of Members) will be updated upon the accession of new Parties, the termination of incumbent Parties or any changes in the representatives or their contact details. The updated List of Members is available to the Parties [●]</w:t>
      </w:r>
      <w:r w:rsidRPr="00106C3A">
        <w:rPr>
          <w:szCs w:val="16"/>
          <w:vertAlign w:val="superscript"/>
        </w:rPr>
        <w:t>9</w:t>
      </w:r>
    </w:p>
    <w:p w14:paraId="07066C2A" w14:textId="30D44CEE" w:rsidR="009C125A" w:rsidRPr="00106C3A" w:rsidRDefault="009C125A" w:rsidP="00454023">
      <w:pPr>
        <w:rPr>
          <w:sz w:val="24"/>
          <w:szCs w:val="24"/>
        </w:rPr>
      </w:pPr>
      <w:r w:rsidRPr="00106C3A">
        <w:t>[The ethical principles that apply to the Networks are laid down in Appendix [5] (Code of Conduct). The Parties agree to comply with these ethical principles in good faith in connection with their conduct within the Network.]</w:t>
      </w:r>
      <w:r w:rsidRPr="00106C3A">
        <w:rPr>
          <w:szCs w:val="16"/>
          <w:vertAlign w:val="superscript"/>
        </w:rPr>
        <w:t>10</w:t>
      </w:r>
    </w:p>
    <w:p w14:paraId="1C70496C" w14:textId="50AFBAF4" w:rsidR="009C125A" w:rsidRPr="00106C3A" w:rsidRDefault="009C125A" w:rsidP="00454023">
      <w:pPr>
        <w:rPr>
          <w:sz w:val="24"/>
          <w:szCs w:val="24"/>
        </w:rPr>
      </w:pPr>
      <w:r w:rsidRPr="00106C3A">
        <w:t>The Data Network is subject to the following provisions:</w:t>
      </w:r>
      <w:r w:rsidRPr="00106C3A">
        <w:rPr>
          <w:szCs w:val="16"/>
          <w:vertAlign w:val="superscript"/>
        </w:rPr>
        <w:t>11</w:t>
      </w:r>
    </w:p>
    <w:p w14:paraId="1ABD76A0" w14:textId="0C5FC25A" w:rsidR="009C125A" w:rsidRPr="00106C3A" w:rsidRDefault="009C125A" w:rsidP="00454023">
      <w:pPr>
        <w:pStyle w:val="Subheading"/>
        <w:rPr>
          <w:sz w:val="24"/>
          <w:szCs w:val="24"/>
        </w:rPr>
      </w:pPr>
      <w:r w:rsidRPr="00106C3A">
        <w:t>NO EXCLUSIVITY</w:t>
      </w:r>
      <w:r w:rsidRPr="00106C3A">
        <w:rPr>
          <w:szCs w:val="16"/>
          <w:vertAlign w:val="superscript"/>
        </w:rPr>
        <w:t>12</w:t>
      </w:r>
    </w:p>
    <w:p w14:paraId="717C890D" w14:textId="35C4403D" w:rsidR="009C125A" w:rsidRPr="00106C3A" w:rsidRDefault="009C125A" w:rsidP="00454023">
      <w:pPr>
        <w:rPr>
          <w:sz w:val="24"/>
          <w:szCs w:val="24"/>
        </w:rPr>
      </w:pPr>
      <w:r w:rsidRPr="00106C3A">
        <w:t xml:space="preserve">Nothing in this Agreement prevents or restricts the Parties from participating in any other data networks, platforms, </w:t>
      </w:r>
      <w:proofErr w:type="gramStart"/>
      <w:r w:rsidRPr="00106C3A">
        <w:t>ecosystems</w:t>
      </w:r>
      <w:proofErr w:type="gramEnd"/>
      <w:r w:rsidRPr="00106C3A">
        <w:t xml:space="preserve"> or any other cooperation or from using any services provided by Third Parties. Furthermore, sharing any of the Data within the Network does not prevent or restrict the respective Data Provider from sharing such Data with Third Parties at its own discretion.</w:t>
      </w:r>
    </w:p>
    <w:p w14:paraId="51A2A903" w14:textId="44E12546" w:rsidR="009C125A" w:rsidRPr="00106C3A" w:rsidRDefault="009C125A" w:rsidP="00454023">
      <w:pPr>
        <w:pStyle w:val="Subheading"/>
        <w:rPr>
          <w:sz w:val="24"/>
          <w:szCs w:val="24"/>
        </w:rPr>
      </w:pPr>
      <w:r w:rsidRPr="00106C3A">
        <w:t>GOVERNANCE OF THE NETWORK</w:t>
      </w:r>
    </w:p>
    <w:p w14:paraId="683ACA81" w14:textId="2809CF22" w:rsidR="009C125A" w:rsidRPr="00106C3A" w:rsidRDefault="009C125A" w:rsidP="00454023">
      <w:pPr>
        <w:rPr>
          <w:sz w:val="24"/>
          <w:szCs w:val="24"/>
        </w:rPr>
      </w:pPr>
      <w:r w:rsidRPr="00106C3A">
        <w:t xml:space="preserve">The governance framework that applies to the Network is defined in further detail in </w:t>
      </w:r>
      <w:r w:rsidRPr="00106C3A">
        <w:rPr>
          <w:b/>
          <w:bCs/>
        </w:rPr>
        <w:t>Appendix 4</w:t>
      </w:r>
      <w:r w:rsidRPr="00106C3A">
        <w:rPr>
          <w:szCs w:val="16"/>
          <w:vertAlign w:val="superscript"/>
        </w:rPr>
        <w:t>13</w:t>
      </w:r>
      <w:r w:rsidRPr="00106C3A">
        <w:t>.</w:t>
      </w:r>
    </w:p>
    <w:p w14:paraId="32779EB7" w14:textId="574AE775" w:rsidR="009C125A" w:rsidRPr="00106C3A" w:rsidRDefault="009C125A" w:rsidP="00454023">
      <w:pPr>
        <w:rPr>
          <w:sz w:val="24"/>
          <w:szCs w:val="24"/>
        </w:rPr>
      </w:pPr>
      <w:r w:rsidRPr="00106C3A">
        <w:t xml:space="preserve">The Parties agree to appoint necessary representatives to the governing bodies as defined in </w:t>
      </w:r>
      <w:r w:rsidRPr="00106C3A">
        <w:rPr>
          <w:b/>
          <w:bCs/>
        </w:rPr>
        <w:t>Appendix 4</w:t>
      </w:r>
      <w:r w:rsidRPr="00106C3A">
        <w:t xml:space="preserve">, and the Parties represent and warrant that their representatives are duly </w:t>
      </w:r>
      <w:proofErr w:type="spellStart"/>
      <w:r w:rsidRPr="00106C3A">
        <w:t>authorised</w:t>
      </w:r>
      <w:proofErr w:type="spellEnd"/>
      <w:r w:rsidRPr="00106C3A">
        <w:t xml:space="preserve"> to represent the relevant Party in the governing bodies. Furthermore, the Parties acknowledge any decisions made by the governing bodies as legally effective and binding upon the Parties under this Agreement.</w:t>
      </w:r>
    </w:p>
    <w:p w14:paraId="3210A2E1" w14:textId="77777777" w:rsidR="009C125A" w:rsidRPr="00106C3A" w:rsidRDefault="009C125A" w:rsidP="00454023">
      <w:pPr>
        <w:pStyle w:val="Subheading"/>
        <w:rPr>
          <w:sz w:val="24"/>
          <w:szCs w:val="24"/>
        </w:rPr>
      </w:pPr>
      <w:r w:rsidRPr="00106C3A">
        <w:t>DEROGATIONS TO THE GENERAL TERMS AND CONDITIONS  </w:t>
      </w:r>
    </w:p>
    <w:p w14:paraId="434567C2" w14:textId="3B6B44B3" w:rsidR="009C125A" w:rsidRPr="00106C3A" w:rsidRDefault="009C125A" w:rsidP="00454023">
      <w:pPr>
        <w:rPr>
          <w:sz w:val="24"/>
          <w:szCs w:val="24"/>
        </w:rPr>
      </w:pPr>
      <w:r w:rsidRPr="00106C3A">
        <w:t>The Parties have agreed to replace the following clauses of the General Terms and Conditions as follows:</w:t>
      </w:r>
      <w:r w:rsidRPr="00106C3A">
        <w:rPr>
          <w:szCs w:val="16"/>
          <w:vertAlign w:val="superscript"/>
        </w:rPr>
        <w:t>14</w:t>
      </w:r>
    </w:p>
    <w:p w14:paraId="58AA4508" w14:textId="75BBA9BA" w:rsidR="009C125A" w:rsidRPr="00106C3A" w:rsidRDefault="009C125A" w:rsidP="00454023">
      <w:pPr>
        <w:rPr>
          <w:sz w:val="24"/>
          <w:szCs w:val="24"/>
        </w:rPr>
      </w:pPr>
      <w:r w:rsidRPr="00106C3A">
        <w:t>[Examples:</w:t>
      </w:r>
    </w:p>
    <w:p w14:paraId="17272FA8" w14:textId="1D3751E2" w:rsidR="009C125A" w:rsidRPr="00106C3A" w:rsidRDefault="009C125A" w:rsidP="00454023">
      <w:pPr>
        <w:pStyle w:val="Luettelokappale"/>
        <w:numPr>
          <w:ilvl w:val="0"/>
          <w:numId w:val="81"/>
        </w:numPr>
      </w:pPr>
      <w:r w:rsidRPr="00106C3A">
        <w:t>Clause 4.1: “The Service Providers are entitled to redistribute any Data made available to the Network and any Derived Materials to Third Party End Users without limitations.”; and</w:t>
      </w:r>
    </w:p>
    <w:p w14:paraId="555BFB26" w14:textId="6E4D102F" w:rsidR="009C125A" w:rsidRPr="00106C3A" w:rsidRDefault="009C125A" w:rsidP="00454023">
      <w:pPr>
        <w:pStyle w:val="Luettelokappale"/>
        <w:numPr>
          <w:ilvl w:val="0"/>
          <w:numId w:val="82"/>
        </w:numPr>
      </w:pPr>
      <w:r w:rsidRPr="00106C3A">
        <w:t xml:space="preserve">Clause 17.3: “Clause </w:t>
      </w:r>
      <w:r w:rsidRPr="00454023">
        <w:rPr>
          <w:shd w:val="clear" w:color="auto" w:fill="E1E3E6"/>
        </w:rPr>
        <w:t>7</w:t>
      </w:r>
      <w:r w:rsidRPr="00106C3A">
        <w:t xml:space="preserve"> of these General Terms and Conditions will survive for a period of three (3) years following the termination of the Constitutive Agreement in its entirety.”]</w:t>
      </w:r>
    </w:p>
    <w:p w14:paraId="44BEC6B5" w14:textId="77777777" w:rsidR="009C125A" w:rsidRPr="00106C3A" w:rsidRDefault="009C125A" w:rsidP="00454023">
      <w:pPr>
        <w:pStyle w:val="Subheading"/>
        <w:rPr>
          <w:sz w:val="24"/>
          <w:szCs w:val="24"/>
        </w:rPr>
      </w:pPr>
      <w:r w:rsidRPr="00106C3A">
        <w:t>TERMINATION AND VALIDITY</w:t>
      </w:r>
      <w:r w:rsidRPr="00106C3A">
        <w:rPr>
          <w:szCs w:val="16"/>
          <w:vertAlign w:val="superscript"/>
        </w:rPr>
        <w:t>15</w:t>
      </w:r>
      <w:r w:rsidRPr="00106C3A">
        <w:t> </w:t>
      </w:r>
    </w:p>
    <w:p w14:paraId="65D9E8CA" w14:textId="79F7A0A2" w:rsidR="009C125A" w:rsidRPr="00106C3A" w:rsidRDefault="009C125A" w:rsidP="00454023">
      <w:pPr>
        <w:rPr>
          <w:sz w:val="24"/>
          <w:szCs w:val="24"/>
        </w:rPr>
      </w:pPr>
      <w:r w:rsidRPr="00106C3A">
        <w:t xml:space="preserve">This Agreement is concluded [for a fixed period of [●] [months/years]] from the Effective Date after which it remains in force for an indefinite period and is subject to a termination period of [●] </w:t>
      </w:r>
      <w:proofErr w:type="gramStart"/>
      <w:r w:rsidRPr="00106C3A">
        <w:t>months .</w:t>
      </w:r>
      <w:proofErr w:type="gramEnd"/>
    </w:p>
    <w:p w14:paraId="73C481D2" w14:textId="77777777" w:rsidR="009C125A" w:rsidRPr="00106C3A" w:rsidRDefault="009C125A" w:rsidP="00454023">
      <w:pPr>
        <w:pStyle w:val="Subheading"/>
        <w:rPr>
          <w:sz w:val="24"/>
          <w:szCs w:val="24"/>
        </w:rPr>
      </w:pPr>
      <w:r w:rsidRPr="00106C3A">
        <w:t>NOTICES  </w:t>
      </w:r>
    </w:p>
    <w:p w14:paraId="54B53978" w14:textId="20B279CE" w:rsidR="009C125A" w:rsidRPr="00106C3A" w:rsidRDefault="009C125A" w:rsidP="00454023">
      <w:pPr>
        <w:rPr>
          <w:sz w:val="24"/>
          <w:szCs w:val="24"/>
        </w:rPr>
      </w:pPr>
      <w:r w:rsidRPr="00106C3A">
        <w:t>Any notices provided under this Agreement must be submitted in writing to the Representatives listed in the Appendix 3.</w:t>
      </w:r>
      <w:r w:rsidRPr="00106C3A">
        <w:rPr>
          <w:szCs w:val="16"/>
          <w:vertAlign w:val="superscript"/>
        </w:rPr>
        <w:t>16</w:t>
      </w:r>
    </w:p>
    <w:p w14:paraId="476A84E3" w14:textId="3C18E4B7" w:rsidR="009C125A" w:rsidRPr="00106C3A" w:rsidRDefault="009C125A" w:rsidP="00454023">
      <w:pPr>
        <w:rPr>
          <w:sz w:val="24"/>
          <w:szCs w:val="24"/>
        </w:rPr>
      </w:pPr>
      <w:r w:rsidRPr="00106C3A">
        <w:t>Any change in contact persons or relevant contact details must be disclosed immediately by the respective Party to [the secretary of the Steering Committee].</w:t>
      </w:r>
      <w:r w:rsidRPr="00106C3A">
        <w:rPr>
          <w:szCs w:val="16"/>
          <w:vertAlign w:val="superscript"/>
        </w:rPr>
        <w:t>17</w:t>
      </w:r>
    </w:p>
    <w:p w14:paraId="5C78DF91" w14:textId="220B25B6" w:rsidR="009C125A" w:rsidRPr="004A799C" w:rsidRDefault="009C125A" w:rsidP="00454023">
      <w:pPr>
        <w:pStyle w:val="Subheading"/>
      </w:pPr>
      <w:r w:rsidRPr="00194EF7">
        <w:t>LIMITATION OF LIABILITY</w:t>
      </w:r>
    </w:p>
    <w:p w14:paraId="2425951E" w14:textId="6B627B16" w:rsidR="009C125A" w:rsidRPr="00106C3A" w:rsidRDefault="009C125A" w:rsidP="00454023">
      <w:pPr>
        <w:rPr>
          <w:sz w:val="24"/>
          <w:szCs w:val="24"/>
        </w:rPr>
      </w:pPr>
      <w:r w:rsidRPr="00106C3A">
        <w:t>[The annual total liability of any Party</w:t>
      </w:r>
      <w:r w:rsidRPr="00106C3A">
        <w:rPr>
          <w:szCs w:val="16"/>
          <w:vertAlign w:val="superscript"/>
        </w:rPr>
        <w:t>18</w:t>
      </w:r>
      <w:r w:rsidRPr="00106C3A">
        <w:t xml:space="preserve"> under this Agreement must not exceed the greater of (</w:t>
      </w:r>
      <w:proofErr w:type="spellStart"/>
      <w:r w:rsidRPr="00106C3A">
        <w:t>i</w:t>
      </w:r>
      <w:proofErr w:type="spellEnd"/>
      <w:r w:rsidRPr="00106C3A">
        <w:t xml:space="preserve">) [●] euro; or (ii) [●] per cent of the aggregate fees payable to the breaching party under this Agreement in the </w:t>
      </w:r>
      <w:r w:rsidRPr="00106C3A">
        <w:lastRenderedPageBreak/>
        <w:t>[twelve-month (12 months) period preceding the cause of action giving rise to claim under this clause, whichever is greater.]</w:t>
      </w:r>
    </w:p>
    <w:p w14:paraId="50D678C3" w14:textId="29E32C07" w:rsidR="009C125A" w:rsidRPr="00106C3A" w:rsidRDefault="009C125A" w:rsidP="00454023">
      <w:pPr>
        <w:rPr>
          <w:sz w:val="24"/>
          <w:szCs w:val="24"/>
        </w:rPr>
      </w:pPr>
      <w:r w:rsidRPr="00106C3A">
        <w:t>Notwithstanding any limitations of liability, General Data Protection Regulation (GDPR), Article 82 is applied to damages related to personal data. The above-mentioned limitation of liability does not limit the controller’s right to claim back from the other controllers or processors involved in the same processing that part of the compensation corresponding to their part of responsibility for the damage in accordance with the GDPR Art. 82.</w:t>
      </w:r>
    </w:p>
    <w:p w14:paraId="4EE3BB03" w14:textId="431C41AF" w:rsidR="009C125A" w:rsidRPr="00106C3A" w:rsidRDefault="009C125A" w:rsidP="00454023">
      <w:pPr>
        <w:pStyle w:val="Subheading"/>
        <w:rPr>
          <w:sz w:val="24"/>
          <w:szCs w:val="24"/>
        </w:rPr>
      </w:pPr>
      <w:r w:rsidRPr="00106C3A">
        <w:t>OTHER TERMS</w:t>
      </w:r>
      <w:r w:rsidRPr="00106C3A">
        <w:rPr>
          <w:szCs w:val="16"/>
          <w:vertAlign w:val="superscript"/>
        </w:rPr>
        <w:t>19</w:t>
      </w:r>
    </w:p>
    <w:p w14:paraId="118A4AB1" w14:textId="77777777" w:rsidR="009C125A" w:rsidRPr="00106C3A" w:rsidRDefault="009C125A" w:rsidP="00454023">
      <w:pPr>
        <w:rPr>
          <w:sz w:val="24"/>
          <w:szCs w:val="24"/>
        </w:rPr>
      </w:pPr>
      <w:r w:rsidRPr="00106C3A">
        <w:t> </w:t>
      </w:r>
    </w:p>
    <w:p w14:paraId="016031A9" w14:textId="77777777" w:rsidR="009C125A" w:rsidRPr="00106C3A" w:rsidRDefault="009C125A" w:rsidP="00454023">
      <w:pPr>
        <w:pStyle w:val="Subheading"/>
        <w:rPr>
          <w:sz w:val="24"/>
          <w:szCs w:val="24"/>
        </w:rPr>
      </w:pPr>
      <w:r w:rsidRPr="00106C3A">
        <w:t>ENTRY INTO FORCE AND APPLICATION </w:t>
      </w:r>
    </w:p>
    <w:p w14:paraId="625DCD33" w14:textId="51EE2D1E" w:rsidR="009C125A" w:rsidRPr="00106C3A" w:rsidRDefault="009C125A" w:rsidP="00454023">
      <w:pPr>
        <w:rPr>
          <w:sz w:val="24"/>
          <w:szCs w:val="24"/>
        </w:rPr>
      </w:pPr>
      <w:r w:rsidRPr="00106C3A">
        <w:t>This Agreement will enter into force when [executed (signed) by all Parties OR on ______ 20___].</w:t>
      </w:r>
    </w:p>
    <w:p w14:paraId="43960F32" w14:textId="3945BACE" w:rsidR="009C125A" w:rsidRPr="004A799C" w:rsidRDefault="009C125A" w:rsidP="00454023">
      <w:pPr>
        <w:pStyle w:val="Subheading"/>
      </w:pPr>
      <w:r w:rsidRPr="00F21C87">
        <w:t>APPLICABLE LAWS AND DISPUTE RESOLUTION</w:t>
      </w:r>
    </w:p>
    <w:p w14:paraId="6ED1C528" w14:textId="2E10B00A" w:rsidR="009C125A" w:rsidRPr="00106C3A" w:rsidRDefault="009C125A" w:rsidP="00454023">
      <w:pPr>
        <w:rPr>
          <w:sz w:val="24"/>
          <w:szCs w:val="24"/>
        </w:rPr>
      </w:pPr>
      <w:r w:rsidRPr="00106C3A">
        <w:t>This Agreement is governed by and construed in accordance with the laws of Finland without regard to its principles of private international law and/or conflict of laws rules.</w:t>
      </w:r>
    </w:p>
    <w:p w14:paraId="00858120" w14:textId="77777777" w:rsidR="009C125A" w:rsidRPr="00313221" w:rsidRDefault="009C125A" w:rsidP="00454023">
      <w:r w:rsidRPr="00313221">
        <w:t xml:space="preserve">Any dispute, controversy or claim arising out of or in relation to the Data shared under this Agreement, or the breach, </w:t>
      </w:r>
      <w:proofErr w:type="gramStart"/>
      <w:r w:rsidRPr="00313221">
        <w:t>termination</w:t>
      </w:r>
      <w:proofErr w:type="gramEnd"/>
      <w:r w:rsidRPr="00313221">
        <w:t xml:space="preserve"> or validity thereof, shall be finally settled by arbitration in accordance with the Arbitration Rules of the Finland Chamber of Commerce. The number of arbitrators shall be one, the seat of arbitration shall be Helsinki, Finland and the language of the arbitration shall be English.</w:t>
      </w:r>
    </w:p>
    <w:p w14:paraId="1CB76A31" w14:textId="513E44D3" w:rsidR="009C125A" w:rsidRPr="00313221" w:rsidRDefault="009C125A" w:rsidP="00454023"/>
    <w:p w14:paraId="43718ACE" w14:textId="5CE340A5" w:rsidR="009C125A" w:rsidRPr="004A799C" w:rsidRDefault="009C125A" w:rsidP="00454023">
      <w:pPr>
        <w:pStyle w:val="Subheading"/>
      </w:pPr>
      <w:r w:rsidRPr="003E2256">
        <w:t>COUNTERPARTS</w:t>
      </w:r>
    </w:p>
    <w:p w14:paraId="75E6DE3B" w14:textId="2C69D09B" w:rsidR="009C125A" w:rsidRPr="00106C3A" w:rsidRDefault="009C125A" w:rsidP="00454023">
      <w:pPr>
        <w:rPr>
          <w:sz w:val="24"/>
          <w:szCs w:val="24"/>
        </w:rPr>
      </w:pPr>
      <w:r w:rsidRPr="00106C3A">
        <w:t xml:space="preserve">This agreement has been executed in </w:t>
      </w:r>
      <w:proofErr w:type="gramStart"/>
      <w:r w:rsidRPr="00106C3A">
        <w:t>[ ]</w:t>
      </w:r>
      <w:proofErr w:type="gramEnd"/>
      <w:r w:rsidRPr="00106C3A">
        <w:t xml:space="preserve"> identical counterparts, one for each Party [and one for the Steering Committee].</w:t>
      </w:r>
    </w:p>
    <w:p w14:paraId="34E87A6A" w14:textId="384147AB" w:rsidR="009C125A" w:rsidRPr="00106C3A" w:rsidRDefault="009C125A" w:rsidP="00454023">
      <w:pPr>
        <w:rPr>
          <w:sz w:val="24"/>
          <w:szCs w:val="24"/>
        </w:rPr>
      </w:pPr>
      <w:r w:rsidRPr="00106C3A">
        <w:t>In __________, on ______________ 20</w:t>
      </w:r>
      <w:r w:rsidR="00F36477">
        <w:t xml:space="preserve"> </w:t>
      </w:r>
    </w:p>
    <w:p w14:paraId="55AD0D72" w14:textId="7DA82FDE" w:rsidR="009C125A" w:rsidRPr="00106C3A" w:rsidRDefault="009C125A" w:rsidP="00454023">
      <w:pPr>
        <w:rPr>
          <w:sz w:val="24"/>
          <w:szCs w:val="24"/>
        </w:rPr>
      </w:pPr>
    </w:p>
    <w:p w14:paraId="6AE9BF8E" w14:textId="3B6733E1" w:rsidR="009C125A" w:rsidRPr="00106C3A" w:rsidRDefault="009C125A" w:rsidP="00454023">
      <w:pPr>
        <w:rPr>
          <w:sz w:val="24"/>
          <w:szCs w:val="24"/>
        </w:rPr>
      </w:pPr>
      <w:r w:rsidRPr="00106C3A">
        <w:t>[Signatures on the next page]</w:t>
      </w:r>
    </w:p>
    <w:p w14:paraId="24668F11" w14:textId="013E0088" w:rsidR="009C125A" w:rsidRPr="00106C3A" w:rsidRDefault="009C125A" w:rsidP="00454023">
      <w:pPr>
        <w:rPr>
          <w:sz w:val="24"/>
          <w:szCs w:val="24"/>
        </w:rPr>
      </w:pPr>
      <w:r w:rsidRPr="00106C3A">
        <w:rPr>
          <w:shd w:val="clear" w:color="auto" w:fill="FFFFFF"/>
        </w:rPr>
        <w:t>Page Break</w:t>
      </w: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0"/>
        <w:gridCol w:w="3728"/>
        <w:gridCol w:w="1229"/>
        <w:gridCol w:w="3728"/>
        <w:gridCol w:w="419"/>
      </w:tblGrid>
      <w:tr w:rsidR="009C125A" w:rsidRPr="00106C3A" w14:paraId="37F48E00" w14:textId="77777777" w:rsidTr="000E1063">
        <w:trPr>
          <w:gridAfter w:val="1"/>
          <w:wAfter w:w="480" w:type="dxa"/>
        </w:trPr>
        <w:tc>
          <w:tcPr>
            <w:tcW w:w="1215" w:type="dxa"/>
            <w:tcBorders>
              <w:top w:val="nil"/>
              <w:left w:val="nil"/>
              <w:bottom w:val="nil"/>
              <w:right w:val="nil"/>
            </w:tcBorders>
            <w:shd w:val="clear" w:color="auto" w:fill="auto"/>
            <w:hideMark/>
          </w:tcPr>
          <w:p w14:paraId="0D8B48FC" w14:textId="77777777" w:rsidR="009C125A" w:rsidRPr="00106C3A" w:rsidRDefault="009C125A" w:rsidP="00454023">
            <w:pPr>
              <w:rPr>
                <w:rFonts w:ascii="Times New Roman" w:hAnsi="Times New Roman" w:cs="Times New Roman"/>
                <w:sz w:val="24"/>
                <w:szCs w:val="24"/>
              </w:rPr>
            </w:pPr>
            <w:r w:rsidRPr="00106C3A">
              <w:t> </w:t>
            </w:r>
          </w:p>
        </w:tc>
        <w:tc>
          <w:tcPr>
            <w:tcW w:w="3645" w:type="dxa"/>
            <w:tcBorders>
              <w:top w:val="nil"/>
              <w:left w:val="nil"/>
              <w:bottom w:val="nil"/>
              <w:right w:val="nil"/>
            </w:tcBorders>
            <w:shd w:val="clear" w:color="auto" w:fill="auto"/>
            <w:hideMark/>
          </w:tcPr>
          <w:p w14:paraId="337B9BCD" w14:textId="77777777" w:rsidR="009C125A" w:rsidRPr="00106C3A" w:rsidRDefault="009C125A" w:rsidP="00454023">
            <w:pPr>
              <w:rPr>
                <w:rFonts w:ascii="Times New Roman" w:hAnsi="Times New Roman" w:cs="Times New Roman"/>
                <w:sz w:val="24"/>
                <w:szCs w:val="24"/>
              </w:rPr>
            </w:pPr>
            <w:r w:rsidRPr="00106C3A">
              <w:t> </w:t>
            </w:r>
          </w:p>
        </w:tc>
        <w:tc>
          <w:tcPr>
            <w:tcW w:w="1305" w:type="dxa"/>
            <w:tcBorders>
              <w:top w:val="nil"/>
              <w:left w:val="nil"/>
              <w:bottom w:val="nil"/>
              <w:right w:val="nil"/>
            </w:tcBorders>
            <w:shd w:val="clear" w:color="auto" w:fill="auto"/>
            <w:hideMark/>
          </w:tcPr>
          <w:p w14:paraId="2814E06A" w14:textId="77777777" w:rsidR="009C125A" w:rsidRPr="00106C3A" w:rsidRDefault="009C125A" w:rsidP="00454023">
            <w:pPr>
              <w:rPr>
                <w:rFonts w:ascii="Times New Roman" w:hAnsi="Times New Roman" w:cs="Times New Roman"/>
                <w:sz w:val="24"/>
                <w:szCs w:val="24"/>
              </w:rPr>
            </w:pPr>
            <w:r w:rsidRPr="00106C3A">
              <w:t> </w:t>
            </w:r>
          </w:p>
        </w:tc>
        <w:tc>
          <w:tcPr>
            <w:tcW w:w="3675" w:type="dxa"/>
            <w:tcBorders>
              <w:top w:val="nil"/>
              <w:left w:val="nil"/>
              <w:bottom w:val="nil"/>
              <w:right w:val="nil"/>
            </w:tcBorders>
            <w:shd w:val="clear" w:color="auto" w:fill="auto"/>
            <w:hideMark/>
          </w:tcPr>
          <w:p w14:paraId="43F20D49" w14:textId="77777777" w:rsidR="009C125A" w:rsidRPr="00106C3A" w:rsidRDefault="009C125A" w:rsidP="00454023">
            <w:pPr>
              <w:rPr>
                <w:rFonts w:ascii="Times New Roman" w:hAnsi="Times New Roman" w:cs="Times New Roman"/>
                <w:sz w:val="24"/>
                <w:szCs w:val="24"/>
              </w:rPr>
            </w:pPr>
            <w:r w:rsidRPr="00106C3A">
              <w:t> </w:t>
            </w:r>
          </w:p>
        </w:tc>
      </w:tr>
      <w:tr w:rsidR="009C125A" w:rsidRPr="00106C3A" w14:paraId="08723DE5" w14:textId="77777777" w:rsidTr="000E1063">
        <w:trPr>
          <w:gridAfter w:val="1"/>
          <w:wAfter w:w="480" w:type="dxa"/>
        </w:trPr>
        <w:tc>
          <w:tcPr>
            <w:tcW w:w="1215" w:type="dxa"/>
            <w:tcBorders>
              <w:top w:val="nil"/>
              <w:left w:val="nil"/>
              <w:bottom w:val="nil"/>
              <w:right w:val="nil"/>
            </w:tcBorders>
            <w:shd w:val="clear" w:color="auto" w:fill="auto"/>
            <w:hideMark/>
          </w:tcPr>
          <w:p w14:paraId="3BF85FBB" w14:textId="77777777" w:rsidR="009C125A" w:rsidRPr="00106C3A" w:rsidRDefault="009C125A" w:rsidP="00454023">
            <w:pPr>
              <w:rPr>
                <w:rFonts w:ascii="Times New Roman" w:hAnsi="Times New Roman" w:cs="Times New Roman"/>
                <w:sz w:val="24"/>
                <w:szCs w:val="24"/>
              </w:rPr>
            </w:pPr>
            <w:r w:rsidRPr="00106C3A">
              <w:t> </w:t>
            </w:r>
          </w:p>
        </w:tc>
        <w:tc>
          <w:tcPr>
            <w:tcW w:w="3645" w:type="dxa"/>
            <w:tcBorders>
              <w:top w:val="nil"/>
              <w:left w:val="nil"/>
              <w:bottom w:val="nil"/>
              <w:right w:val="nil"/>
            </w:tcBorders>
            <w:shd w:val="clear" w:color="auto" w:fill="auto"/>
            <w:hideMark/>
          </w:tcPr>
          <w:p w14:paraId="427D5895" w14:textId="77777777" w:rsidR="009C125A" w:rsidRPr="00106C3A" w:rsidRDefault="009C125A" w:rsidP="00454023">
            <w:pPr>
              <w:rPr>
                <w:rFonts w:ascii="Times New Roman" w:hAnsi="Times New Roman" w:cs="Times New Roman"/>
                <w:sz w:val="24"/>
                <w:szCs w:val="24"/>
              </w:rPr>
            </w:pPr>
            <w:r w:rsidRPr="00106C3A">
              <w:t> </w:t>
            </w:r>
          </w:p>
        </w:tc>
        <w:tc>
          <w:tcPr>
            <w:tcW w:w="1305" w:type="dxa"/>
            <w:tcBorders>
              <w:top w:val="nil"/>
              <w:left w:val="nil"/>
              <w:bottom w:val="nil"/>
              <w:right w:val="nil"/>
            </w:tcBorders>
            <w:shd w:val="clear" w:color="auto" w:fill="auto"/>
            <w:hideMark/>
          </w:tcPr>
          <w:p w14:paraId="5DBC2930" w14:textId="77777777" w:rsidR="009C125A" w:rsidRPr="00106C3A" w:rsidRDefault="009C125A" w:rsidP="00454023">
            <w:pPr>
              <w:rPr>
                <w:rFonts w:ascii="Times New Roman" w:hAnsi="Times New Roman" w:cs="Times New Roman"/>
                <w:sz w:val="24"/>
                <w:szCs w:val="24"/>
              </w:rPr>
            </w:pPr>
            <w:r w:rsidRPr="00106C3A">
              <w:t> </w:t>
            </w:r>
          </w:p>
        </w:tc>
        <w:tc>
          <w:tcPr>
            <w:tcW w:w="3675" w:type="dxa"/>
            <w:tcBorders>
              <w:top w:val="nil"/>
              <w:left w:val="nil"/>
              <w:bottom w:val="nil"/>
              <w:right w:val="nil"/>
            </w:tcBorders>
            <w:shd w:val="clear" w:color="auto" w:fill="auto"/>
            <w:hideMark/>
          </w:tcPr>
          <w:p w14:paraId="16850735" w14:textId="77777777" w:rsidR="009C125A" w:rsidRPr="00106C3A" w:rsidRDefault="009C125A" w:rsidP="00454023">
            <w:pPr>
              <w:rPr>
                <w:rFonts w:ascii="Times New Roman" w:hAnsi="Times New Roman" w:cs="Times New Roman"/>
                <w:sz w:val="24"/>
                <w:szCs w:val="24"/>
              </w:rPr>
            </w:pPr>
            <w:r w:rsidRPr="00106C3A">
              <w:t> </w:t>
            </w:r>
          </w:p>
        </w:tc>
      </w:tr>
      <w:tr w:rsidR="009C125A" w:rsidRPr="00106C3A" w14:paraId="69BBBE50" w14:textId="77777777" w:rsidTr="000E1063">
        <w:trPr>
          <w:gridAfter w:val="1"/>
          <w:wAfter w:w="480" w:type="dxa"/>
        </w:trPr>
        <w:tc>
          <w:tcPr>
            <w:tcW w:w="1215" w:type="dxa"/>
            <w:tcBorders>
              <w:top w:val="nil"/>
              <w:left w:val="nil"/>
              <w:bottom w:val="nil"/>
              <w:right w:val="nil"/>
            </w:tcBorders>
            <w:shd w:val="clear" w:color="auto" w:fill="auto"/>
            <w:hideMark/>
          </w:tcPr>
          <w:p w14:paraId="21BD322A" w14:textId="77777777" w:rsidR="009C125A" w:rsidRPr="00106C3A" w:rsidRDefault="009C125A" w:rsidP="00454023">
            <w:pPr>
              <w:rPr>
                <w:rFonts w:ascii="Times New Roman" w:hAnsi="Times New Roman" w:cs="Times New Roman"/>
                <w:sz w:val="24"/>
                <w:szCs w:val="24"/>
              </w:rPr>
            </w:pPr>
            <w:r w:rsidRPr="00106C3A">
              <w:t> </w:t>
            </w:r>
          </w:p>
        </w:tc>
        <w:tc>
          <w:tcPr>
            <w:tcW w:w="3645" w:type="dxa"/>
            <w:tcBorders>
              <w:top w:val="nil"/>
              <w:left w:val="nil"/>
              <w:bottom w:val="nil"/>
              <w:right w:val="nil"/>
            </w:tcBorders>
            <w:shd w:val="clear" w:color="auto" w:fill="auto"/>
            <w:hideMark/>
          </w:tcPr>
          <w:p w14:paraId="723A4308" w14:textId="77777777" w:rsidR="009C125A" w:rsidRPr="00106C3A" w:rsidRDefault="009C125A" w:rsidP="00454023">
            <w:pPr>
              <w:rPr>
                <w:rFonts w:ascii="Times New Roman" w:hAnsi="Times New Roman" w:cs="Times New Roman"/>
                <w:sz w:val="24"/>
                <w:szCs w:val="24"/>
              </w:rPr>
            </w:pPr>
            <w:r w:rsidRPr="00106C3A">
              <w:t> </w:t>
            </w:r>
          </w:p>
        </w:tc>
        <w:tc>
          <w:tcPr>
            <w:tcW w:w="1305" w:type="dxa"/>
            <w:tcBorders>
              <w:top w:val="nil"/>
              <w:left w:val="nil"/>
              <w:bottom w:val="nil"/>
              <w:right w:val="nil"/>
            </w:tcBorders>
            <w:shd w:val="clear" w:color="auto" w:fill="auto"/>
            <w:hideMark/>
          </w:tcPr>
          <w:p w14:paraId="402A7893" w14:textId="77777777" w:rsidR="009C125A" w:rsidRPr="00106C3A" w:rsidRDefault="009C125A" w:rsidP="00454023">
            <w:pPr>
              <w:rPr>
                <w:rFonts w:ascii="Times New Roman" w:hAnsi="Times New Roman" w:cs="Times New Roman"/>
                <w:sz w:val="24"/>
                <w:szCs w:val="24"/>
              </w:rPr>
            </w:pPr>
            <w:r w:rsidRPr="00106C3A">
              <w:t> </w:t>
            </w:r>
          </w:p>
        </w:tc>
        <w:tc>
          <w:tcPr>
            <w:tcW w:w="3675" w:type="dxa"/>
            <w:tcBorders>
              <w:top w:val="nil"/>
              <w:left w:val="nil"/>
              <w:bottom w:val="nil"/>
              <w:right w:val="nil"/>
            </w:tcBorders>
            <w:shd w:val="clear" w:color="auto" w:fill="auto"/>
            <w:hideMark/>
          </w:tcPr>
          <w:p w14:paraId="3860842F" w14:textId="77777777" w:rsidR="009C125A" w:rsidRPr="00106C3A" w:rsidRDefault="009C125A" w:rsidP="00454023">
            <w:pPr>
              <w:rPr>
                <w:rFonts w:ascii="Times New Roman" w:hAnsi="Times New Roman" w:cs="Times New Roman"/>
                <w:sz w:val="24"/>
                <w:szCs w:val="24"/>
              </w:rPr>
            </w:pPr>
            <w:r w:rsidRPr="00106C3A">
              <w:t> </w:t>
            </w:r>
          </w:p>
        </w:tc>
      </w:tr>
      <w:tr w:rsidR="009C125A" w:rsidRPr="00106C3A" w14:paraId="26CCD5DA" w14:textId="77777777" w:rsidTr="000E1063">
        <w:trPr>
          <w:gridAfter w:val="1"/>
          <w:wAfter w:w="480" w:type="dxa"/>
        </w:trPr>
        <w:tc>
          <w:tcPr>
            <w:tcW w:w="1215" w:type="dxa"/>
            <w:tcBorders>
              <w:top w:val="nil"/>
              <w:left w:val="nil"/>
              <w:bottom w:val="nil"/>
              <w:right w:val="nil"/>
            </w:tcBorders>
            <w:shd w:val="clear" w:color="auto" w:fill="auto"/>
            <w:hideMark/>
          </w:tcPr>
          <w:p w14:paraId="6280E897" w14:textId="77777777" w:rsidR="009C125A" w:rsidRPr="00106C3A" w:rsidRDefault="009C125A" w:rsidP="00454023">
            <w:pPr>
              <w:rPr>
                <w:rFonts w:ascii="Times New Roman" w:hAnsi="Times New Roman" w:cs="Times New Roman"/>
                <w:sz w:val="24"/>
                <w:szCs w:val="24"/>
              </w:rPr>
            </w:pPr>
            <w:r w:rsidRPr="00106C3A">
              <w:t> </w:t>
            </w:r>
          </w:p>
        </w:tc>
        <w:tc>
          <w:tcPr>
            <w:tcW w:w="3645" w:type="dxa"/>
            <w:tcBorders>
              <w:top w:val="nil"/>
              <w:left w:val="nil"/>
              <w:bottom w:val="nil"/>
              <w:right w:val="nil"/>
            </w:tcBorders>
            <w:shd w:val="clear" w:color="auto" w:fill="auto"/>
            <w:hideMark/>
          </w:tcPr>
          <w:p w14:paraId="0667C76B" w14:textId="77777777" w:rsidR="009C125A" w:rsidRPr="00106C3A" w:rsidRDefault="009C125A" w:rsidP="00454023">
            <w:pPr>
              <w:rPr>
                <w:rFonts w:ascii="Times New Roman" w:hAnsi="Times New Roman" w:cs="Times New Roman"/>
                <w:sz w:val="24"/>
                <w:szCs w:val="24"/>
              </w:rPr>
            </w:pPr>
            <w:r w:rsidRPr="00106C3A">
              <w:t>______________________________ </w:t>
            </w:r>
          </w:p>
        </w:tc>
        <w:tc>
          <w:tcPr>
            <w:tcW w:w="1305" w:type="dxa"/>
            <w:tcBorders>
              <w:top w:val="nil"/>
              <w:left w:val="nil"/>
              <w:bottom w:val="nil"/>
              <w:right w:val="nil"/>
            </w:tcBorders>
            <w:shd w:val="clear" w:color="auto" w:fill="auto"/>
            <w:hideMark/>
          </w:tcPr>
          <w:p w14:paraId="565A1030" w14:textId="77777777" w:rsidR="009C125A" w:rsidRPr="00106C3A" w:rsidRDefault="009C125A" w:rsidP="00454023">
            <w:pPr>
              <w:rPr>
                <w:rFonts w:ascii="Times New Roman" w:hAnsi="Times New Roman" w:cs="Times New Roman"/>
                <w:sz w:val="24"/>
                <w:szCs w:val="24"/>
              </w:rPr>
            </w:pPr>
            <w:r w:rsidRPr="00106C3A">
              <w:t> </w:t>
            </w:r>
          </w:p>
        </w:tc>
        <w:tc>
          <w:tcPr>
            <w:tcW w:w="3675" w:type="dxa"/>
            <w:tcBorders>
              <w:top w:val="nil"/>
              <w:left w:val="nil"/>
              <w:bottom w:val="nil"/>
              <w:right w:val="nil"/>
            </w:tcBorders>
            <w:shd w:val="clear" w:color="auto" w:fill="auto"/>
            <w:hideMark/>
          </w:tcPr>
          <w:p w14:paraId="582BE3BE" w14:textId="77777777" w:rsidR="009C125A" w:rsidRPr="00106C3A" w:rsidRDefault="009C125A" w:rsidP="00454023">
            <w:pPr>
              <w:rPr>
                <w:rFonts w:ascii="Times New Roman" w:hAnsi="Times New Roman" w:cs="Times New Roman"/>
                <w:sz w:val="24"/>
                <w:szCs w:val="24"/>
              </w:rPr>
            </w:pPr>
            <w:r w:rsidRPr="00106C3A">
              <w:t>______________________________ </w:t>
            </w:r>
          </w:p>
        </w:tc>
      </w:tr>
      <w:tr w:rsidR="009C125A" w:rsidRPr="00106C3A" w14:paraId="3E50F3A2" w14:textId="77777777" w:rsidTr="000E1063">
        <w:trPr>
          <w:gridAfter w:val="1"/>
          <w:wAfter w:w="480" w:type="dxa"/>
        </w:trPr>
        <w:tc>
          <w:tcPr>
            <w:tcW w:w="1215" w:type="dxa"/>
            <w:tcBorders>
              <w:top w:val="nil"/>
              <w:left w:val="nil"/>
              <w:bottom w:val="nil"/>
              <w:right w:val="nil"/>
            </w:tcBorders>
            <w:shd w:val="clear" w:color="auto" w:fill="auto"/>
            <w:hideMark/>
          </w:tcPr>
          <w:p w14:paraId="1B34E044" w14:textId="42A700F4" w:rsidR="009C125A" w:rsidRPr="00106C3A" w:rsidRDefault="009C125A" w:rsidP="00454023">
            <w:pPr>
              <w:rPr>
                <w:rFonts w:ascii="Times New Roman" w:hAnsi="Times New Roman" w:cs="Times New Roman"/>
                <w:sz w:val="24"/>
                <w:szCs w:val="24"/>
              </w:rPr>
            </w:pPr>
            <w:r w:rsidRPr="00106C3A">
              <w:t>Name:</w:t>
            </w:r>
          </w:p>
        </w:tc>
        <w:tc>
          <w:tcPr>
            <w:tcW w:w="3645" w:type="dxa"/>
            <w:tcBorders>
              <w:top w:val="nil"/>
              <w:left w:val="nil"/>
              <w:bottom w:val="nil"/>
              <w:right w:val="nil"/>
            </w:tcBorders>
            <w:shd w:val="clear" w:color="auto" w:fill="auto"/>
            <w:hideMark/>
          </w:tcPr>
          <w:p w14:paraId="568C62E6" w14:textId="77777777" w:rsidR="009C125A" w:rsidRPr="00106C3A" w:rsidRDefault="009C125A" w:rsidP="00454023">
            <w:pPr>
              <w:rPr>
                <w:rFonts w:ascii="Times New Roman" w:hAnsi="Times New Roman" w:cs="Times New Roman"/>
                <w:sz w:val="24"/>
                <w:szCs w:val="24"/>
              </w:rPr>
            </w:pPr>
            <w:r w:rsidRPr="00106C3A">
              <w:t> </w:t>
            </w:r>
          </w:p>
        </w:tc>
        <w:tc>
          <w:tcPr>
            <w:tcW w:w="1305" w:type="dxa"/>
            <w:tcBorders>
              <w:top w:val="nil"/>
              <w:left w:val="nil"/>
              <w:bottom w:val="nil"/>
              <w:right w:val="nil"/>
            </w:tcBorders>
            <w:shd w:val="clear" w:color="auto" w:fill="auto"/>
            <w:hideMark/>
          </w:tcPr>
          <w:p w14:paraId="62BAF55B" w14:textId="77777777" w:rsidR="009C125A" w:rsidRPr="00106C3A" w:rsidRDefault="009C125A" w:rsidP="00454023">
            <w:pPr>
              <w:rPr>
                <w:rFonts w:ascii="Times New Roman" w:hAnsi="Times New Roman" w:cs="Times New Roman"/>
                <w:sz w:val="24"/>
                <w:szCs w:val="24"/>
              </w:rPr>
            </w:pPr>
            <w:r w:rsidRPr="00106C3A">
              <w:t>Name: </w:t>
            </w:r>
          </w:p>
        </w:tc>
        <w:tc>
          <w:tcPr>
            <w:tcW w:w="3675" w:type="dxa"/>
            <w:tcBorders>
              <w:top w:val="nil"/>
              <w:left w:val="nil"/>
              <w:bottom w:val="nil"/>
              <w:right w:val="nil"/>
            </w:tcBorders>
            <w:shd w:val="clear" w:color="auto" w:fill="auto"/>
            <w:hideMark/>
          </w:tcPr>
          <w:p w14:paraId="3963A22A" w14:textId="77777777" w:rsidR="009C125A" w:rsidRPr="00106C3A" w:rsidRDefault="009C125A" w:rsidP="00454023">
            <w:pPr>
              <w:rPr>
                <w:rFonts w:ascii="Times New Roman" w:hAnsi="Times New Roman" w:cs="Times New Roman"/>
                <w:sz w:val="24"/>
                <w:szCs w:val="24"/>
              </w:rPr>
            </w:pPr>
            <w:r w:rsidRPr="00106C3A">
              <w:t> </w:t>
            </w:r>
          </w:p>
        </w:tc>
      </w:tr>
      <w:tr w:rsidR="009C125A" w:rsidRPr="00106C3A" w14:paraId="00915E57" w14:textId="77777777" w:rsidTr="000E1063">
        <w:trPr>
          <w:gridAfter w:val="1"/>
          <w:wAfter w:w="480" w:type="dxa"/>
        </w:trPr>
        <w:tc>
          <w:tcPr>
            <w:tcW w:w="1215" w:type="dxa"/>
            <w:tcBorders>
              <w:top w:val="nil"/>
              <w:left w:val="nil"/>
              <w:bottom w:val="nil"/>
              <w:right w:val="nil"/>
            </w:tcBorders>
            <w:shd w:val="clear" w:color="auto" w:fill="auto"/>
            <w:hideMark/>
          </w:tcPr>
          <w:p w14:paraId="429F678A" w14:textId="32CE280C" w:rsidR="009C125A" w:rsidRPr="00106C3A" w:rsidRDefault="009C125A" w:rsidP="00454023">
            <w:pPr>
              <w:rPr>
                <w:rFonts w:ascii="Times New Roman" w:hAnsi="Times New Roman" w:cs="Times New Roman"/>
                <w:sz w:val="24"/>
                <w:szCs w:val="24"/>
              </w:rPr>
            </w:pPr>
            <w:r w:rsidRPr="00106C3A">
              <w:t>Title:</w:t>
            </w:r>
          </w:p>
        </w:tc>
        <w:tc>
          <w:tcPr>
            <w:tcW w:w="3645" w:type="dxa"/>
            <w:tcBorders>
              <w:top w:val="nil"/>
              <w:left w:val="nil"/>
              <w:bottom w:val="nil"/>
              <w:right w:val="nil"/>
            </w:tcBorders>
            <w:shd w:val="clear" w:color="auto" w:fill="auto"/>
            <w:hideMark/>
          </w:tcPr>
          <w:p w14:paraId="7854033A" w14:textId="77777777" w:rsidR="009C125A" w:rsidRPr="00106C3A" w:rsidRDefault="009C125A" w:rsidP="00454023">
            <w:pPr>
              <w:rPr>
                <w:rFonts w:ascii="Times New Roman" w:hAnsi="Times New Roman" w:cs="Times New Roman"/>
                <w:sz w:val="24"/>
                <w:szCs w:val="24"/>
              </w:rPr>
            </w:pPr>
            <w:r w:rsidRPr="00106C3A">
              <w:t> </w:t>
            </w:r>
          </w:p>
        </w:tc>
        <w:tc>
          <w:tcPr>
            <w:tcW w:w="1305" w:type="dxa"/>
            <w:tcBorders>
              <w:top w:val="nil"/>
              <w:left w:val="nil"/>
              <w:bottom w:val="nil"/>
              <w:right w:val="nil"/>
            </w:tcBorders>
            <w:shd w:val="clear" w:color="auto" w:fill="auto"/>
            <w:hideMark/>
          </w:tcPr>
          <w:p w14:paraId="4A0CD011" w14:textId="77777777" w:rsidR="009C125A" w:rsidRPr="00106C3A" w:rsidRDefault="009C125A" w:rsidP="00454023">
            <w:pPr>
              <w:rPr>
                <w:rFonts w:ascii="Times New Roman" w:hAnsi="Times New Roman" w:cs="Times New Roman"/>
                <w:sz w:val="24"/>
                <w:szCs w:val="24"/>
              </w:rPr>
            </w:pPr>
            <w:r w:rsidRPr="00106C3A">
              <w:t>Title: </w:t>
            </w:r>
          </w:p>
        </w:tc>
        <w:tc>
          <w:tcPr>
            <w:tcW w:w="3675" w:type="dxa"/>
            <w:tcBorders>
              <w:top w:val="nil"/>
              <w:left w:val="nil"/>
              <w:bottom w:val="nil"/>
              <w:right w:val="nil"/>
            </w:tcBorders>
            <w:shd w:val="clear" w:color="auto" w:fill="auto"/>
            <w:hideMark/>
          </w:tcPr>
          <w:p w14:paraId="6896E9B9" w14:textId="77777777" w:rsidR="009C125A" w:rsidRPr="00106C3A" w:rsidRDefault="009C125A" w:rsidP="00454023">
            <w:pPr>
              <w:rPr>
                <w:rFonts w:ascii="Times New Roman" w:hAnsi="Times New Roman" w:cs="Times New Roman"/>
                <w:sz w:val="24"/>
                <w:szCs w:val="24"/>
              </w:rPr>
            </w:pPr>
            <w:r w:rsidRPr="00106C3A">
              <w:t> </w:t>
            </w:r>
          </w:p>
        </w:tc>
      </w:tr>
      <w:tr w:rsidR="009C125A" w:rsidRPr="00106C3A" w14:paraId="19527E94" w14:textId="77777777" w:rsidTr="000E1063">
        <w:trPr>
          <w:gridAfter w:val="1"/>
          <w:wAfter w:w="480" w:type="dxa"/>
        </w:trPr>
        <w:tc>
          <w:tcPr>
            <w:tcW w:w="1215" w:type="dxa"/>
            <w:tcBorders>
              <w:top w:val="nil"/>
              <w:left w:val="nil"/>
              <w:bottom w:val="nil"/>
              <w:right w:val="nil"/>
            </w:tcBorders>
            <w:shd w:val="clear" w:color="auto" w:fill="auto"/>
            <w:hideMark/>
          </w:tcPr>
          <w:p w14:paraId="63DCD3F2" w14:textId="77777777" w:rsidR="009C125A" w:rsidRPr="00106C3A" w:rsidRDefault="009C125A" w:rsidP="00454023">
            <w:pPr>
              <w:rPr>
                <w:rFonts w:ascii="Times New Roman" w:hAnsi="Times New Roman" w:cs="Times New Roman"/>
                <w:sz w:val="24"/>
                <w:szCs w:val="24"/>
              </w:rPr>
            </w:pPr>
            <w:r w:rsidRPr="00106C3A">
              <w:t> </w:t>
            </w:r>
          </w:p>
        </w:tc>
        <w:tc>
          <w:tcPr>
            <w:tcW w:w="3645" w:type="dxa"/>
            <w:tcBorders>
              <w:top w:val="nil"/>
              <w:left w:val="nil"/>
              <w:bottom w:val="nil"/>
              <w:right w:val="nil"/>
            </w:tcBorders>
            <w:shd w:val="clear" w:color="auto" w:fill="auto"/>
            <w:hideMark/>
          </w:tcPr>
          <w:p w14:paraId="29BBC86D" w14:textId="77777777" w:rsidR="009C125A" w:rsidRPr="00106C3A" w:rsidRDefault="009C125A" w:rsidP="00454023">
            <w:pPr>
              <w:rPr>
                <w:rFonts w:ascii="Times New Roman" w:hAnsi="Times New Roman" w:cs="Times New Roman"/>
                <w:sz w:val="24"/>
                <w:szCs w:val="24"/>
              </w:rPr>
            </w:pPr>
            <w:r w:rsidRPr="00106C3A">
              <w:t> </w:t>
            </w:r>
          </w:p>
        </w:tc>
        <w:tc>
          <w:tcPr>
            <w:tcW w:w="1305" w:type="dxa"/>
            <w:tcBorders>
              <w:top w:val="nil"/>
              <w:left w:val="nil"/>
              <w:bottom w:val="nil"/>
              <w:right w:val="nil"/>
            </w:tcBorders>
            <w:shd w:val="clear" w:color="auto" w:fill="auto"/>
            <w:hideMark/>
          </w:tcPr>
          <w:p w14:paraId="2404D6EA" w14:textId="77777777" w:rsidR="009C125A" w:rsidRPr="00106C3A" w:rsidRDefault="009C125A" w:rsidP="00454023">
            <w:pPr>
              <w:rPr>
                <w:rFonts w:ascii="Times New Roman" w:hAnsi="Times New Roman" w:cs="Times New Roman"/>
                <w:sz w:val="24"/>
                <w:szCs w:val="24"/>
              </w:rPr>
            </w:pPr>
            <w:r w:rsidRPr="00106C3A">
              <w:t> </w:t>
            </w:r>
          </w:p>
        </w:tc>
        <w:tc>
          <w:tcPr>
            <w:tcW w:w="3675" w:type="dxa"/>
            <w:tcBorders>
              <w:top w:val="nil"/>
              <w:left w:val="nil"/>
              <w:bottom w:val="nil"/>
              <w:right w:val="nil"/>
            </w:tcBorders>
            <w:shd w:val="clear" w:color="auto" w:fill="auto"/>
            <w:hideMark/>
          </w:tcPr>
          <w:p w14:paraId="68B59643" w14:textId="77777777" w:rsidR="009C125A" w:rsidRPr="00106C3A" w:rsidRDefault="009C125A" w:rsidP="00454023">
            <w:pPr>
              <w:rPr>
                <w:rFonts w:ascii="Times New Roman" w:hAnsi="Times New Roman" w:cs="Times New Roman"/>
                <w:sz w:val="24"/>
                <w:szCs w:val="24"/>
              </w:rPr>
            </w:pPr>
            <w:r w:rsidRPr="00106C3A">
              <w:t> </w:t>
            </w:r>
          </w:p>
        </w:tc>
      </w:tr>
      <w:tr w:rsidR="009C125A" w:rsidRPr="00106C3A" w14:paraId="67668F00" w14:textId="77777777" w:rsidTr="000E1063">
        <w:trPr>
          <w:gridAfter w:val="1"/>
          <w:wAfter w:w="480" w:type="dxa"/>
        </w:trPr>
        <w:tc>
          <w:tcPr>
            <w:tcW w:w="1215" w:type="dxa"/>
            <w:tcBorders>
              <w:top w:val="nil"/>
              <w:left w:val="nil"/>
              <w:bottom w:val="nil"/>
              <w:right w:val="nil"/>
            </w:tcBorders>
            <w:shd w:val="clear" w:color="auto" w:fill="auto"/>
            <w:hideMark/>
          </w:tcPr>
          <w:p w14:paraId="0CCEBF5F" w14:textId="77777777" w:rsidR="009C125A" w:rsidRPr="00106C3A" w:rsidRDefault="009C125A" w:rsidP="00454023">
            <w:pPr>
              <w:rPr>
                <w:rFonts w:ascii="Times New Roman" w:hAnsi="Times New Roman" w:cs="Times New Roman"/>
                <w:sz w:val="24"/>
                <w:szCs w:val="24"/>
              </w:rPr>
            </w:pPr>
            <w:r w:rsidRPr="00106C3A">
              <w:t> </w:t>
            </w:r>
          </w:p>
        </w:tc>
        <w:tc>
          <w:tcPr>
            <w:tcW w:w="3645" w:type="dxa"/>
            <w:tcBorders>
              <w:top w:val="nil"/>
              <w:left w:val="nil"/>
              <w:bottom w:val="nil"/>
              <w:right w:val="nil"/>
            </w:tcBorders>
            <w:shd w:val="clear" w:color="auto" w:fill="auto"/>
            <w:hideMark/>
          </w:tcPr>
          <w:p w14:paraId="72905D8D" w14:textId="77777777" w:rsidR="009C125A" w:rsidRPr="00106C3A" w:rsidRDefault="009C125A" w:rsidP="00454023">
            <w:pPr>
              <w:rPr>
                <w:rFonts w:ascii="Times New Roman" w:hAnsi="Times New Roman" w:cs="Times New Roman"/>
                <w:sz w:val="24"/>
                <w:szCs w:val="24"/>
              </w:rPr>
            </w:pPr>
            <w:r w:rsidRPr="00106C3A">
              <w:t> </w:t>
            </w:r>
          </w:p>
        </w:tc>
        <w:tc>
          <w:tcPr>
            <w:tcW w:w="1305" w:type="dxa"/>
            <w:tcBorders>
              <w:top w:val="nil"/>
              <w:left w:val="nil"/>
              <w:bottom w:val="nil"/>
              <w:right w:val="nil"/>
            </w:tcBorders>
            <w:shd w:val="clear" w:color="auto" w:fill="auto"/>
            <w:hideMark/>
          </w:tcPr>
          <w:p w14:paraId="2761D359" w14:textId="77777777" w:rsidR="009C125A" w:rsidRPr="00106C3A" w:rsidRDefault="009C125A" w:rsidP="00454023">
            <w:pPr>
              <w:rPr>
                <w:rFonts w:ascii="Times New Roman" w:hAnsi="Times New Roman" w:cs="Times New Roman"/>
                <w:sz w:val="24"/>
                <w:szCs w:val="24"/>
              </w:rPr>
            </w:pPr>
            <w:r w:rsidRPr="00106C3A">
              <w:t> </w:t>
            </w:r>
          </w:p>
        </w:tc>
        <w:tc>
          <w:tcPr>
            <w:tcW w:w="3675" w:type="dxa"/>
            <w:tcBorders>
              <w:top w:val="nil"/>
              <w:left w:val="nil"/>
              <w:bottom w:val="nil"/>
              <w:right w:val="nil"/>
            </w:tcBorders>
            <w:shd w:val="clear" w:color="auto" w:fill="auto"/>
            <w:hideMark/>
          </w:tcPr>
          <w:p w14:paraId="6EF5D12D" w14:textId="77777777" w:rsidR="009C125A" w:rsidRPr="00106C3A" w:rsidRDefault="009C125A" w:rsidP="00454023">
            <w:pPr>
              <w:rPr>
                <w:rFonts w:ascii="Times New Roman" w:hAnsi="Times New Roman" w:cs="Times New Roman"/>
                <w:sz w:val="24"/>
                <w:szCs w:val="24"/>
              </w:rPr>
            </w:pPr>
            <w:r w:rsidRPr="00106C3A">
              <w:t> </w:t>
            </w:r>
          </w:p>
        </w:tc>
      </w:tr>
      <w:tr w:rsidR="009C125A" w:rsidRPr="00106C3A" w14:paraId="314D4DCC" w14:textId="77777777" w:rsidTr="000E1063">
        <w:tc>
          <w:tcPr>
            <w:tcW w:w="1215" w:type="dxa"/>
            <w:tcBorders>
              <w:top w:val="nil"/>
              <w:left w:val="nil"/>
              <w:bottom w:val="nil"/>
              <w:right w:val="nil"/>
            </w:tcBorders>
            <w:shd w:val="clear" w:color="auto" w:fill="auto"/>
            <w:hideMark/>
          </w:tcPr>
          <w:p w14:paraId="6488E351" w14:textId="77777777" w:rsidR="009C125A" w:rsidRPr="00106C3A" w:rsidRDefault="009C125A" w:rsidP="00454023">
            <w:pPr>
              <w:rPr>
                <w:rFonts w:ascii="Times New Roman" w:hAnsi="Times New Roman" w:cs="Times New Roman"/>
                <w:sz w:val="24"/>
                <w:szCs w:val="24"/>
              </w:rPr>
            </w:pPr>
            <w:r w:rsidRPr="00106C3A">
              <w:lastRenderedPageBreak/>
              <w:t> </w:t>
            </w:r>
          </w:p>
        </w:tc>
        <w:tc>
          <w:tcPr>
            <w:tcW w:w="3645" w:type="dxa"/>
            <w:tcBorders>
              <w:top w:val="nil"/>
              <w:left w:val="nil"/>
              <w:bottom w:val="nil"/>
              <w:right w:val="nil"/>
            </w:tcBorders>
            <w:shd w:val="clear" w:color="auto" w:fill="auto"/>
            <w:hideMark/>
          </w:tcPr>
          <w:p w14:paraId="72857EFA" w14:textId="77777777" w:rsidR="009C125A" w:rsidRPr="00106C3A" w:rsidRDefault="009C125A" w:rsidP="00454023">
            <w:pPr>
              <w:rPr>
                <w:rFonts w:ascii="Times New Roman" w:hAnsi="Times New Roman" w:cs="Times New Roman"/>
                <w:sz w:val="24"/>
                <w:szCs w:val="24"/>
              </w:rPr>
            </w:pPr>
            <w:r w:rsidRPr="00106C3A">
              <w:t> </w:t>
            </w:r>
          </w:p>
        </w:tc>
        <w:tc>
          <w:tcPr>
            <w:tcW w:w="1305" w:type="dxa"/>
            <w:tcBorders>
              <w:top w:val="nil"/>
              <w:left w:val="nil"/>
              <w:bottom w:val="nil"/>
              <w:right w:val="nil"/>
            </w:tcBorders>
            <w:shd w:val="clear" w:color="auto" w:fill="auto"/>
            <w:hideMark/>
          </w:tcPr>
          <w:p w14:paraId="066533E3" w14:textId="77777777" w:rsidR="009C125A" w:rsidRPr="00106C3A" w:rsidRDefault="009C125A" w:rsidP="00454023">
            <w:pPr>
              <w:rPr>
                <w:rFonts w:ascii="Times New Roman" w:hAnsi="Times New Roman" w:cs="Times New Roman"/>
                <w:sz w:val="24"/>
                <w:szCs w:val="24"/>
              </w:rPr>
            </w:pPr>
            <w:r w:rsidRPr="00106C3A">
              <w:t> </w:t>
            </w:r>
          </w:p>
        </w:tc>
        <w:tc>
          <w:tcPr>
            <w:tcW w:w="3750" w:type="dxa"/>
            <w:gridSpan w:val="2"/>
            <w:tcBorders>
              <w:top w:val="nil"/>
              <w:left w:val="nil"/>
              <w:bottom w:val="nil"/>
              <w:right w:val="nil"/>
            </w:tcBorders>
            <w:shd w:val="clear" w:color="auto" w:fill="auto"/>
            <w:hideMark/>
          </w:tcPr>
          <w:p w14:paraId="738430B4" w14:textId="77777777" w:rsidR="009C125A" w:rsidRPr="00106C3A" w:rsidRDefault="009C125A" w:rsidP="00454023">
            <w:pPr>
              <w:rPr>
                <w:rFonts w:ascii="Times New Roman" w:hAnsi="Times New Roman" w:cs="Times New Roman"/>
                <w:sz w:val="24"/>
                <w:szCs w:val="24"/>
              </w:rPr>
            </w:pPr>
            <w:r w:rsidRPr="00106C3A">
              <w:t> </w:t>
            </w:r>
          </w:p>
        </w:tc>
      </w:tr>
      <w:tr w:rsidR="009C125A" w:rsidRPr="00106C3A" w14:paraId="293C3438" w14:textId="77777777" w:rsidTr="000E1063">
        <w:tc>
          <w:tcPr>
            <w:tcW w:w="1215" w:type="dxa"/>
            <w:tcBorders>
              <w:top w:val="nil"/>
              <w:left w:val="nil"/>
              <w:bottom w:val="nil"/>
              <w:right w:val="nil"/>
            </w:tcBorders>
            <w:shd w:val="clear" w:color="auto" w:fill="auto"/>
            <w:hideMark/>
          </w:tcPr>
          <w:p w14:paraId="7DAE4DDE" w14:textId="77777777" w:rsidR="009C125A" w:rsidRPr="00106C3A" w:rsidRDefault="009C125A" w:rsidP="00454023">
            <w:pPr>
              <w:rPr>
                <w:rFonts w:ascii="Times New Roman" w:hAnsi="Times New Roman" w:cs="Times New Roman"/>
                <w:sz w:val="24"/>
                <w:szCs w:val="24"/>
              </w:rPr>
            </w:pPr>
            <w:r w:rsidRPr="00106C3A">
              <w:t> </w:t>
            </w:r>
          </w:p>
        </w:tc>
        <w:tc>
          <w:tcPr>
            <w:tcW w:w="3645" w:type="dxa"/>
            <w:tcBorders>
              <w:top w:val="nil"/>
              <w:left w:val="nil"/>
              <w:bottom w:val="nil"/>
              <w:right w:val="nil"/>
            </w:tcBorders>
            <w:shd w:val="clear" w:color="auto" w:fill="auto"/>
            <w:hideMark/>
          </w:tcPr>
          <w:p w14:paraId="22EE37C9" w14:textId="77777777" w:rsidR="009C125A" w:rsidRPr="00106C3A" w:rsidRDefault="009C125A" w:rsidP="00454023">
            <w:pPr>
              <w:rPr>
                <w:rFonts w:ascii="Times New Roman" w:hAnsi="Times New Roman" w:cs="Times New Roman"/>
                <w:sz w:val="24"/>
                <w:szCs w:val="24"/>
              </w:rPr>
            </w:pPr>
            <w:r w:rsidRPr="00106C3A">
              <w:t> </w:t>
            </w:r>
          </w:p>
        </w:tc>
        <w:tc>
          <w:tcPr>
            <w:tcW w:w="1305" w:type="dxa"/>
            <w:tcBorders>
              <w:top w:val="nil"/>
              <w:left w:val="nil"/>
              <w:bottom w:val="nil"/>
              <w:right w:val="nil"/>
            </w:tcBorders>
            <w:shd w:val="clear" w:color="auto" w:fill="auto"/>
            <w:hideMark/>
          </w:tcPr>
          <w:p w14:paraId="27DED07F" w14:textId="77777777" w:rsidR="009C125A" w:rsidRPr="00106C3A" w:rsidRDefault="009C125A" w:rsidP="00454023">
            <w:pPr>
              <w:rPr>
                <w:rFonts w:ascii="Times New Roman" w:hAnsi="Times New Roman" w:cs="Times New Roman"/>
                <w:sz w:val="24"/>
                <w:szCs w:val="24"/>
              </w:rPr>
            </w:pPr>
            <w:r w:rsidRPr="00106C3A">
              <w:t> </w:t>
            </w:r>
          </w:p>
        </w:tc>
        <w:tc>
          <w:tcPr>
            <w:tcW w:w="3750" w:type="dxa"/>
            <w:gridSpan w:val="2"/>
            <w:tcBorders>
              <w:top w:val="nil"/>
              <w:left w:val="nil"/>
              <w:bottom w:val="nil"/>
              <w:right w:val="nil"/>
            </w:tcBorders>
            <w:shd w:val="clear" w:color="auto" w:fill="auto"/>
            <w:hideMark/>
          </w:tcPr>
          <w:p w14:paraId="29F14DA3" w14:textId="77777777" w:rsidR="009C125A" w:rsidRPr="00106C3A" w:rsidRDefault="009C125A" w:rsidP="00454023">
            <w:pPr>
              <w:rPr>
                <w:rFonts w:ascii="Times New Roman" w:hAnsi="Times New Roman" w:cs="Times New Roman"/>
                <w:sz w:val="24"/>
                <w:szCs w:val="24"/>
              </w:rPr>
            </w:pPr>
            <w:r w:rsidRPr="00106C3A">
              <w:t> </w:t>
            </w:r>
          </w:p>
        </w:tc>
      </w:tr>
      <w:tr w:rsidR="009C125A" w:rsidRPr="00106C3A" w14:paraId="31943EC0" w14:textId="77777777" w:rsidTr="000E1063">
        <w:tc>
          <w:tcPr>
            <w:tcW w:w="1215" w:type="dxa"/>
            <w:tcBorders>
              <w:top w:val="nil"/>
              <w:left w:val="nil"/>
              <w:bottom w:val="nil"/>
              <w:right w:val="nil"/>
            </w:tcBorders>
            <w:shd w:val="clear" w:color="auto" w:fill="auto"/>
            <w:hideMark/>
          </w:tcPr>
          <w:p w14:paraId="05ABFF32" w14:textId="77777777" w:rsidR="009C125A" w:rsidRPr="00106C3A" w:rsidRDefault="009C125A" w:rsidP="00454023">
            <w:pPr>
              <w:rPr>
                <w:rFonts w:ascii="Times New Roman" w:hAnsi="Times New Roman" w:cs="Times New Roman"/>
                <w:sz w:val="24"/>
                <w:szCs w:val="24"/>
              </w:rPr>
            </w:pPr>
            <w:r w:rsidRPr="00106C3A">
              <w:t> </w:t>
            </w:r>
          </w:p>
        </w:tc>
        <w:tc>
          <w:tcPr>
            <w:tcW w:w="3645" w:type="dxa"/>
            <w:tcBorders>
              <w:top w:val="nil"/>
              <w:left w:val="nil"/>
              <w:bottom w:val="nil"/>
              <w:right w:val="nil"/>
            </w:tcBorders>
            <w:shd w:val="clear" w:color="auto" w:fill="auto"/>
            <w:hideMark/>
          </w:tcPr>
          <w:p w14:paraId="3269D324" w14:textId="77777777" w:rsidR="009C125A" w:rsidRPr="00106C3A" w:rsidRDefault="009C125A" w:rsidP="00454023">
            <w:pPr>
              <w:rPr>
                <w:rFonts w:ascii="Times New Roman" w:hAnsi="Times New Roman" w:cs="Times New Roman"/>
                <w:sz w:val="24"/>
                <w:szCs w:val="24"/>
              </w:rPr>
            </w:pPr>
            <w:r w:rsidRPr="00106C3A">
              <w:t> </w:t>
            </w:r>
          </w:p>
        </w:tc>
        <w:tc>
          <w:tcPr>
            <w:tcW w:w="1305" w:type="dxa"/>
            <w:tcBorders>
              <w:top w:val="nil"/>
              <w:left w:val="nil"/>
              <w:bottom w:val="nil"/>
              <w:right w:val="nil"/>
            </w:tcBorders>
            <w:shd w:val="clear" w:color="auto" w:fill="auto"/>
            <w:hideMark/>
          </w:tcPr>
          <w:p w14:paraId="20D5EBD7" w14:textId="77777777" w:rsidR="009C125A" w:rsidRPr="00106C3A" w:rsidRDefault="009C125A" w:rsidP="00454023">
            <w:pPr>
              <w:rPr>
                <w:rFonts w:ascii="Times New Roman" w:hAnsi="Times New Roman" w:cs="Times New Roman"/>
                <w:sz w:val="24"/>
                <w:szCs w:val="24"/>
              </w:rPr>
            </w:pPr>
            <w:r w:rsidRPr="00106C3A">
              <w:t> </w:t>
            </w:r>
          </w:p>
        </w:tc>
        <w:tc>
          <w:tcPr>
            <w:tcW w:w="3750" w:type="dxa"/>
            <w:gridSpan w:val="2"/>
            <w:tcBorders>
              <w:top w:val="nil"/>
              <w:left w:val="nil"/>
              <w:bottom w:val="nil"/>
              <w:right w:val="nil"/>
            </w:tcBorders>
            <w:shd w:val="clear" w:color="auto" w:fill="auto"/>
            <w:hideMark/>
          </w:tcPr>
          <w:p w14:paraId="49C54FD3" w14:textId="77777777" w:rsidR="009C125A" w:rsidRPr="00106C3A" w:rsidRDefault="009C125A" w:rsidP="00454023">
            <w:pPr>
              <w:rPr>
                <w:rFonts w:ascii="Times New Roman" w:hAnsi="Times New Roman" w:cs="Times New Roman"/>
                <w:sz w:val="24"/>
                <w:szCs w:val="24"/>
              </w:rPr>
            </w:pPr>
            <w:r w:rsidRPr="00106C3A">
              <w:t> </w:t>
            </w:r>
          </w:p>
        </w:tc>
      </w:tr>
      <w:tr w:rsidR="009C125A" w:rsidRPr="00106C3A" w14:paraId="4FC5EB9C" w14:textId="77777777" w:rsidTr="000E1063">
        <w:tc>
          <w:tcPr>
            <w:tcW w:w="1215" w:type="dxa"/>
            <w:tcBorders>
              <w:top w:val="nil"/>
              <w:left w:val="nil"/>
              <w:bottom w:val="nil"/>
              <w:right w:val="nil"/>
            </w:tcBorders>
            <w:shd w:val="clear" w:color="auto" w:fill="auto"/>
            <w:hideMark/>
          </w:tcPr>
          <w:p w14:paraId="1F381136" w14:textId="77777777" w:rsidR="009C125A" w:rsidRPr="00106C3A" w:rsidRDefault="009C125A" w:rsidP="00454023">
            <w:pPr>
              <w:rPr>
                <w:rFonts w:ascii="Times New Roman" w:hAnsi="Times New Roman" w:cs="Times New Roman"/>
                <w:sz w:val="24"/>
                <w:szCs w:val="24"/>
              </w:rPr>
            </w:pPr>
            <w:r w:rsidRPr="00106C3A">
              <w:t> </w:t>
            </w:r>
          </w:p>
        </w:tc>
        <w:tc>
          <w:tcPr>
            <w:tcW w:w="3645" w:type="dxa"/>
            <w:tcBorders>
              <w:top w:val="nil"/>
              <w:left w:val="nil"/>
              <w:bottom w:val="nil"/>
              <w:right w:val="nil"/>
            </w:tcBorders>
            <w:shd w:val="clear" w:color="auto" w:fill="auto"/>
            <w:hideMark/>
          </w:tcPr>
          <w:p w14:paraId="44F906B4" w14:textId="77777777" w:rsidR="009C125A" w:rsidRPr="00106C3A" w:rsidRDefault="009C125A" w:rsidP="00454023">
            <w:pPr>
              <w:rPr>
                <w:rFonts w:ascii="Times New Roman" w:hAnsi="Times New Roman" w:cs="Times New Roman"/>
                <w:sz w:val="24"/>
                <w:szCs w:val="24"/>
              </w:rPr>
            </w:pPr>
            <w:r w:rsidRPr="00106C3A">
              <w:t>______________________________ </w:t>
            </w:r>
          </w:p>
        </w:tc>
        <w:tc>
          <w:tcPr>
            <w:tcW w:w="1305" w:type="dxa"/>
            <w:tcBorders>
              <w:top w:val="nil"/>
              <w:left w:val="nil"/>
              <w:bottom w:val="nil"/>
              <w:right w:val="nil"/>
            </w:tcBorders>
            <w:shd w:val="clear" w:color="auto" w:fill="auto"/>
            <w:hideMark/>
          </w:tcPr>
          <w:p w14:paraId="2083092D" w14:textId="77777777" w:rsidR="009C125A" w:rsidRPr="00106C3A" w:rsidRDefault="009C125A" w:rsidP="00454023">
            <w:pPr>
              <w:rPr>
                <w:rFonts w:ascii="Times New Roman" w:hAnsi="Times New Roman" w:cs="Times New Roman"/>
                <w:sz w:val="24"/>
                <w:szCs w:val="24"/>
              </w:rPr>
            </w:pPr>
            <w:r w:rsidRPr="00106C3A">
              <w:t> </w:t>
            </w:r>
          </w:p>
        </w:tc>
        <w:tc>
          <w:tcPr>
            <w:tcW w:w="3750" w:type="dxa"/>
            <w:gridSpan w:val="2"/>
            <w:tcBorders>
              <w:top w:val="nil"/>
              <w:left w:val="nil"/>
              <w:bottom w:val="nil"/>
              <w:right w:val="nil"/>
            </w:tcBorders>
            <w:shd w:val="clear" w:color="auto" w:fill="auto"/>
            <w:hideMark/>
          </w:tcPr>
          <w:p w14:paraId="5E03B865" w14:textId="77777777" w:rsidR="009C125A" w:rsidRPr="00106C3A" w:rsidRDefault="009C125A" w:rsidP="00454023">
            <w:pPr>
              <w:rPr>
                <w:rFonts w:ascii="Times New Roman" w:hAnsi="Times New Roman" w:cs="Times New Roman"/>
                <w:sz w:val="24"/>
                <w:szCs w:val="24"/>
              </w:rPr>
            </w:pPr>
            <w:r w:rsidRPr="00106C3A">
              <w:t>______________________________ </w:t>
            </w:r>
          </w:p>
        </w:tc>
      </w:tr>
      <w:tr w:rsidR="009C125A" w:rsidRPr="00106C3A" w14:paraId="05575FEF" w14:textId="77777777" w:rsidTr="000E1063">
        <w:tc>
          <w:tcPr>
            <w:tcW w:w="1215" w:type="dxa"/>
            <w:tcBorders>
              <w:top w:val="nil"/>
              <w:left w:val="nil"/>
              <w:bottom w:val="nil"/>
              <w:right w:val="nil"/>
            </w:tcBorders>
            <w:shd w:val="clear" w:color="auto" w:fill="auto"/>
            <w:hideMark/>
          </w:tcPr>
          <w:p w14:paraId="76EC8F3E" w14:textId="77777777" w:rsidR="009C125A" w:rsidRPr="00106C3A" w:rsidRDefault="009C125A" w:rsidP="00454023">
            <w:pPr>
              <w:rPr>
                <w:rFonts w:ascii="Times New Roman" w:hAnsi="Times New Roman" w:cs="Times New Roman"/>
                <w:sz w:val="24"/>
                <w:szCs w:val="24"/>
              </w:rPr>
            </w:pPr>
            <w:r w:rsidRPr="00106C3A">
              <w:t>Name: </w:t>
            </w:r>
          </w:p>
        </w:tc>
        <w:tc>
          <w:tcPr>
            <w:tcW w:w="3645" w:type="dxa"/>
            <w:tcBorders>
              <w:top w:val="nil"/>
              <w:left w:val="nil"/>
              <w:bottom w:val="nil"/>
              <w:right w:val="nil"/>
            </w:tcBorders>
            <w:shd w:val="clear" w:color="auto" w:fill="auto"/>
            <w:hideMark/>
          </w:tcPr>
          <w:p w14:paraId="6C4039FA" w14:textId="77777777" w:rsidR="009C125A" w:rsidRPr="00106C3A" w:rsidRDefault="009C125A" w:rsidP="00454023">
            <w:pPr>
              <w:rPr>
                <w:rFonts w:ascii="Times New Roman" w:hAnsi="Times New Roman" w:cs="Times New Roman"/>
                <w:sz w:val="24"/>
                <w:szCs w:val="24"/>
              </w:rPr>
            </w:pPr>
            <w:r w:rsidRPr="00106C3A">
              <w:t> </w:t>
            </w:r>
          </w:p>
        </w:tc>
        <w:tc>
          <w:tcPr>
            <w:tcW w:w="1305" w:type="dxa"/>
            <w:tcBorders>
              <w:top w:val="nil"/>
              <w:left w:val="nil"/>
              <w:bottom w:val="nil"/>
              <w:right w:val="nil"/>
            </w:tcBorders>
            <w:shd w:val="clear" w:color="auto" w:fill="auto"/>
            <w:hideMark/>
          </w:tcPr>
          <w:p w14:paraId="76FD20C8" w14:textId="77777777" w:rsidR="009C125A" w:rsidRPr="00106C3A" w:rsidRDefault="009C125A" w:rsidP="00454023">
            <w:pPr>
              <w:rPr>
                <w:rFonts w:ascii="Times New Roman" w:hAnsi="Times New Roman" w:cs="Times New Roman"/>
                <w:sz w:val="24"/>
                <w:szCs w:val="24"/>
              </w:rPr>
            </w:pPr>
            <w:r w:rsidRPr="00106C3A">
              <w:t>Name: </w:t>
            </w:r>
          </w:p>
        </w:tc>
        <w:tc>
          <w:tcPr>
            <w:tcW w:w="3750" w:type="dxa"/>
            <w:gridSpan w:val="2"/>
            <w:tcBorders>
              <w:top w:val="nil"/>
              <w:left w:val="nil"/>
              <w:bottom w:val="nil"/>
              <w:right w:val="nil"/>
            </w:tcBorders>
            <w:shd w:val="clear" w:color="auto" w:fill="auto"/>
            <w:hideMark/>
          </w:tcPr>
          <w:p w14:paraId="67DF8753" w14:textId="77777777" w:rsidR="009C125A" w:rsidRPr="00106C3A" w:rsidRDefault="009C125A" w:rsidP="00454023">
            <w:pPr>
              <w:rPr>
                <w:rFonts w:ascii="Times New Roman" w:hAnsi="Times New Roman" w:cs="Times New Roman"/>
                <w:sz w:val="24"/>
                <w:szCs w:val="24"/>
              </w:rPr>
            </w:pPr>
            <w:r w:rsidRPr="00106C3A">
              <w:t> </w:t>
            </w:r>
          </w:p>
        </w:tc>
      </w:tr>
      <w:tr w:rsidR="009C125A" w:rsidRPr="00106C3A" w14:paraId="7E96547E" w14:textId="77777777" w:rsidTr="000E1063">
        <w:tc>
          <w:tcPr>
            <w:tcW w:w="1215" w:type="dxa"/>
            <w:tcBorders>
              <w:top w:val="nil"/>
              <w:left w:val="nil"/>
              <w:bottom w:val="nil"/>
              <w:right w:val="nil"/>
            </w:tcBorders>
            <w:shd w:val="clear" w:color="auto" w:fill="auto"/>
            <w:hideMark/>
          </w:tcPr>
          <w:p w14:paraId="04081311" w14:textId="77777777" w:rsidR="009C125A" w:rsidRPr="00106C3A" w:rsidRDefault="009C125A" w:rsidP="00454023">
            <w:pPr>
              <w:rPr>
                <w:rFonts w:ascii="Times New Roman" w:hAnsi="Times New Roman" w:cs="Times New Roman"/>
                <w:sz w:val="24"/>
                <w:szCs w:val="24"/>
              </w:rPr>
            </w:pPr>
            <w:r w:rsidRPr="00106C3A">
              <w:t>Title: </w:t>
            </w:r>
          </w:p>
        </w:tc>
        <w:tc>
          <w:tcPr>
            <w:tcW w:w="3645" w:type="dxa"/>
            <w:tcBorders>
              <w:top w:val="nil"/>
              <w:left w:val="nil"/>
              <w:bottom w:val="nil"/>
              <w:right w:val="nil"/>
            </w:tcBorders>
            <w:shd w:val="clear" w:color="auto" w:fill="auto"/>
            <w:hideMark/>
          </w:tcPr>
          <w:p w14:paraId="44D03257" w14:textId="77777777" w:rsidR="009C125A" w:rsidRPr="00106C3A" w:rsidRDefault="009C125A" w:rsidP="00454023">
            <w:pPr>
              <w:rPr>
                <w:rFonts w:ascii="Times New Roman" w:hAnsi="Times New Roman" w:cs="Times New Roman"/>
                <w:sz w:val="24"/>
                <w:szCs w:val="24"/>
              </w:rPr>
            </w:pPr>
            <w:r w:rsidRPr="00106C3A">
              <w:t> </w:t>
            </w:r>
          </w:p>
        </w:tc>
        <w:tc>
          <w:tcPr>
            <w:tcW w:w="1305" w:type="dxa"/>
            <w:tcBorders>
              <w:top w:val="nil"/>
              <w:left w:val="nil"/>
              <w:bottom w:val="nil"/>
              <w:right w:val="nil"/>
            </w:tcBorders>
            <w:shd w:val="clear" w:color="auto" w:fill="auto"/>
            <w:hideMark/>
          </w:tcPr>
          <w:p w14:paraId="0228122B" w14:textId="77777777" w:rsidR="009C125A" w:rsidRPr="00106C3A" w:rsidRDefault="009C125A" w:rsidP="00454023">
            <w:pPr>
              <w:rPr>
                <w:rFonts w:ascii="Times New Roman" w:hAnsi="Times New Roman" w:cs="Times New Roman"/>
                <w:sz w:val="24"/>
                <w:szCs w:val="24"/>
              </w:rPr>
            </w:pPr>
            <w:r w:rsidRPr="00106C3A">
              <w:t>Title: </w:t>
            </w:r>
          </w:p>
        </w:tc>
        <w:tc>
          <w:tcPr>
            <w:tcW w:w="3750" w:type="dxa"/>
            <w:gridSpan w:val="2"/>
            <w:tcBorders>
              <w:top w:val="nil"/>
              <w:left w:val="nil"/>
              <w:bottom w:val="nil"/>
              <w:right w:val="nil"/>
            </w:tcBorders>
            <w:shd w:val="clear" w:color="auto" w:fill="auto"/>
            <w:hideMark/>
          </w:tcPr>
          <w:p w14:paraId="564DB7F0" w14:textId="77777777" w:rsidR="009C125A" w:rsidRPr="00106C3A" w:rsidRDefault="009C125A" w:rsidP="00454023">
            <w:pPr>
              <w:rPr>
                <w:rFonts w:ascii="Times New Roman" w:hAnsi="Times New Roman" w:cs="Times New Roman"/>
                <w:sz w:val="24"/>
                <w:szCs w:val="24"/>
              </w:rPr>
            </w:pPr>
            <w:r w:rsidRPr="00106C3A">
              <w:t> </w:t>
            </w:r>
          </w:p>
        </w:tc>
      </w:tr>
      <w:tr w:rsidR="009C125A" w:rsidRPr="00106C3A" w14:paraId="50B5EAAD" w14:textId="77777777" w:rsidTr="000E1063">
        <w:tc>
          <w:tcPr>
            <w:tcW w:w="1215" w:type="dxa"/>
            <w:tcBorders>
              <w:top w:val="nil"/>
              <w:left w:val="nil"/>
              <w:bottom w:val="nil"/>
              <w:right w:val="nil"/>
            </w:tcBorders>
            <w:shd w:val="clear" w:color="auto" w:fill="auto"/>
            <w:hideMark/>
          </w:tcPr>
          <w:p w14:paraId="6834629A" w14:textId="77777777" w:rsidR="009C125A" w:rsidRPr="00106C3A" w:rsidRDefault="009C125A" w:rsidP="00454023">
            <w:pPr>
              <w:rPr>
                <w:rFonts w:ascii="Times New Roman" w:hAnsi="Times New Roman" w:cs="Times New Roman"/>
                <w:sz w:val="24"/>
                <w:szCs w:val="24"/>
              </w:rPr>
            </w:pPr>
            <w:r w:rsidRPr="00106C3A">
              <w:t> </w:t>
            </w:r>
          </w:p>
        </w:tc>
        <w:tc>
          <w:tcPr>
            <w:tcW w:w="3645" w:type="dxa"/>
            <w:tcBorders>
              <w:top w:val="nil"/>
              <w:left w:val="nil"/>
              <w:bottom w:val="nil"/>
              <w:right w:val="nil"/>
            </w:tcBorders>
            <w:shd w:val="clear" w:color="auto" w:fill="auto"/>
            <w:hideMark/>
          </w:tcPr>
          <w:p w14:paraId="3CB79F76" w14:textId="77777777" w:rsidR="009C125A" w:rsidRPr="00106C3A" w:rsidRDefault="009C125A" w:rsidP="00454023">
            <w:pPr>
              <w:rPr>
                <w:rFonts w:ascii="Times New Roman" w:hAnsi="Times New Roman" w:cs="Times New Roman"/>
                <w:sz w:val="24"/>
                <w:szCs w:val="24"/>
              </w:rPr>
            </w:pPr>
            <w:r w:rsidRPr="00106C3A">
              <w:t> </w:t>
            </w:r>
          </w:p>
        </w:tc>
        <w:tc>
          <w:tcPr>
            <w:tcW w:w="1305" w:type="dxa"/>
            <w:tcBorders>
              <w:top w:val="nil"/>
              <w:left w:val="nil"/>
              <w:bottom w:val="nil"/>
              <w:right w:val="nil"/>
            </w:tcBorders>
            <w:shd w:val="clear" w:color="auto" w:fill="auto"/>
            <w:hideMark/>
          </w:tcPr>
          <w:p w14:paraId="6B6D52D2" w14:textId="77777777" w:rsidR="009C125A" w:rsidRPr="00106C3A" w:rsidRDefault="009C125A" w:rsidP="00454023">
            <w:pPr>
              <w:rPr>
                <w:rFonts w:ascii="Times New Roman" w:hAnsi="Times New Roman" w:cs="Times New Roman"/>
                <w:sz w:val="24"/>
                <w:szCs w:val="24"/>
              </w:rPr>
            </w:pPr>
            <w:r w:rsidRPr="00106C3A">
              <w:t> </w:t>
            </w:r>
          </w:p>
        </w:tc>
        <w:tc>
          <w:tcPr>
            <w:tcW w:w="3750" w:type="dxa"/>
            <w:gridSpan w:val="2"/>
            <w:tcBorders>
              <w:top w:val="nil"/>
              <w:left w:val="nil"/>
              <w:bottom w:val="nil"/>
              <w:right w:val="nil"/>
            </w:tcBorders>
            <w:shd w:val="clear" w:color="auto" w:fill="auto"/>
            <w:hideMark/>
          </w:tcPr>
          <w:p w14:paraId="5C0F4423" w14:textId="77777777" w:rsidR="009C125A" w:rsidRPr="00106C3A" w:rsidRDefault="009C125A" w:rsidP="00454023">
            <w:pPr>
              <w:rPr>
                <w:rFonts w:ascii="Times New Roman" w:hAnsi="Times New Roman" w:cs="Times New Roman"/>
                <w:sz w:val="24"/>
                <w:szCs w:val="24"/>
              </w:rPr>
            </w:pPr>
            <w:r w:rsidRPr="00106C3A">
              <w:t> </w:t>
            </w:r>
          </w:p>
        </w:tc>
      </w:tr>
      <w:tr w:rsidR="009C125A" w:rsidRPr="00106C3A" w14:paraId="4D44F69E" w14:textId="77777777" w:rsidTr="000E1063">
        <w:tc>
          <w:tcPr>
            <w:tcW w:w="1215" w:type="dxa"/>
            <w:tcBorders>
              <w:top w:val="nil"/>
              <w:left w:val="nil"/>
              <w:bottom w:val="nil"/>
              <w:right w:val="nil"/>
            </w:tcBorders>
            <w:shd w:val="clear" w:color="auto" w:fill="auto"/>
            <w:hideMark/>
          </w:tcPr>
          <w:p w14:paraId="6DF8C144" w14:textId="77777777" w:rsidR="009C125A" w:rsidRPr="00106C3A" w:rsidRDefault="009C125A" w:rsidP="00454023">
            <w:pPr>
              <w:rPr>
                <w:rFonts w:ascii="Times New Roman" w:hAnsi="Times New Roman" w:cs="Times New Roman"/>
                <w:sz w:val="24"/>
                <w:szCs w:val="24"/>
              </w:rPr>
            </w:pPr>
            <w:r w:rsidRPr="00106C3A">
              <w:t> </w:t>
            </w:r>
          </w:p>
        </w:tc>
        <w:tc>
          <w:tcPr>
            <w:tcW w:w="3645" w:type="dxa"/>
            <w:tcBorders>
              <w:top w:val="nil"/>
              <w:left w:val="nil"/>
              <w:bottom w:val="nil"/>
              <w:right w:val="nil"/>
            </w:tcBorders>
            <w:shd w:val="clear" w:color="auto" w:fill="auto"/>
            <w:hideMark/>
          </w:tcPr>
          <w:p w14:paraId="7B1B4669" w14:textId="77777777" w:rsidR="009C125A" w:rsidRPr="00106C3A" w:rsidRDefault="009C125A" w:rsidP="00454023">
            <w:pPr>
              <w:rPr>
                <w:rFonts w:ascii="Times New Roman" w:hAnsi="Times New Roman" w:cs="Times New Roman"/>
                <w:sz w:val="24"/>
                <w:szCs w:val="24"/>
              </w:rPr>
            </w:pPr>
            <w:r w:rsidRPr="00106C3A">
              <w:t> </w:t>
            </w:r>
          </w:p>
        </w:tc>
        <w:tc>
          <w:tcPr>
            <w:tcW w:w="1305" w:type="dxa"/>
            <w:tcBorders>
              <w:top w:val="nil"/>
              <w:left w:val="nil"/>
              <w:bottom w:val="nil"/>
              <w:right w:val="nil"/>
            </w:tcBorders>
            <w:shd w:val="clear" w:color="auto" w:fill="auto"/>
            <w:hideMark/>
          </w:tcPr>
          <w:p w14:paraId="60691BF5" w14:textId="77777777" w:rsidR="009C125A" w:rsidRPr="00106C3A" w:rsidRDefault="009C125A" w:rsidP="00454023">
            <w:pPr>
              <w:rPr>
                <w:rFonts w:ascii="Times New Roman" w:hAnsi="Times New Roman" w:cs="Times New Roman"/>
                <w:sz w:val="24"/>
                <w:szCs w:val="24"/>
              </w:rPr>
            </w:pPr>
            <w:r w:rsidRPr="00106C3A">
              <w:t> </w:t>
            </w:r>
          </w:p>
        </w:tc>
        <w:tc>
          <w:tcPr>
            <w:tcW w:w="3750" w:type="dxa"/>
            <w:gridSpan w:val="2"/>
            <w:tcBorders>
              <w:top w:val="nil"/>
              <w:left w:val="nil"/>
              <w:bottom w:val="nil"/>
              <w:right w:val="nil"/>
            </w:tcBorders>
            <w:shd w:val="clear" w:color="auto" w:fill="auto"/>
            <w:hideMark/>
          </w:tcPr>
          <w:p w14:paraId="3B6282E9" w14:textId="77777777" w:rsidR="009C125A" w:rsidRPr="00106C3A" w:rsidRDefault="009C125A" w:rsidP="00454023">
            <w:pPr>
              <w:rPr>
                <w:rFonts w:ascii="Times New Roman" w:hAnsi="Times New Roman" w:cs="Times New Roman"/>
                <w:sz w:val="24"/>
                <w:szCs w:val="24"/>
              </w:rPr>
            </w:pPr>
            <w:r w:rsidRPr="00106C3A">
              <w:t> </w:t>
            </w:r>
          </w:p>
        </w:tc>
      </w:tr>
    </w:tbl>
    <w:p w14:paraId="69B5DA4C" w14:textId="7EEB1FB3" w:rsidR="009C125A" w:rsidRPr="00106C3A" w:rsidRDefault="009C125A" w:rsidP="00454023">
      <w:pPr>
        <w:rPr>
          <w:sz w:val="24"/>
          <w:szCs w:val="24"/>
        </w:rPr>
      </w:pPr>
    </w:p>
    <w:p w14:paraId="171BEF0D" w14:textId="0396C0F5" w:rsidR="009C125A" w:rsidRDefault="009C125A" w:rsidP="00454023"/>
    <w:p w14:paraId="25AE7381" w14:textId="77777777" w:rsidR="009C125A" w:rsidRDefault="009C125A" w:rsidP="00454023">
      <w:r>
        <w:br w:type="page"/>
      </w:r>
    </w:p>
    <w:p w14:paraId="3091F507" w14:textId="77777777" w:rsidR="009C125A" w:rsidRPr="00106C3A" w:rsidRDefault="009C125A" w:rsidP="00454023"/>
    <w:p w14:paraId="6A71ED39" w14:textId="46FA2E30" w:rsidR="009C125A" w:rsidRPr="00106C3A" w:rsidRDefault="009C125A" w:rsidP="0026686F">
      <w:pPr>
        <w:pStyle w:val="Otsikko1"/>
      </w:pPr>
      <w:bookmarkStart w:id="215" w:name="_Accession_Agreement_[Template]"/>
      <w:bookmarkEnd w:id="215"/>
      <w:r w:rsidRPr="00106C3A">
        <w:lastRenderedPageBreak/>
        <w:t xml:space="preserve">Accession Agreement </w:t>
      </w:r>
      <w:r>
        <w:t>[Template]</w:t>
      </w:r>
    </w:p>
    <w:p w14:paraId="2FA6A230" w14:textId="77777777" w:rsidR="009C125A" w:rsidRPr="00106C3A" w:rsidRDefault="009C125A" w:rsidP="00454023">
      <w:pPr>
        <w:rPr>
          <w:sz w:val="24"/>
          <w:szCs w:val="24"/>
        </w:rPr>
      </w:pPr>
      <w:r w:rsidRPr="00106C3A">
        <w:t>ACCEDING PARTY </w:t>
      </w:r>
    </w:p>
    <w:p w14:paraId="26A8D64B" w14:textId="77777777" w:rsidR="009C125A" w:rsidRPr="00106C3A" w:rsidRDefault="009C125A" w:rsidP="00454023">
      <w:pPr>
        <w:pStyle w:val="Luettelokappale"/>
        <w:numPr>
          <w:ilvl w:val="0"/>
          <w:numId w:val="84"/>
        </w:numPr>
      </w:pPr>
      <w:r w:rsidRPr="00106C3A">
        <w:t>[Acceding Party]</w:t>
      </w:r>
      <w:r w:rsidRPr="00454023">
        <w:rPr>
          <w:szCs w:val="16"/>
          <w:vertAlign w:val="superscript"/>
        </w:rPr>
        <w:t>20</w:t>
      </w:r>
      <w:r w:rsidRPr="00106C3A">
        <w:t>  </w:t>
      </w:r>
    </w:p>
    <w:p w14:paraId="3631C055" w14:textId="77777777" w:rsidR="009C125A" w:rsidRPr="00106C3A" w:rsidRDefault="009C125A" w:rsidP="00454023">
      <w:pPr>
        <w:rPr>
          <w:sz w:val="24"/>
          <w:szCs w:val="24"/>
        </w:rPr>
      </w:pPr>
      <w:r w:rsidRPr="00106C3A">
        <w:t> </w:t>
      </w:r>
    </w:p>
    <w:p w14:paraId="2DAC427D" w14:textId="67BB7E84" w:rsidR="009C125A" w:rsidRPr="00106C3A" w:rsidRDefault="009C125A" w:rsidP="00454023">
      <w:pPr>
        <w:rPr>
          <w:sz w:val="24"/>
          <w:szCs w:val="24"/>
        </w:rPr>
      </w:pPr>
      <w:r w:rsidRPr="00106C3A">
        <w:t>APPENDICES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0"/>
        <w:gridCol w:w="8475"/>
      </w:tblGrid>
      <w:tr w:rsidR="009C125A" w:rsidRPr="00106C3A" w14:paraId="7D761672" w14:textId="77777777" w:rsidTr="000E1063">
        <w:tc>
          <w:tcPr>
            <w:tcW w:w="1290" w:type="dxa"/>
            <w:tcBorders>
              <w:top w:val="nil"/>
              <w:left w:val="nil"/>
              <w:bottom w:val="nil"/>
              <w:right w:val="nil"/>
            </w:tcBorders>
            <w:shd w:val="clear" w:color="auto" w:fill="auto"/>
            <w:hideMark/>
          </w:tcPr>
          <w:p w14:paraId="447F856F" w14:textId="1EF179DA" w:rsidR="009C125A" w:rsidRPr="00106C3A" w:rsidRDefault="009C125A" w:rsidP="00454023">
            <w:pPr>
              <w:rPr>
                <w:rFonts w:ascii="Times New Roman" w:hAnsi="Times New Roman" w:cs="Times New Roman"/>
                <w:sz w:val="24"/>
                <w:szCs w:val="24"/>
              </w:rPr>
            </w:pPr>
            <w:r w:rsidRPr="00106C3A">
              <w:t>Appendix</w:t>
            </w:r>
          </w:p>
        </w:tc>
        <w:tc>
          <w:tcPr>
            <w:tcW w:w="8475" w:type="dxa"/>
            <w:tcBorders>
              <w:top w:val="nil"/>
              <w:left w:val="nil"/>
              <w:bottom w:val="nil"/>
              <w:right w:val="nil"/>
            </w:tcBorders>
            <w:shd w:val="clear" w:color="auto" w:fill="auto"/>
            <w:hideMark/>
          </w:tcPr>
          <w:p w14:paraId="6B2ECCDC" w14:textId="30DC6940" w:rsidR="009C125A" w:rsidRPr="00106C3A" w:rsidRDefault="009C125A" w:rsidP="00454023">
            <w:pPr>
              <w:rPr>
                <w:rFonts w:ascii="Times New Roman" w:hAnsi="Times New Roman" w:cs="Times New Roman"/>
                <w:sz w:val="24"/>
                <w:szCs w:val="24"/>
              </w:rPr>
            </w:pPr>
            <w:r w:rsidRPr="00106C3A">
              <w:t>Description</w:t>
            </w:r>
          </w:p>
        </w:tc>
      </w:tr>
      <w:tr w:rsidR="009C125A" w:rsidRPr="00106C3A" w14:paraId="62620A29" w14:textId="77777777" w:rsidTr="000E1063">
        <w:tc>
          <w:tcPr>
            <w:tcW w:w="1290" w:type="dxa"/>
            <w:tcBorders>
              <w:top w:val="nil"/>
              <w:left w:val="nil"/>
              <w:bottom w:val="nil"/>
              <w:right w:val="nil"/>
            </w:tcBorders>
            <w:shd w:val="clear" w:color="auto" w:fill="auto"/>
            <w:hideMark/>
          </w:tcPr>
          <w:p w14:paraId="3647FD70" w14:textId="6576277A" w:rsidR="009C125A" w:rsidRPr="00106C3A" w:rsidRDefault="009C125A" w:rsidP="00454023">
            <w:pPr>
              <w:rPr>
                <w:rFonts w:ascii="Times New Roman" w:hAnsi="Times New Roman" w:cs="Times New Roman"/>
                <w:sz w:val="24"/>
                <w:szCs w:val="24"/>
              </w:rPr>
            </w:pPr>
            <w:r w:rsidRPr="00106C3A">
              <w:t>1</w:t>
            </w:r>
            <w:r w:rsidR="00D52E7C">
              <w:t xml:space="preserve"> </w:t>
            </w:r>
          </w:p>
        </w:tc>
        <w:tc>
          <w:tcPr>
            <w:tcW w:w="8475" w:type="dxa"/>
            <w:tcBorders>
              <w:top w:val="nil"/>
              <w:left w:val="nil"/>
              <w:bottom w:val="nil"/>
              <w:right w:val="nil"/>
            </w:tcBorders>
            <w:shd w:val="clear" w:color="auto" w:fill="auto"/>
            <w:hideMark/>
          </w:tcPr>
          <w:p w14:paraId="02D28C6E" w14:textId="12BE99EA" w:rsidR="009C125A" w:rsidRPr="00106C3A" w:rsidRDefault="009C125A" w:rsidP="00454023">
            <w:pPr>
              <w:rPr>
                <w:rFonts w:ascii="Times New Roman" w:hAnsi="Times New Roman" w:cs="Times New Roman"/>
                <w:sz w:val="24"/>
                <w:szCs w:val="24"/>
              </w:rPr>
            </w:pPr>
            <w:r w:rsidRPr="00106C3A">
              <w:t>Constitutive Agreement</w:t>
            </w:r>
          </w:p>
        </w:tc>
      </w:tr>
      <w:tr w:rsidR="009C125A" w:rsidRPr="00106C3A" w14:paraId="53B819A3" w14:textId="77777777" w:rsidTr="000E1063">
        <w:tc>
          <w:tcPr>
            <w:tcW w:w="1290" w:type="dxa"/>
            <w:tcBorders>
              <w:top w:val="nil"/>
              <w:left w:val="nil"/>
              <w:bottom w:val="nil"/>
              <w:right w:val="nil"/>
            </w:tcBorders>
            <w:shd w:val="clear" w:color="auto" w:fill="auto"/>
            <w:hideMark/>
          </w:tcPr>
          <w:p w14:paraId="662CBB8F" w14:textId="459B31B1" w:rsidR="009C125A" w:rsidRPr="00106C3A" w:rsidRDefault="009C125A" w:rsidP="00454023">
            <w:pPr>
              <w:rPr>
                <w:rFonts w:ascii="Times New Roman" w:hAnsi="Times New Roman" w:cs="Times New Roman"/>
                <w:sz w:val="24"/>
                <w:szCs w:val="24"/>
              </w:rPr>
            </w:pPr>
            <w:r w:rsidRPr="00106C3A">
              <w:t>1.1</w:t>
            </w:r>
          </w:p>
        </w:tc>
        <w:tc>
          <w:tcPr>
            <w:tcW w:w="8475" w:type="dxa"/>
            <w:tcBorders>
              <w:top w:val="nil"/>
              <w:left w:val="nil"/>
              <w:bottom w:val="nil"/>
              <w:right w:val="nil"/>
            </w:tcBorders>
            <w:shd w:val="clear" w:color="auto" w:fill="auto"/>
            <w:hideMark/>
          </w:tcPr>
          <w:p w14:paraId="5D2446AC" w14:textId="35235B6F" w:rsidR="009C125A" w:rsidRPr="00106C3A" w:rsidRDefault="009C125A" w:rsidP="00454023">
            <w:pPr>
              <w:rPr>
                <w:rFonts w:ascii="Times New Roman" w:hAnsi="Times New Roman" w:cs="Times New Roman"/>
                <w:sz w:val="24"/>
                <w:szCs w:val="24"/>
              </w:rPr>
            </w:pPr>
            <w:r w:rsidRPr="00106C3A">
              <w:t>Description of the Data Network</w:t>
            </w:r>
          </w:p>
        </w:tc>
      </w:tr>
      <w:tr w:rsidR="009C125A" w:rsidRPr="00106C3A" w14:paraId="6862A9D6" w14:textId="77777777" w:rsidTr="000E1063">
        <w:tc>
          <w:tcPr>
            <w:tcW w:w="1290" w:type="dxa"/>
            <w:tcBorders>
              <w:top w:val="nil"/>
              <w:left w:val="nil"/>
              <w:bottom w:val="nil"/>
              <w:right w:val="nil"/>
            </w:tcBorders>
            <w:shd w:val="clear" w:color="auto" w:fill="auto"/>
            <w:hideMark/>
          </w:tcPr>
          <w:p w14:paraId="58BC644B" w14:textId="6DCE1B4E" w:rsidR="009C125A" w:rsidRPr="00106C3A" w:rsidRDefault="009C125A" w:rsidP="00454023">
            <w:pPr>
              <w:rPr>
                <w:rFonts w:ascii="Times New Roman" w:hAnsi="Times New Roman" w:cs="Times New Roman"/>
                <w:sz w:val="24"/>
                <w:szCs w:val="24"/>
              </w:rPr>
            </w:pPr>
            <w:r w:rsidRPr="00106C3A">
              <w:t>1.2</w:t>
            </w:r>
          </w:p>
        </w:tc>
        <w:tc>
          <w:tcPr>
            <w:tcW w:w="8475" w:type="dxa"/>
            <w:tcBorders>
              <w:top w:val="nil"/>
              <w:left w:val="nil"/>
              <w:bottom w:val="nil"/>
              <w:right w:val="nil"/>
            </w:tcBorders>
            <w:shd w:val="clear" w:color="auto" w:fill="auto"/>
            <w:hideMark/>
          </w:tcPr>
          <w:p w14:paraId="4E608888" w14:textId="2877785C" w:rsidR="009C125A" w:rsidRPr="00106C3A" w:rsidRDefault="009C125A" w:rsidP="00454023">
            <w:pPr>
              <w:rPr>
                <w:rFonts w:ascii="Times New Roman" w:hAnsi="Times New Roman" w:cs="Times New Roman"/>
                <w:sz w:val="24"/>
                <w:szCs w:val="24"/>
              </w:rPr>
            </w:pPr>
            <w:r w:rsidRPr="00106C3A">
              <w:t>General Terms and Conditions</w:t>
            </w:r>
          </w:p>
        </w:tc>
      </w:tr>
      <w:tr w:rsidR="009C125A" w:rsidRPr="00106C3A" w14:paraId="12CC35AD" w14:textId="77777777" w:rsidTr="000E1063">
        <w:tc>
          <w:tcPr>
            <w:tcW w:w="1290" w:type="dxa"/>
            <w:tcBorders>
              <w:top w:val="nil"/>
              <w:left w:val="nil"/>
              <w:bottom w:val="nil"/>
              <w:right w:val="nil"/>
            </w:tcBorders>
            <w:shd w:val="clear" w:color="auto" w:fill="auto"/>
            <w:hideMark/>
          </w:tcPr>
          <w:p w14:paraId="2C1A6E2E" w14:textId="16FA6E88" w:rsidR="009C125A" w:rsidRPr="00106C3A" w:rsidRDefault="009C125A" w:rsidP="00454023">
            <w:pPr>
              <w:rPr>
                <w:rFonts w:ascii="Times New Roman" w:hAnsi="Times New Roman" w:cs="Times New Roman"/>
                <w:sz w:val="24"/>
                <w:szCs w:val="24"/>
              </w:rPr>
            </w:pPr>
            <w:r w:rsidRPr="00106C3A">
              <w:t>1.3</w:t>
            </w:r>
          </w:p>
        </w:tc>
        <w:tc>
          <w:tcPr>
            <w:tcW w:w="8475" w:type="dxa"/>
            <w:tcBorders>
              <w:top w:val="nil"/>
              <w:left w:val="nil"/>
              <w:bottom w:val="nil"/>
              <w:right w:val="nil"/>
            </w:tcBorders>
            <w:shd w:val="clear" w:color="auto" w:fill="auto"/>
            <w:hideMark/>
          </w:tcPr>
          <w:p w14:paraId="0D01A2B8" w14:textId="0A511C65" w:rsidR="009C125A" w:rsidRPr="00106C3A" w:rsidRDefault="009C125A" w:rsidP="00454023">
            <w:pPr>
              <w:rPr>
                <w:rFonts w:ascii="Times New Roman" w:hAnsi="Times New Roman" w:cs="Times New Roman"/>
                <w:sz w:val="24"/>
                <w:szCs w:val="24"/>
              </w:rPr>
            </w:pPr>
            <w:r w:rsidRPr="00106C3A">
              <w:t>List of Members and Contact Details</w:t>
            </w:r>
          </w:p>
        </w:tc>
      </w:tr>
      <w:tr w:rsidR="009C125A" w:rsidRPr="00106C3A" w14:paraId="54F536FD" w14:textId="77777777" w:rsidTr="000E1063">
        <w:tc>
          <w:tcPr>
            <w:tcW w:w="1290" w:type="dxa"/>
            <w:tcBorders>
              <w:top w:val="nil"/>
              <w:left w:val="nil"/>
              <w:bottom w:val="nil"/>
              <w:right w:val="nil"/>
            </w:tcBorders>
            <w:shd w:val="clear" w:color="auto" w:fill="auto"/>
            <w:hideMark/>
          </w:tcPr>
          <w:p w14:paraId="3F33F69A" w14:textId="28D2D484" w:rsidR="009C125A" w:rsidRPr="00106C3A" w:rsidRDefault="009C125A" w:rsidP="00454023">
            <w:pPr>
              <w:rPr>
                <w:rFonts w:ascii="Times New Roman" w:hAnsi="Times New Roman" w:cs="Times New Roman"/>
                <w:sz w:val="24"/>
                <w:szCs w:val="24"/>
              </w:rPr>
            </w:pPr>
            <w:r w:rsidRPr="00106C3A">
              <w:t>1.4</w:t>
            </w:r>
          </w:p>
        </w:tc>
        <w:tc>
          <w:tcPr>
            <w:tcW w:w="8475" w:type="dxa"/>
            <w:tcBorders>
              <w:top w:val="nil"/>
              <w:left w:val="nil"/>
              <w:bottom w:val="nil"/>
              <w:right w:val="nil"/>
            </w:tcBorders>
            <w:shd w:val="clear" w:color="auto" w:fill="auto"/>
            <w:hideMark/>
          </w:tcPr>
          <w:p w14:paraId="47885A18" w14:textId="64BB004B" w:rsidR="009C125A" w:rsidRPr="00106C3A" w:rsidRDefault="009C125A" w:rsidP="00454023">
            <w:pPr>
              <w:rPr>
                <w:rFonts w:ascii="Times New Roman" w:hAnsi="Times New Roman" w:cs="Times New Roman"/>
                <w:sz w:val="24"/>
                <w:szCs w:val="24"/>
              </w:rPr>
            </w:pPr>
            <w:r w:rsidRPr="00106C3A">
              <w:t>Governance Model</w:t>
            </w:r>
          </w:p>
        </w:tc>
      </w:tr>
      <w:tr w:rsidR="009C125A" w:rsidRPr="00106C3A" w14:paraId="04B8BC47" w14:textId="77777777" w:rsidTr="000E1063">
        <w:tc>
          <w:tcPr>
            <w:tcW w:w="1290" w:type="dxa"/>
            <w:tcBorders>
              <w:top w:val="nil"/>
              <w:left w:val="nil"/>
              <w:bottom w:val="nil"/>
              <w:right w:val="nil"/>
            </w:tcBorders>
            <w:shd w:val="clear" w:color="auto" w:fill="auto"/>
            <w:hideMark/>
          </w:tcPr>
          <w:p w14:paraId="5E4B73CE" w14:textId="3B2F8772" w:rsidR="009C125A" w:rsidRPr="00106C3A" w:rsidRDefault="009C125A" w:rsidP="00454023">
            <w:pPr>
              <w:rPr>
                <w:rFonts w:ascii="Times New Roman" w:hAnsi="Times New Roman" w:cs="Times New Roman"/>
                <w:sz w:val="24"/>
                <w:szCs w:val="24"/>
              </w:rPr>
            </w:pPr>
            <w:r w:rsidRPr="00106C3A">
              <w:t>1.5</w:t>
            </w:r>
          </w:p>
        </w:tc>
        <w:tc>
          <w:tcPr>
            <w:tcW w:w="8475" w:type="dxa"/>
            <w:tcBorders>
              <w:top w:val="nil"/>
              <w:left w:val="nil"/>
              <w:bottom w:val="nil"/>
              <w:right w:val="nil"/>
            </w:tcBorders>
            <w:shd w:val="clear" w:color="auto" w:fill="auto"/>
            <w:hideMark/>
          </w:tcPr>
          <w:p w14:paraId="0FA69542" w14:textId="75072086" w:rsidR="009C125A" w:rsidRPr="00106C3A" w:rsidRDefault="009C125A" w:rsidP="00454023">
            <w:pPr>
              <w:rPr>
                <w:rFonts w:ascii="Times New Roman" w:hAnsi="Times New Roman" w:cs="Times New Roman"/>
                <w:sz w:val="24"/>
                <w:szCs w:val="24"/>
              </w:rPr>
            </w:pPr>
            <w:r w:rsidRPr="00106C3A">
              <w:t>Code of Conduct</w:t>
            </w:r>
          </w:p>
        </w:tc>
      </w:tr>
      <w:tr w:rsidR="009C125A" w:rsidRPr="00106C3A" w14:paraId="5DB37035" w14:textId="77777777" w:rsidTr="000E1063">
        <w:tc>
          <w:tcPr>
            <w:tcW w:w="1290" w:type="dxa"/>
            <w:tcBorders>
              <w:top w:val="nil"/>
              <w:left w:val="nil"/>
              <w:bottom w:val="nil"/>
              <w:right w:val="nil"/>
            </w:tcBorders>
            <w:shd w:val="clear" w:color="auto" w:fill="auto"/>
            <w:hideMark/>
          </w:tcPr>
          <w:p w14:paraId="3E1BA538" w14:textId="296C02CC" w:rsidR="009C125A" w:rsidRPr="00106C3A" w:rsidRDefault="009C125A" w:rsidP="00454023">
            <w:pPr>
              <w:rPr>
                <w:rFonts w:ascii="Times New Roman" w:hAnsi="Times New Roman" w:cs="Times New Roman"/>
                <w:sz w:val="24"/>
                <w:szCs w:val="24"/>
              </w:rPr>
            </w:pPr>
            <w:r w:rsidRPr="00106C3A">
              <w:t>1.6</w:t>
            </w:r>
          </w:p>
        </w:tc>
        <w:tc>
          <w:tcPr>
            <w:tcW w:w="8475" w:type="dxa"/>
            <w:tcBorders>
              <w:top w:val="nil"/>
              <w:left w:val="nil"/>
              <w:bottom w:val="nil"/>
              <w:right w:val="nil"/>
            </w:tcBorders>
            <w:shd w:val="clear" w:color="auto" w:fill="auto"/>
            <w:hideMark/>
          </w:tcPr>
          <w:p w14:paraId="459E1C60" w14:textId="2D77A85F" w:rsidR="009C125A" w:rsidRPr="00106C3A" w:rsidRDefault="009C125A" w:rsidP="00454023">
            <w:pPr>
              <w:rPr>
                <w:rFonts w:ascii="Times New Roman" w:hAnsi="Times New Roman" w:cs="Times New Roman"/>
                <w:sz w:val="24"/>
                <w:szCs w:val="24"/>
              </w:rPr>
            </w:pPr>
            <w:r w:rsidRPr="00106C3A">
              <w:t>[Any other Appendices to the Constitutive Agreement]</w:t>
            </w:r>
            <w:r w:rsidRPr="00106C3A">
              <w:rPr>
                <w:szCs w:val="16"/>
                <w:vertAlign w:val="superscript"/>
              </w:rPr>
              <w:t>21</w:t>
            </w:r>
          </w:p>
        </w:tc>
      </w:tr>
    </w:tbl>
    <w:p w14:paraId="47E47938" w14:textId="77777777" w:rsidR="009C125A" w:rsidRPr="00106C3A" w:rsidRDefault="009C125A" w:rsidP="00454023">
      <w:pPr>
        <w:rPr>
          <w:sz w:val="24"/>
          <w:szCs w:val="24"/>
        </w:rPr>
      </w:pPr>
      <w:r w:rsidRPr="00106C3A">
        <w:t>BACKGROUND </w:t>
      </w:r>
    </w:p>
    <w:p w14:paraId="230B3CA0" w14:textId="12CC4034" w:rsidR="009C125A" w:rsidRPr="00106C3A" w:rsidRDefault="009C125A" w:rsidP="00454023">
      <w:pPr>
        <w:rPr>
          <w:b/>
          <w:caps/>
          <w:sz w:val="24"/>
          <w:szCs w:val="24"/>
        </w:rPr>
      </w:pPr>
      <w:r w:rsidRPr="00106C3A">
        <w:t>The Acceding Party has expressed its interest to accede to the Constitutive Agreement regarding [●] that was signed on [●].</w:t>
      </w:r>
      <w:r w:rsidRPr="00106C3A">
        <w:rPr>
          <w:szCs w:val="16"/>
          <w:vertAlign w:val="superscript"/>
        </w:rPr>
        <w:t>22</w:t>
      </w:r>
    </w:p>
    <w:p w14:paraId="01219375" w14:textId="4888DD36" w:rsidR="009C125A" w:rsidRPr="00106C3A" w:rsidRDefault="009C125A" w:rsidP="00454023">
      <w:pPr>
        <w:rPr>
          <w:b/>
          <w:caps/>
          <w:sz w:val="24"/>
          <w:szCs w:val="24"/>
        </w:rPr>
      </w:pPr>
      <w:r w:rsidRPr="00106C3A">
        <w:t>The Constitutive Agreement allows new [Parties]</w:t>
      </w:r>
      <w:r w:rsidRPr="00106C3A">
        <w:rPr>
          <w:szCs w:val="16"/>
          <w:vertAlign w:val="superscript"/>
        </w:rPr>
        <w:t>23</w:t>
      </w:r>
      <w:r w:rsidRPr="00106C3A">
        <w:t xml:space="preserve"> to accede the Data Network [provided that [●].</w:t>
      </w:r>
      <w:r w:rsidRPr="00106C3A">
        <w:rPr>
          <w:szCs w:val="16"/>
          <w:vertAlign w:val="superscript"/>
        </w:rPr>
        <w:t>24</w:t>
      </w:r>
    </w:p>
    <w:p w14:paraId="00228E01" w14:textId="0877475A" w:rsidR="009C125A" w:rsidRPr="00106C3A" w:rsidRDefault="009C125A" w:rsidP="00454023">
      <w:pPr>
        <w:rPr>
          <w:sz w:val="24"/>
          <w:szCs w:val="24"/>
        </w:rPr>
      </w:pPr>
      <w:r w:rsidRPr="00106C3A">
        <w:t>DEFINITIONS</w:t>
      </w:r>
    </w:p>
    <w:p w14:paraId="48AE6D11" w14:textId="62F8FD0B" w:rsidR="009C125A" w:rsidRPr="00106C3A" w:rsidRDefault="009C125A" w:rsidP="00454023">
      <w:pPr>
        <w:rPr>
          <w:sz w:val="24"/>
          <w:szCs w:val="24"/>
        </w:rPr>
      </w:pPr>
      <w:r w:rsidRPr="00106C3A">
        <w:t>As used in this Agreement, including the preamble and the Appendices hereof, unless expressly otherwise stated or evident in the context, the following terms and expressions have the following meanings, the singular (where appropriate) includes the plural and vice versa, and references to Appendices and Sections mean the Appendices and Sections of this Agreement:</w:t>
      </w:r>
    </w:p>
    <w:tbl>
      <w:tblPr>
        <w:tblW w:w="0" w:type="dxa"/>
        <w:tblInd w:w="12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60"/>
        <w:gridCol w:w="5715"/>
      </w:tblGrid>
      <w:tr w:rsidR="009C125A" w:rsidRPr="00106C3A" w14:paraId="6D577C3C" w14:textId="77777777" w:rsidTr="000E1063">
        <w:tc>
          <w:tcPr>
            <w:tcW w:w="2760" w:type="dxa"/>
            <w:tcBorders>
              <w:top w:val="nil"/>
              <w:left w:val="nil"/>
              <w:bottom w:val="nil"/>
              <w:right w:val="nil"/>
            </w:tcBorders>
            <w:shd w:val="clear" w:color="auto" w:fill="auto"/>
            <w:hideMark/>
          </w:tcPr>
          <w:p w14:paraId="669B0D0F" w14:textId="637595AF" w:rsidR="009C125A" w:rsidRPr="00106C3A" w:rsidRDefault="009C125A" w:rsidP="00454023">
            <w:pPr>
              <w:rPr>
                <w:rFonts w:ascii="Times New Roman" w:hAnsi="Times New Roman" w:cs="Times New Roman"/>
                <w:sz w:val="24"/>
                <w:szCs w:val="24"/>
              </w:rPr>
            </w:pPr>
            <w:r w:rsidRPr="00106C3A">
              <w:t>“Acceding Party</w:t>
            </w:r>
          </w:p>
        </w:tc>
        <w:tc>
          <w:tcPr>
            <w:tcW w:w="5715" w:type="dxa"/>
            <w:tcBorders>
              <w:top w:val="nil"/>
              <w:left w:val="nil"/>
              <w:bottom w:val="nil"/>
              <w:right w:val="nil"/>
            </w:tcBorders>
            <w:shd w:val="clear" w:color="auto" w:fill="auto"/>
            <w:hideMark/>
          </w:tcPr>
          <w:p w14:paraId="6550F1C2" w14:textId="57E3A29B" w:rsidR="009C125A" w:rsidRPr="00106C3A" w:rsidRDefault="009C125A" w:rsidP="00454023">
            <w:pPr>
              <w:rPr>
                <w:rFonts w:ascii="Times New Roman" w:hAnsi="Times New Roman" w:cs="Times New Roman"/>
                <w:sz w:val="24"/>
                <w:szCs w:val="24"/>
              </w:rPr>
            </w:pPr>
            <w:r w:rsidRPr="00106C3A">
              <w:t>means the entity defined under section Acceding Party.</w:t>
            </w:r>
          </w:p>
        </w:tc>
      </w:tr>
      <w:tr w:rsidR="009C125A" w:rsidRPr="00106C3A" w14:paraId="1A0FF9F7" w14:textId="77777777" w:rsidTr="000E1063">
        <w:tc>
          <w:tcPr>
            <w:tcW w:w="2760" w:type="dxa"/>
            <w:tcBorders>
              <w:top w:val="nil"/>
              <w:left w:val="nil"/>
              <w:bottom w:val="nil"/>
              <w:right w:val="nil"/>
            </w:tcBorders>
            <w:shd w:val="clear" w:color="auto" w:fill="auto"/>
            <w:hideMark/>
          </w:tcPr>
          <w:p w14:paraId="5046050E" w14:textId="5DD8EA04" w:rsidR="009C125A" w:rsidRPr="00106C3A" w:rsidRDefault="009C125A" w:rsidP="00454023">
            <w:pPr>
              <w:rPr>
                <w:rFonts w:ascii="Times New Roman" w:hAnsi="Times New Roman" w:cs="Times New Roman"/>
                <w:sz w:val="24"/>
                <w:szCs w:val="24"/>
              </w:rPr>
            </w:pPr>
            <w:r w:rsidRPr="00106C3A">
              <w:t>"Accession Agreement"</w:t>
            </w:r>
          </w:p>
        </w:tc>
        <w:tc>
          <w:tcPr>
            <w:tcW w:w="5715" w:type="dxa"/>
            <w:tcBorders>
              <w:top w:val="nil"/>
              <w:left w:val="nil"/>
              <w:bottom w:val="nil"/>
              <w:right w:val="nil"/>
            </w:tcBorders>
            <w:shd w:val="clear" w:color="auto" w:fill="auto"/>
            <w:hideMark/>
          </w:tcPr>
          <w:p w14:paraId="293CBC49" w14:textId="4217E6DB" w:rsidR="009C125A" w:rsidRPr="00106C3A" w:rsidRDefault="009C125A" w:rsidP="00454023">
            <w:pPr>
              <w:rPr>
                <w:rFonts w:ascii="Times New Roman" w:hAnsi="Times New Roman" w:cs="Times New Roman"/>
                <w:sz w:val="24"/>
                <w:szCs w:val="24"/>
              </w:rPr>
            </w:pPr>
            <w:r w:rsidRPr="00106C3A">
              <w:t>means this Agreement.</w:t>
            </w:r>
          </w:p>
        </w:tc>
      </w:tr>
      <w:tr w:rsidR="009C125A" w:rsidRPr="00106C3A" w14:paraId="45CECEB3" w14:textId="77777777" w:rsidTr="000E1063">
        <w:tc>
          <w:tcPr>
            <w:tcW w:w="2760" w:type="dxa"/>
            <w:tcBorders>
              <w:top w:val="nil"/>
              <w:left w:val="nil"/>
              <w:bottom w:val="nil"/>
              <w:right w:val="nil"/>
            </w:tcBorders>
            <w:shd w:val="clear" w:color="auto" w:fill="auto"/>
            <w:hideMark/>
          </w:tcPr>
          <w:p w14:paraId="71F52A1B" w14:textId="659673C1" w:rsidR="009C125A" w:rsidRPr="00106C3A" w:rsidRDefault="009C125A" w:rsidP="00454023">
            <w:pPr>
              <w:rPr>
                <w:rFonts w:ascii="Times New Roman" w:hAnsi="Times New Roman" w:cs="Times New Roman"/>
                <w:sz w:val="24"/>
                <w:szCs w:val="24"/>
              </w:rPr>
            </w:pPr>
            <w:r w:rsidRPr="00106C3A">
              <w:t>"Constitutive Agreement"</w:t>
            </w:r>
          </w:p>
        </w:tc>
        <w:tc>
          <w:tcPr>
            <w:tcW w:w="5715" w:type="dxa"/>
            <w:tcBorders>
              <w:top w:val="nil"/>
              <w:left w:val="nil"/>
              <w:bottom w:val="nil"/>
              <w:right w:val="nil"/>
            </w:tcBorders>
            <w:shd w:val="clear" w:color="auto" w:fill="auto"/>
            <w:hideMark/>
          </w:tcPr>
          <w:p w14:paraId="655D428C" w14:textId="2A0026F8" w:rsidR="009C125A" w:rsidRPr="00106C3A" w:rsidRDefault="009C125A" w:rsidP="00454023">
            <w:pPr>
              <w:rPr>
                <w:rFonts w:ascii="Times New Roman" w:hAnsi="Times New Roman" w:cs="Times New Roman"/>
                <w:sz w:val="24"/>
                <w:szCs w:val="24"/>
              </w:rPr>
            </w:pPr>
            <w:r w:rsidRPr="00106C3A">
              <w:t>means the Constitutive Agreement regarding Data Network on [●], dated [●].</w:t>
            </w:r>
          </w:p>
        </w:tc>
      </w:tr>
      <w:tr w:rsidR="009C125A" w:rsidRPr="00106C3A" w14:paraId="063C1D1A" w14:textId="77777777" w:rsidTr="000E1063">
        <w:tc>
          <w:tcPr>
            <w:tcW w:w="2760" w:type="dxa"/>
            <w:tcBorders>
              <w:top w:val="nil"/>
              <w:left w:val="nil"/>
              <w:bottom w:val="nil"/>
              <w:right w:val="nil"/>
            </w:tcBorders>
            <w:shd w:val="clear" w:color="auto" w:fill="auto"/>
            <w:hideMark/>
          </w:tcPr>
          <w:p w14:paraId="29DC7AB3" w14:textId="53D22ADB" w:rsidR="009C125A" w:rsidRPr="00106C3A" w:rsidRDefault="009C125A" w:rsidP="00454023">
            <w:pPr>
              <w:rPr>
                <w:rFonts w:ascii="Times New Roman" w:hAnsi="Times New Roman" w:cs="Times New Roman"/>
                <w:sz w:val="24"/>
                <w:szCs w:val="24"/>
              </w:rPr>
            </w:pPr>
            <w:r w:rsidRPr="00106C3A">
              <w:t>""</w:t>
            </w:r>
          </w:p>
        </w:tc>
        <w:tc>
          <w:tcPr>
            <w:tcW w:w="5715" w:type="dxa"/>
            <w:tcBorders>
              <w:top w:val="nil"/>
              <w:left w:val="nil"/>
              <w:bottom w:val="nil"/>
              <w:right w:val="nil"/>
            </w:tcBorders>
            <w:shd w:val="clear" w:color="auto" w:fill="auto"/>
            <w:hideMark/>
          </w:tcPr>
          <w:p w14:paraId="0A5BFE6C" w14:textId="62E3AF8A" w:rsidR="009C125A" w:rsidRPr="00106C3A" w:rsidRDefault="009C125A" w:rsidP="00454023">
            <w:pPr>
              <w:rPr>
                <w:rFonts w:ascii="Times New Roman" w:hAnsi="Times New Roman" w:cs="Times New Roman"/>
                <w:sz w:val="24"/>
                <w:szCs w:val="24"/>
              </w:rPr>
            </w:pPr>
            <w:proofErr w:type="gramStart"/>
            <w:r w:rsidRPr="00106C3A">
              <w:t>means .</w:t>
            </w:r>
            <w:proofErr w:type="gramEnd"/>
          </w:p>
        </w:tc>
      </w:tr>
    </w:tbl>
    <w:p w14:paraId="4B3513D6" w14:textId="649A2481" w:rsidR="009C125A" w:rsidRPr="00106C3A" w:rsidRDefault="009C125A" w:rsidP="00454023">
      <w:pPr>
        <w:rPr>
          <w:sz w:val="24"/>
          <w:szCs w:val="24"/>
        </w:rPr>
      </w:pPr>
      <w:r w:rsidRPr="00106C3A">
        <w:t>ACCESSION TO THE CONSTITUTIVE AGREEMENT</w:t>
      </w:r>
    </w:p>
    <w:p w14:paraId="4E46C4B8" w14:textId="6D908923" w:rsidR="009C125A" w:rsidRPr="00106C3A" w:rsidRDefault="009C125A" w:rsidP="00454023">
      <w:pPr>
        <w:rPr>
          <w:b/>
          <w:caps/>
          <w:sz w:val="24"/>
          <w:szCs w:val="24"/>
        </w:rPr>
      </w:pPr>
      <w:r w:rsidRPr="00106C3A">
        <w:t>The Acceding Party has expressed its interest in acceding to the Constitutive Agreement, and the Constitutive Agreement allows new Parties to accede to the Data Network [, subject to [●]].</w:t>
      </w:r>
      <w:r w:rsidRPr="00106C3A">
        <w:rPr>
          <w:szCs w:val="16"/>
          <w:vertAlign w:val="superscript"/>
        </w:rPr>
        <w:t>25</w:t>
      </w:r>
    </w:p>
    <w:p w14:paraId="0BF5A7BB" w14:textId="5CEA0052" w:rsidR="009C125A" w:rsidRPr="00106C3A" w:rsidRDefault="009C125A" w:rsidP="00454023">
      <w:pPr>
        <w:rPr>
          <w:b/>
          <w:caps/>
          <w:sz w:val="24"/>
          <w:szCs w:val="24"/>
        </w:rPr>
      </w:pPr>
      <w:r w:rsidRPr="00106C3A">
        <w:t>As the Acceding Party fulfils such requirements, the Acceding Party accedes to the Constitutive Agreement and to the Data Network under this Accession Agreement.</w:t>
      </w:r>
    </w:p>
    <w:p w14:paraId="6A305F16" w14:textId="181B2654" w:rsidR="009C125A" w:rsidRPr="00106C3A" w:rsidRDefault="009C125A" w:rsidP="00454023">
      <w:pPr>
        <w:rPr>
          <w:sz w:val="24"/>
          <w:szCs w:val="24"/>
        </w:rPr>
      </w:pPr>
      <w:r w:rsidRPr="00106C3A">
        <w:t>ENTRY INTO FORCE AND APPLICATION</w:t>
      </w:r>
    </w:p>
    <w:p w14:paraId="5CBCCAFF" w14:textId="77777777" w:rsidR="009C125A" w:rsidRPr="00106C3A" w:rsidRDefault="009C125A" w:rsidP="00454023">
      <w:pPr>
        <w:rPr>
          <w:sz w:val="24"/>
          <w:szCs w:val="24"/>
        </w:rPr>
      </w:pPr>
      <w:r w:rsidRPr="00106C3A">
        <w:lastRenderedPageBreak/>
        <w:t>This Accession Agreement will enter into force as of its execution by the Acceding Party and after it has been duly approved by the Data Network’s Steering Committee.  </w:t>
      </w:r>
    </w:p>
    <w:p w14:paraId="51C48A14" w14:textId="77777777" w:rsidR="009C125A" w:rsidRPr="00106C3A" w:rsidRDefault="009C125A" w:rsidP="00454023">
      <w:pPr>
        <w:rPr>
          <w:sz w:val="24"/>
          <w:szCs w:val="24"/>
        </w:rPr>
      </w:pPr>
      <w:r w:rsidRPr="00106C3A">
        <w:t>APPLICABLE LAWS AND DISPUTE RESOLUTION </w:t>
      </w:r>
    </w:p>
    <w:p w14:paraId="7BF1FB40" w14:textId="77777777" w:rsidR="009C125A" w:rsidRPr="00106C3A" w:rsidRDefault="009C125A" w:rsidP="00454023">
      <w:pPr>
        <w:rPr>
          <w:sz w:val="24"/>
          <w:szCs w:val="24"/>
        </w:rPr>
      </w:pPr>
      <w:r w:rsidRPr="00106C3A">
        <w:t>This Agreement is governed by and construed in accordance with the laws of Finland, without regard to its principles of private international law and conflict of laws rules. </w:t>
      </w:r>
    </w:p>
    <w:p w14:paraId="0D40CC3A" w14:textId="77777777" w:rsidR="009C125A" w:rsidRPr="00106C3A" w:rsidRDefault="009C125A" w:rsidP="00454023"/>
    <w:p w14:paraId="09E777DC" w14:textId="115EDA71" w:rsidR="009C125A" w:rsidRPr="00106C3A" w:rsidRDefault="009C125A" w:rsidP="00454023">
      <w:pPr>
        <w:rPr>
          <w:sz w:val="24"/>
          <w:szCs w:val="24"/>
        </w:rPr>
      </w:pPr>
      <w:r w:rsidRPr="0026686F">
        <w:t xml:space="preserve">Any dispute, controversy or claim arising out of or in relation to the Data shared under this Agreement, or the breach, </w:t>
      </w:r>
      <w:proofErr w:type="gramStart"/>
      <w:r w:rsidRPr="0026686F">
        <w:t>termination</w:t>
      </w:r>
      <w:proofErr w:type="gramEnd"/>
      <w:r w:rsidRPr="0026686F">
        <w:t xml:space="preserve"> or validity thereof, shall be finally settled by arbitration in accordance with the Arbitration Rules of the Finland Chamber of Commerce. The number of arbitrators shall be one, the seat of arbitration shall be Helsinki, Finland and the language of the arbitration shall be English</w:t>
      </w:r>
      <w:r w:rsidR="00F70D9C" w:rsidRPr="00396330">
        <w:t>.</w:t>
      </w:r>
    </w:p>
    <w:p w14:paraId="0FEDDB89" w14:textId="77777777" w:rsidR="009C125A" w:rsidRPr="00106C3A" w:rsidRDefault="009C125A" w:rsidP="00454023">
      <w:pPr>
        <w:rPr>
          <w:sz w:val="24"/>
          <w:szCs w:val="24"/>
        </w:rPr>
      </w:pPr>
      <w:r w:rsidRPr="00106C3A">
        <w:t> </w:t>
      </w:r>
    </w:p>
    <w:p w14:paraId="330BDB7B" w14:textId="77777777" w:rsidR="009C125A" w:rsidRPr="00106C3A" w:rsidRDefault="009C125A" w:rsidP="00454023">
      <w:pPr>
        <w:rPr>
          <w:sz w:val="24"/>
          <w:szCs w:val="24"/>
        </w:rPr>
      </w:pPr>
      <w:r w:rsidRPr="00106C3A">
        <w:t>COUNTERPARTS </w:t>
      </w:r>
    </w:p>
    <w:p w14:paraId="68EFC6D0" w14:textId="77777777" w:rsidR="009C125A" w:rsidRPr="00106C3A" w:rsidRDefault="009C125A" w:rsidP="00454023">
      <w:pPr>
        <w:rPr>
          <w:sz w:val="24"/>
          <w:szCs w:val="24"/>
        </w:rPr>
      </w:pPr>
      <w:r w:rsidRPr="00106C3A">
        <w:t>This agreement has been executed in [●]</w:t>
      </w:r>
      <w:r w:rsidRPr="00106C3A">
        <w:rPr>
          <w:szCs w:val="16"/>
          <w:vertAlign w:val="superscript"/>
        </w:rPr>
        <w:t>26</w:t>
      </w:r>
      <w:r w:rsidRPr="00106C3A">
        <w:t xml:space="preserve"> identical counterparts, one for [each Party/Acceding Party and one for the Steering Committee]. </w:t>
      </w:r>
    </w:p>
    <w:p w14:paraId="51AAFE31" w14:textId="2A63AEB7" w:rsidR="009C125A" w:rsidRPr="00106C3A" w:rsidRDefault="009C125A" w:rsidP="00454023">
      <w:pPr>
        <w:rPr>
          <w:sz w:val="24"/>
          <w:szCs w:val="24"/>
        </w:rPr>
      </w:pPr>
      <w:r w:rsidRPr="00106C3A">
        <w:t>In __________, on ______________ 20</w:t>
      </w:r>
    </w:p>
    <w:p w14:paraId="27E67578" w14:textId="490A4772" w:rsidR="009C125A" w:rsidRPr="00106C3A" w:rsidRDefault="009C125A" w:rsidP="00454023">
      <w:pPr>
        <w:rPr>
          <w:sz w:val="24"/>
          <w:szCs w:val="24"/>
        </w:rPr>
      </w:pPr>
    </w:p>
    <w:p w14:paraId="4F354400" w14:textId="4D327533" w:rsidR="009C125A" w:rsidRPr="00106C3A" w:rsidRDefault="009C125A" w:rsidP="00454023">
      <w:pPr>
        <w:rPr>
          <w:sz w:val="24"/>
          <w:szCs w:val="24"/>
        </w:rPr>
      </w:pPr>
      <w:r w:rsidRPr="00106C3A">
        <w:t>[Signatures on the next page]</w:t>
      </w:r>
    </w:p>
    <w:p w14:paraId="497E91CF" w14:textId="23C713C0" w:rsidR="009C125A" w:rsidRPr="00106C3A" w:rsidRDefault="009C125A" w:rsidP="00454023">
      <w:pPr>
        <w:rPr>
          <w:sz w:val="24"/>
          <w:szCs w:val="24"/>
        </w:rPr>
      </w:pPr>
      <w:r w:rsidRPr="00106C3A">
        <w:rPr>
          <w:shd w:val="clear" w:color="auto" w:fill="FFFFFF"/>
        </w:rPr>
        <w:t>Page Break</w:t>
      </w:r>
    </w:p>
    <w:tbl>
      <w:tblPr>
        <w:tblW w:w="0" w:type="dxa"/>
        <w:tblInd w:w="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5"/>
        <w:gridCol w:w="3728"/>
        <w:gridCol w:w="1248"/>
        <w:gridCol w:w="3674"/>
        <w:gridCol w:w="439"/>
      </w:tblGrid>
      <w:tr w:rsidR="009C125A" w:rsidRPr="00106C3A" w14:paraId="53FD0317" w14:textId="77777777" w:rsidTr="000E1063">
        <w:trPr>
          <w:gridAfter w:val="1"/>
          <w:wAfter w:w="480" w:type="dxa"/>
        </w:trPr>
        <w:tc>
          <w:tcPr>
            <w:tcW w:w="1215" w:type="dxa"/>
            <w:tcBorders>
              <w:top w:val="nil"/>
              <w:left w:val="nil"/>
              <w:bottom w:val="nil"/>
              <w:right w:val="nil"/>
            </w:tcBorders>
            <w:shd w:val="clear" w:color="auto" w:fill="auto"/>
            <w:hideMark/>
          </w:tcPr>
          <w:p w14:paraId="17AC9BED" w14:textId="3E80310D" w:rsidR="009C125A" w:rsidRPr="00106C3A" w:rsidRDefault="009C125A" w:rsidP="00454023">
            <w:pPr>
              <w:rPr>
                <w:rFonts w:ascii="Times New Roman" w:hAnsi="Times New Roman" w:cs="Times New Roman"/>
                <w:sz w:val="24"/>
                <w:szCs w:val="24"/>
              </w:rPr>
            </w:pPr>
          </w:p>
        </w:tc>
        <w:tc>
          <w:tcPr>
            <w:tcW w:w="3645" w:type="dxa"/>
            <w:tcBorders>
              <w:top w:val="nil"/>
              <w:left w:val="nil"/>
              <w:bottom w:val="nil"/>
              <w:right w:val="nil"/>
            </w:tcBorders>
            <w:shd w:val="clear" w:color="auto" w:fill="auto"/>
            <w:hideMark/>
          </w:tcPr>
          <w:p w14:paraId="53E691E3" w14:textId="77777777" w:rsidR="009C125A" w:rsidRPr="00106C3A" w:rsidRDefault="009C125A" w:rsidP="00454023">
            <w:pPr>
              <w:rPr>
                <w:rFonts w:ascii="Times New Roman" w:hAnsi="Times New Roman" w:cs="Times New Roman"/>
                <w:sz w:val="24"/>
                <w:szCs w:val="24"/>
              </w:rPr>
            </w:pPr>
            <w:r w:rsidRPr="00106C3A">
              <w:t> </w:t>
            </w:r>
          </w:p>
        </w:tc>
        <w:tc>
          <w:tcPr>
            <w:tcW w:w="1305" w:type="dxa"/>
            <w:tcBorders>
              <w:top w:val="nil"/>
              <w:left w:val="nil"/>
              <w:bottom w:val="nil"/>
              <w:right w:val="nil"/>
            </w:tcBorders>
            <w:shd w:val="clear" w:color="auto" w:fill="auto"/>
            <w:hideMark/>
          </w:tcPr>
          <w:p w14:paraId="4F77938C" w14:textId="77777777" w:rsidR="009C125A" w:rsidRPr="00106C3A" w:rsidRDefault="009C125A" w:rsidP="00454023">
            <w:pPr>
              <w:rPr>
                <w:rFonts w:ascii="Times New Roman" w:hAnsi="Times New Roman" w:cs="Times New Roman"/>
                <w:sz w:val="24"/>
                <w:szCs w:val="24"/>
              </w:rPr>
            </w:pPr>
            <w:r w:rsidRPr="00106C3A">
              <w:t> </w:t>
            </w:r>
          </w:p>
        </w:tc>
        <w:tc>
          <w:tcPr>
            <w:tcW w:w="3675" w:type="dxa"/>
            <w:tcBorders>
              <w:top w:val="nil"/>
              <w:left w:val="nil"/>
              <w:bottom w:val="nil"/>
              <w:right w:val="nil"/>
            </w:tcBorders>
            <w:shd w:val="clear" w:color="auto" w:fill="auto"/>
            <w:hideMark/>
          </w:tcPr>
          <w:p w14:paraId="396432C8" w14:textId="77777777" w:rsidR="009C125A" w:rsidRPr="00106C3A" w:rsidRDefault="009C125A" w:rsidP="00454023">
            <w:pPr>
              <w:rPr>
                <w:rFonts w:ascii="Times New Roman" w:hAnsi="Times New Roman" w:cs="Times New Roman"/>
                <w:sz w:val="24"/>
                <w:szCs w:val="24"/>
              </w:rPr>
            </w:pPr>
            <w:r w:rsidRPr="00106C3A">
              <w:t> </w:t>
            </w:r>
          </w:p>
        </w:tc>
      </w:tr>
      <w:tr w:rsidR="009C125A" w:rsidRPr="00106C3A" w14:paraId="2877FA59" w14:textId="77777777" w:rsidTr="000E1063">
        <w:trPr>
          <w:gridAfter w:val="1"/>
          <w:wAfter w:w="480" w:type="dxa"/>
        </w:trPr>
        <w:tc>
          <w:tcPr>
            <w:tcW w:w="1215" w:type="dxa"/>
            <w:tcBorders>
              <w:top w:val="nil"/>
              <w:left w:val="nil"/>
              <w:bottom w:val="nil"/>
              <w:right w:val="nil"/>
            </w:tcBorders>
            <w:shd w:val="clear" w:color="auto" w:fill="auto"/>
            <w:hideMark/>
          </w:tcPr>
          <w:p w14:paraId="2C6C5A6E" w14:textId="56E69571" w:rsidR="009C125A" w:rsidRPr="00106C3A" w:rsidRDefault="009C125A" w:rsidP="00454023">
            <w:pPr>
              <w:rPr>
                <w:rFonts w:ascii="Times New Roman" w:hAnsi="Times New Roman" w:cs="Times New Roman"/>
                <w:sz w:val="24"/>
                <w:szCs w:val="24"/>
              </w:rPr>
            </w:pPr>
          </w:p>
        </w:tc>
        <w:tc>
          <w:tcPr>
            <w:tcW w:w="3645" w:type="dxa"/>
            <w:tcBorders>
              <w:top w:val="nil"/>
              <w:left w:val="nil"/>
              <w:bottom w:val="nil"/>
              <w:right w:val="nil"/>
            </w:tcBorders>
            <w:shd w:val="clear" w:color="auto" w:fill="auto"/>
            <w:hideMark/>
          </w:tcPr>
          <w:p w14:paraId="53D5F5F7" w14:textId="77777777" w:rsidR="009C125A" w:rsidRPr="00106C3A" w:rsidRDefault="009C125A" w:rsidP="00454023">
            <w:pPr>
              <w:rPr>
                <w:rFonts w:ascii="Times New Roman" w:hAnsi="Times New Roman" w:cs="Times New Roman"/>
                <w:sz w:val="24"/>
                <w:szCs w:val="24"/>
              </w:rPr>
            </w:pPr>
            <w:r w:rsidRPr="00106C3A">
              <w:t> </w:t>
            </w:r>
          </w:p>
        </w:tc>
        <w:tc>
          <w:tcPr>
            <w:tcW w:w="1305" w:type="dxa"/>
            <w:tcBorders>
              <w:top w:val="nil"/>
              <w:left w:val="nil"/>
              <w:bottom w:val="nil"/>
              <w:right w:val="nil"/>
            </w:tcBorders>
            <w:shd w:val="clear" w:color="auto" w:fill="auto"/>
            <w:hideMark/>
          </w:tcPr>
          <w:p w14:paraId="5249F3EC" w14:textId="77777777" w:rsidR="009C125A" w:rsidRPr="00106C3A" w:rsidRDefault="009C125A" w:rsidP="00454023">
            <w:pPr>
              <w:rPr>
                <w:rFonts w:ascii="Times New Roman" w:hAnsi="Times New Roman" w:cs="Times New Roman"/>
                <w:sz w:val="24"/>
                <w:szCs w:val="24"/>
              </w:rPr>
            </w:pPr>
            <w:r w:rsidRPr="00106C3A">
              <w:t> </w:t>
            </w:r>
          </w:p>
        </w:tc>
        <w:tc>
          <w:tcPr>
            <w:tcW w:w="3675" w:type="dxa"/>
            <w:tcBorders>
              <w:top w:val="nil"/>
              <w:left w:val="nil"/>
              <w:bottom w:val="nil"/>
              <w:right w:val="nil"/>
            </w:tcBorders>
            <w:shd w:val="clear" w:color="auto" w:fill="auto"/>
            <w:hideMark/>
          </w:tcPr>
          <w:p w14:paraId="7A1F93DA" w14:textId="77777777" w:rsidR="009C125A" w:rsidRPr="00106C3A" w:rsidRDefault="009C125A" w:rsidP="00454023">
            <w:pPr>
              <w:rPr>
                <w:rFonts w:ascii="Times New Roman" w:hAnsi="Times New Roman" w:cs="Times New Roman"/>
                <w:sz w:val="24"/>
                <w:szCs w:val="24"/>
              </w:rPr>
            </w:pPr>
            <w:r w:rsidRPr="00106C3A">
              <w:t> </w:t>
            </w:r>
          </w:p>
        </w:tc>
      </w:tr>
      <w:tr w:rsidR="009C125A" w:rsidRPr="00106C3A" w14:paraId="2E63AF35" w14:textId="77777777" w:rsidTr="000E1063">
        <w:trPr>
          <w:gridAfter w:val="1"/>
          <w:wAfter w:w="480" w:type="dxa"/>
        </w:trPr>
        <w:tc>
          <w:tcPr>
            <w:tcW w:w="1215" w:type="dxa"/>
            <w:tcBorders>
              <w:top w:val="nil"/>
              <w:left w:val="nil"/>
              <w:bottom w:val="nil"/>
              <w:right w:val="nil"/>
            </w:tcBorders>
            <w:shd w:val="clear" w:color="auto" w:fill="auto"/>
            <w:hideMark/>
          </w:tcPr>
          <w:p w14:paraId="1DCBEE64" w14:textId="6826BB51" w:rsidR="009C125A" w:rsidRPr="00106C3A" w:rsidRDefault="009C125A" w:rsidP="00454023">
            <w:pPr>
              <w:rPr>
                <w:rFonts w:ascii="Times New Roman" w:hAnsi="Times New Roman" w:cs="Times New Roman"/>
                <w:sz w:val="24"/>
                <w:szCs w:val="24"/>
              </w:rPr>
            </w:pPr>
          </w:p>
        </w:tc>
        <w:tc>
          <w:tcPr>
            <w:tcW w:w="3645" w:type="dxa"/>
            <w:tcBorders>
              <w:top w:val="nil"/>
              <w:left w:val="nil"/>
              <w:bottom w:val="nil"/>
              <w:right w:val="nil"/>
            </w:tcBorders>
            <w:shd w:val="clear" w:color="auto" w:fill="auto"/>
            <w:hideMark/>
          </w:tcPr>
          <w:p w14:paraId="338545CD" w14:textId="77777777" w:rsidR="009C125A" w:rsidRPr="00106C3A" w:rsidRDefault="009C125A" w:rsidP="00454023">
            <w:pPr>
              <w:rPr>
                <w:rFonts w:ascii="Times New Roman" w:hAnsi="Times New Roman" w:cs="Times New Roman"/>
                <w:sz w:val="24"/>
                <w:szCs w:val="24"/>
              </w:rPr>
            </w:pPr>
            <w:r w:rsidRPr="00106C3A">
              <w:t> </w:t>
            </w:r>
          </w:p>
        </w:tc>
        <w:tc>
          <w:tcPr>
            <w:tcW w:w="1305" w:type="dxa"/>
            <w:tcBorders>
              <w:top w:val="nil"/>
              <w:left w:val="nil"/>
              <w:bottom w:val="nil"/>
              <w:right w:val="nil"/>
            </w:tcBorders>
            <w:shd w:val="clear" w:color="auto" w:fill="auto"/>
            <w:hideMark/>
          </w:tcPr>
          <w:p w14:paraId="1AD38A4A" w14:textId="77777777" w:rsidR="009C125A" w:rsidRPr="00106C3A" w:rsidRDefault="009C125A" w:rsidP="00454023">
            <w:pPr>
              <w:rPr>
                <w:rFonts w:ascii="Times New Roman" w:hAnsi="Times New Roman" w:cs="Times New Roman"/>
                <w:sz w:val="24"/>
                <w:szCs w:val="24"/>
              </w:rPr>
            </w:pPr>
            <w:r w:rsidRPr="00106C3A">
              <w:t> </w:t>
            </w:r>
          </w:p>
        </w:tc>
        <w:tc>
          <w:tcPr>
            <w:tcW w:w="3675" w:type="dxa"/>
            <w:tcBorders>
              <w:top w:val="nil"/>
              <w:left w:val="nil"/>
              <w:bottom w:val="nil"/>
              <w:right w:val="nil"/>
            </w:tcBorders>
            <w:shd w:val="clear" w:color="auto" w:fill="auto"/>
            <w:hideMark/>
          </w:tcPr>
          <w:p w14:paraId="406CF0EE" w14:textId="77777777" w:rsidR="009C125A" w:rsidRPr="00106C3A" w:rsidRDefault="009C125A" w:rsidP="00454023">
            <w:pPr>
              <w:rPr>
                <w:rFonts w:ascii="Times New Roman" w:hAnsi="Times New Roman" w:cs="Times New Roman"/>
                <w:sz w:val="24"/>
                <w:szCs w:val="24"/>
              </w:rPr>
            </w:pPr>
            <w:r w:rsidRPr="00106C3A">
              <w:t> </w:t>
            </w:r>
          </w:p>
        </w:tc>
      </w:tr>
      <w:tr w:rsidR="009C125A" w:rsidRPr="00106C3A" w14:paraId="663EA6BA" w14:textId="77777777" w:rsidTr="000E1063">
        <w:trPr>
          <w:gridAfter w:val="1"/>
          <w:wAfter w:w="480" w:type="dxa"/>
        </w:trPr>
        <w:tc>
          <w:tcPr>
            <w:tcW w:w="1215" w:type="dxa"/>
            <w:tcBorders>
              <w:top w:val="nil"/>
              <w:left w:val="nil"/>
              <w:bottom w:val="nil"/>
              <w:right w:val="nil"/>
            </w:tcBorders>
            <w:shd w:val="clear" w:color="auto" w:fill="auto"/>
            <w:hideMark/>
          </w:tcPr>
          <w:p w14:paraId="41454870" w14:textId="30ED0C8F" w:rsidR="009C125A" w:rsidRPr="00106C3A" w:rsidRDefault="009C125A" w:rsidP="00454023">
            <w:pPr>
              <w:rPr>
                <w:rFonts w:ascii="Times New Roman" w:hAnsi="Times New Roman" w:cs="Times New Roman"/>
                <w:sz w:val="24"/>
                <w:szCs w:val="24"/>
              </w:rPr>
            </w:pPr>
          </w:p>
        </w:tc>
        <w:tc>
          <w:tcPr>
            <w:tcW w:w="3645" w:type="dxa"/>
            <w:tcBorders>
              <w:top w:val="nil"/>
              <w:left w:val="nil"/>
              <w:bottom w:val="nil"/>
              <w:right w:val="nil"/>
            </w:tcBorders>
            <w:shd w:val="clear" w:color="auto" w:fill="auto"/>
            <w:hideMark/>
          </w:tcPr>
          <w:p w14:paraId="19F8D5C5" w14:textId="77777777" w:rsidR="009C125A" w:rsidRPr="00106C3A" w:rsidRDefault="009C125A" w:rsidP="00454023">
            <w:pPr>
              <w:rPr>
                <w:rFonts w:ascii="Times New Roman" w:hAnsi="Times New Roman" w:cs="Times New Roman"/>
                <w:sz w:val="24"/>
                <w:szCs w:val="24"/>
              </w:rPr>
            </w:pPr>
            <w:r w:rsidRPr="00106C3A">
              <w:t>______________________________ </w:t>
            </w:r>
          </w:p>
        </w:tc>
        <w:tc>
          <w:tcPr>
            <w:tcW w:w="1305" w:type="dxa"/>
            <w:tcBorders>
              <w:top w:val="nil"/>
              <w:left w:val="nil"/>
              <w:bottom w:val="nil"/>
              <w:right w:val="nil"/>
            </w:tcBorders>
            <w:shd w:val="clear" w:color="auto" w:fill="auto"/>
            <w:hideMark/>
          </w:tcPr>
          <w:p w14:paraId="7A2D9B50" w14:textId="77777777" w:rsidR="009C125A" w:rsidRPr="00106C3A" w:rsidRDefault="009C125A" w:rsidP="00454023">
            <w:pPr>
              <w:rPr>
                <w:rFonts w:ascii="Times New Roman" w:hAnsi="Times New Roman" w:cs="Times New Roman"/>
                <w:sz w:val="24"/>
                <w:szCs w:val="24"/>
              </w:rPr>
            </w:pPr>
            <w:r w:rsidRPr="00106C3A">
              <w:t> </w:t>
            </w:r>
          </w:p>
        </w:tc>
        <w:tc>
          <w:tcPr>
            <w:tcW w:w="3675" w:type="dxa"/>
            <w:tcBorders>
              <w:top w:val="nil"/>
              <w:left w:val="nil"/>
              <w:bottom w:val="nil"/>
              <w:right w:val="nil"/>
            </w:tcBorders>
            <w:shd w:val="clear" w:color="auto" w:fill="auto"/>
            <w:hideMark/>
          </w:tcPr>
          <w:p w14:paraId="42AC4778" w14:textId="33A08270" w:rsidR="009C125A" w:rsidRPr="00106C3A" w:rsidRDefault="009C125A" w:rsidP="00454023">
            <w:pPr>
              <w:rPr>
                <w:rFonts w:ascii="Times New Roman" w:hAnsi="Times New Roman" w:cs="Times New Roman"/>
                <w:sz w:val="24"/>
                <w:szCs w:val="24"/>
              </w:rPr>
            </w:pPr>
            <w:r w:rsidRPr="00106C3A">
              <w:t>______________________________</w:t>
            </w:r>
          </w:p>
        </w:tc>
      </w:tr>
      <w:tr w:rsidR="009C125A" w:rsidRPr="00106C3A" w14:paraId="7F27F3E7" w14:textId="77777777" w:rsidTr="000E1063">
        <w:trPr>
          <w:gridAfter w:val="1"/>
          <w:wAfter w:w="480" w:type="dxa"/>
        </w:trPr>
        <w:tc>
          <w:tcPr>
            <w:tcW w:w="1215" w:type="dxa"/>
            <w:tcBorders>
              <w:top w:val="nil"/>
              <w:left w:val="nil"/>
              <w:bottom w:val="nil"/>
              <w:right w:val="nil"/>
            </w:tcBorders>
            <w:shd w:val="clear" w:color="auto" w:fill="auto"/>
            <w:hideMark/>
          </w:tcPr>
          <w:p w14:paraId="0C8F0923" w14:textId="434280C7" w:rsidR="009C125A" w:rsidRPr="00106C3A" w:rsidRDefault="009C125A" w:rsidP="00454023">
            <w:pPr>
              <w:rPr>
                <w:rFonts w:ascii="Times New Roman" w:hAnsi="Times New Roman" w:cs="Times New Roman"/>
                <w:sz w:val="24"/>
                <w:szCs w:val="24"/>
              </w:rPr>
            </w:pPr>
            <w:r w:rsidRPr="00106C3A">
              <w:t>Name:</w:t>
            </w:r>
          </w:p>
        </w:tc>
        <w:tc>
          <w:tcPr>
            <w:tcW w:w="3645" w:type="dxa"/>
            <w:tcBorders>
              <w:top w:val="nil"/>
              <w:left w:val="nil"/>
              <w:bottom w:val="nil"/>
              <w:right w:val="nil"/>
            </w:tcBorders>
            <w:shd w:val="clear" w:color="auto" w:fill="auto"/>
            <w:hideMark/>
          </w:tcPr>
          <w:p w14:paraId="665E35D7" w14:textId="77777777" w:rsidR="009C125A" w:rsidRPr="00106C3A" w:rsidRDefault="009C125A" w:rsidP="00454023">
            <w:pPr>
              <w:rPr>
                <w:rFonts w:ascii="Times New Roman" w:hAnsi="Times New Roman" w:cs="Times New Roman"/>
                <w:sz w:val="24"/>
                <w:szCs w:val="24"/>
              </w:rPr>
            </w:pPr>
            <w:r w:rsidRPr="00106C3A">
              <w:t> </w:t>
            </w:r>
          </w:p>
        </w:tc>
        <w:tc>
          <w:tcPr>
            <w:tcW w:w="1305" w:type="dxa"/>
            <w:tcBorders>
              <w:top w:val="nil"/>
              <w:left w:val="nil"/>
              <w:bottom w:val="nil"/>
              <w:right w:val="nil"/>
            </w:tcBorders>
            <w:shd w:val="clear" w:color="auto" w:fill="auto"/>
            <w:hideMark/>
          </w:tcPr>
          <w:p w14:paraId="474466CD" w14:textId="2FB8DD47" w:rsidR="009C125A" w:rsidRPr="00106C3A" w:rsidRDefault="009C125A" w:rsidP="00454023">
            <w:pPr>
              <w:rPr>
                <w:rFonts w:ascii="Times New Roman" w:hAnsi="Times New Roman" w:cs="Times New Roman"/>
                <w:sz w:val="24"/>
                <w:szCs w:val="24"/>
              </w:rPr>
            </w:pPr>
            <w:r w:rsidRPr="00106C3A">
              <w:t>Name:</w:t>
            </w:r>
          </w:p>
        </w:tc>
        <w:tc>
          <w:tcPr>
            <w:tcW w:w="3675" w:type="dxa"/>
            <w:tcBorders>
              <w:top w:val="nil"/>
              <w:left w:val="nil"/>
              <w:bottom w:val="nil"/>
              <w:right w:val="nil"/>
            </w:tcBorders>
            <w:shd w:val="clear" w:color="auto" w:fill="auto"/>
            <w:hideMark/>
          </w:tcPr>
          <w:p w14:paraId="26289D51" w14:textId="77777777" w:rsidR="009C125A" w:rsidRPr="00106C3A" w:rsidRDefault="009C125A" w:rsidP="00454023">
            <w:pPr>
              <w:rPr>
                <w:rFonts w:ascii="Times New Roman" w:hAnsi="Times New Roman" w:cs="Times New Roman"/>
                <w:sz w:val="24"/>
                <w:szCs w:val="24"/>
              </w:rPr>
            </w:pPr>
            <w:r w:rsidRPr="00106C3A">
              <w:t> </w:t>
            </w:r>
          </w:p>
        </w:tc>
      </w:tr>
      <w:tr w:rsidR="009C125A" w:rsidRPr="00106C3A" w14:paraId="39A9FA15" w14:textId="77777777" w:rsidTr="000E1063">
        <w:trPr>
          <w:gridAfter w:val="1"/>
          <w:wAfter w:w="480" w:type="dxa"/>
        </w:trPr>
        <w:tc>
          <w:tcPr>
            <w:tcW w:w="1215" w:type="dxa"/>
            <w:tcBorders>
              <w:top w:val="nil"/>
              <w:left w:val="nil"/>
              <w:bottom w:val="nil"/>
              <w:right w:val="nil"/>
            </w:tcBorders>
            <w:shd w:val="clear" w:color="auto" w:fill="auto"/>
            <w:hideMark/>
          </w:tcPr>
          <w:p w14:paraId="3AC4F00F" w14:textId="69532443" w:rsidR="009C125A" w:rsidRPr="00106C3A" w:rsidRDefault="009C125A" w:rsidP="00454023">
            <w:pPr>
              <w:rPr>
                <w:rFonts w:ascii="Times New Roman" w:hAnsi="Times New Roman" w:cs="Times New Roman"/>
                <w:sz w:val="24"/>
                <w:szCs w:val="24"/>
              </w:rPr>
            </w:pPr>
            <w:r w:rsidRPr="00106C3A">
              <w:t>Title:</w:t>
            </w:r>
          </w:p>
        </w:tc>
        <w:tc>
          <w:tcPr>
            <w:tcW w:w="3645" w:type="dxa"/>
            <w:tcBorders>
              <w:top w:val="nil"/>
              <w:left w:val="nil"/>
              <w:bottom w:val="nil"/>
              <w:right w:val="nil"/>
            </w:tcBorders>
            <w:shd w:val="clear" w:color="auto" w:fill="auto"/>
            <w:hideMark/>
          </w:tcPr>
          <w:p w14:paraId="303A5521" w14:textId="77777777" w:rsidR="009C125A" w:rsidRPr="00106C3A" w:rsidRDefault="009C125A" w:rsidP="00454023">
            <w:pPr>
              <w:rPr>
                <w:rFonts w:ascii="Times New Roman" w:hAnsi="Times New Roman" w:cs="Times New Roman"/>
                <w:sz w:val="24"/>
                <w:szCs w:val="24"/>
              </w:rPr>
            </w:pPr>
            <w:r w:rsidRPr="00106C3A">
              <w:t> </w:t>
            </w:r>
          </w:p>
        </w:tc>
        <w:tc>
          <w:tcPr>
            <w:tcW w:w="1305" w:type="dxa"/>
            <w:tcBorders>
              <w:top w:val="nil"/>
              <w:left w:val="nil"/>
              <w:bottom w:val="nil"/>
              <w:right w:val="nil"/>
            </w:tcBorders>
            <w:shd w:val="clear" w:color="auto" w:fill="auto"/>
            <w:hideMark/>
          </w:tcPr>
          <w:p w14:paraId="48E0991F" w14:textId="620DB76B" w:rsidR="009C125A" w:rsidRPr="00106C3A" w:rsidRDefault="009C125A" w:rsidP="00454023">
            <w:pPr>
              <w:rPr>
                <w:rFonts w:ascii="Times New Roman" w:hAnsi="Times New Roman" w:cs="Times New Roman"/>
                <w:sz w:val="24"/>
                <w:szCs w:val="24"/>
              </w:rPr>
            </w:pPr>
            <w:r w:rsidRPr="00106C3A">
              <w:t>Title:</w:t>
            </w:r>
          </w:p>
        </w:tc>
        <w:tc>
          <w:tcPr>
            <w:tcW w:w="3675" w:type="dxa"/>
            <w:tcBorders>
              <w:top w:val="nil"/>
              <w:left w:val="nil"/>
              <w:bottom w:val="nil"/>
              <w:right w:val="nil"/>
            </w:tcBorders>
            <w:shd w:val="clear" w:color="auto" w:fill="auto"/>
            <w:hideMark/>
          </w:tcPr>
          <w:p w14:paraId="6B5F14B3" w14:textId="77777777" w:rsidR="009C125A" w:rsidRPr="00106C3A" w:rsidRDefault="009C125A" w:rsidP="00454023">
            <w:pPr>
              <w:rPr>
                <w:rFonts w:ascii="Times New Roman" w:hAnsi="Times New Roman" w:cs="Times New Roman"/>
                <w:sz w:val="24"/>
                <w:szCs w:val="24"/>
              </w:rPr>
            </w:pPr>
            <w:r w:rsidRPr="00106C3A">
              <w:t> </w:t>
            </w:r>
          </w:p>
        </w:tc>
      </w:tr>
      <w:tr w:rsidR="009C125A" w:rsidRPr="00106C3A" w14:paraId="77DACEC1" w14:textId="77777777" w:rsidTr="000E1063">
        <w:trPr>
          <w:gridAfter w:val="1"/>
          <w:wAfter w:w="480" w:type="dxa"/>
        </w:trPr>
        <w:tc>
          <w:tcPr>
            <w:tcW w:w="1215" w:type="dxa"/>
            <w:tcBorders>
              <w:top w:val="nil"/>
              <w:left w:val="nil"/>
              <w:bottom w:val="nil"/>
              <w:right w:val="nil"/>
            </w:tcBorders>
            <w:shd w:val="clear" w:color="auto" w:fill="auto"/>
            <w:hideMark/>
          </w:tcPr>
          <w:p w14:paraId="48EBD690" w14:textId="35A3139B" w:rsidR="009C125A" w:rsidRPr="00106C3A" w:rsidRDefault="009C125A" w:rsidP="00454023">
            <w:pPr>
              <w:rPr>
                <w:rFonts w:ascii="Times New Roman" w:hAnsi="Times New Roman" w:cs="Times New Roman"/>
                <w:sz w:val="24"/>
                <w:szCs w:val="24"/>
              </w:rPr>
            </w:pPr>
          </w:p>
        </w:tc>
        <w:tc>
          <w:tcPr>
            <w:tcW w:w="3645" w:type="dxa"/>
            <w:tcBorders>
              <w:top w:val="nil"/>
              <w:left w:val="nil"/>
              <w:bottom w:val="nil"/>
              <w:right w:val="nil"/>
            </w:tcBorders>
            <w:shd w:val="clear" w:color="auto" w:fill="auto"/>
            <w:hideMark/>
          </w:tcPr>
          <w:p w14:paraId="1A933179" w14:textId="77777777" w:rsidR="009C125A" w:rsidRPr="00106C3A" w:rsidRDefault="009C125A" w:rsidP="00454023">
            <w:pPr>
              <w:rPr>
                <w:rFonts w:ascii="Times New Roman" w:hAnsi="Times New Roman" w:cs="Times New Roman"/>
                <w:sz w:val="24"/>
                <w:szCs w:val="24"/>
              </w:rPr>
            </w:pPr>
            <w:r w:rsidRPr="00106C3A">
              <w:t> </w:t>
            </w:r>
          </w:p>
        </w:tc>
        <w:tc>
          <w:tcPr>
            <w:tcW w:w="1305" w:type="dxa"/>
            <w:tcBorders>
              <w:top w:val="nil"/>
              <w:left w:val="nil"/>
              <w:bottom w:val="nil"/>
              <w:right w:val="nil"/>
            </w:tcBorders>
            <w:shd w:val="clear" w:color="auto" w:fill="auto"/>
            <w:hideMark/>
          </w:tcPr>
          <w:p w14:paraId="1BDDBCA9" w14:textId="77777777" w:rsidR="009C125A" w:rsidRPr="00106C3A" w:rsidRDefault="009C125A" w:rsidP="00454023">
            <w:pPr>
              <w:rPr>
                <w:rFonts w:ascii="Times New Roman" w:hAnsi="Times New Roman" w:cs="Times New Roman"/>
                <w:sz w:val="24"/>
                <w:szCs w:val="24"/>
              </w:rPr>
            </w:pPr>
            <w:r w:rsidRPr="00106C3A">
              <w:t> </w:t>
            </w:r>
          </w:p>
        </w:tc>
        <w:tc>
          <w:tcPr>
            <w:tcW w:w="3675" w:type="dxa"/>
            <w:tcBorders>
              <w:top w:val="nil"/>
              <w:left w:val="nil"/>
              <w:bottom w:val="nil"/>
              <w:right w:val="nil"/>
            </w:tcBorders>
            <w:shd w:val="clear" w:color="auto" w:fill="auto"/>
            <w:hideMark/>
          </w:tcPr>
          <w:p w14:paraId="249B60BC" w14:textId="77777777" w:rsidR="009C125A" w:rsidRPr="00106C3A" w:rsidRDefault="009C125A" w:rsidP="00454023">
            <w:pPr>
              <w:rPr>
                <w:rFonts w:ascii="Times New Roman" w:hAnsi="Times New Roman" w:cs="Times New Roman"/>
                <w:sz w:val="24"/>
                <w:szCs w:val="24"/>
              </w:rPr>
            </w:pPr>
            <w:r w:rsidRPr="00106C3A">
              <w:t> </w:t>
            </w:r>
          </w:p>
        </w:tc>
      </w:tr>
      <w:tr w:rsidR="009C125A" w:rsidRPr="00106C3A" w14:paraId="2CC5CD14" w14:textId="77777777" w:rsidTr="000E1063">
        <w:trPr>
          <w:gridAfter w:val="1"/>
          <w:wAfter w:w="480" w:type="dxa"/>
        </w:trPr>
        <w:tc>
          <w:tcPr>
            <w:tcW w:w="1215" w:type="dxa"/>
            <w:tcBorders>
              <w:top w:val="nil"/>
              <w:left w:val="nil"/>
              <w:bottom w:val="nil"/>
              <w:right w:val="nil"/>
            </w:tcBorders>
            <w:shd w:val="clear" w:color="auto" w:fill="auto"/>
            <w:hideMark/>
          </w:tcPr>
          <w:p w14:paraId="203AC6BD" w14:textId="4C33DF0D" w:rsidR="009C125A" w:rsidRPr="00106C3A" w:rsidRDefault="009C125A" w:rsidP="00454023">
            <w:pPr>
              <w:rPr>
                <w:rFonts w:ascii="Times New Roman" w:hAnsi="Times New Roman" w:cs="Times New Roman"/>
                <w:sz w:val="24"/>
                <w:szCs w:val="24"/>
              </w:rPr>
            </w:pPr>
          </w:p>
        </w:tc>
        <w:tc>
          <w:tcPr>
            <w:tcW w:w="3645" w:type="dxa"/>
            <w:tcBorders>
              <w:top w:val="nil"/>
              <w:left w:val="nil"/>
              <w:bottom w:val="nil"/>
              <w:right w:val="nil"/>
            </w:tcBorders>
            <w:shd w:val="clear" w:color="auto" w:fill="auto"/>
            <w:hideMark/>
          </w:tcPr>
          <w:p w14:paraId="09E7079F" w14:textId="77777777" w:rsidR="009C125A" w:rsidRPr="00106C3A" w:rsidRDefault="009C125A" w:rsidP="00454023">
            <w:pPr>
              <w:rPr>
                <w:rFonts w:ascii="Times New Roman" w:hAnsi="Times New Roman" w:cs="Times New Roman"/>
                <w:sz w:val="24"/>
                <w:szCs w:val="24"/>
              </w:rPr>
            </w:pPr>
            <w:r w:rsidRPr="00106C3A">
              <w:t> </w:t>
            </w:r>
          </w:p>
        </w:tc>
        <w:tc>
          <w:tcPr>
            <w:tcW w:w="1305" w:type="dxa"/>
            <w:tcBorders>
              <w:top w:val="nil"/>
              <w:left w:val="nil"/>
              <w:bottom w:val="nil"/>
              <w:right w:val="nil"/>
            </w:tcBorders>
            <w:shd w:val="clear" w:color="auto" w:fill="auto"/>
            <w:hideMark/>
          </w:tcPr>
          <w:p w14:paraId="7F1C12C2" w14:textId="77777777" w:rsidR="009C125A" w:rsidRPr="00106C3A" w:rsidRDefault="009C125A" w:rsidP="00454023">
            <w:pPr>
              <w:rPr>
                <w:rFonts w:ascii="Times New Roman" w:hAnsi="Times New Roman" w:cs="Times New Roman"/>
                <w:sz w:val="24"/>
                <w:szCs w:val="24"/>
              </w:rPr>
            </w:pPr>
            <w:r w:rsidRPr="00106C3A">
              <w:t> </w:t>
            </w:r>
          </w:p>
        </w:tc>
        <w:tc>
          <w:tcPr>
            <w:tcW w:w="3675" w:type="dxa"/>
            <w:tcBorders>
              <w:top w:val="nil"/>
              <w:left w:val="nil"/>
              <w:bottom w:val="nil"/>
              <w:right w:val="nil"/>
            </w:tcBorders>
            <w:shd w:val="clear" w:color="auto" w:fill="auto"/>
            <w:hideMark/>
          </w:tcPr>
          <w:p w14:paraId="73089EED" w14:textId="77777777" w:rsidR="009C125A" w:rsidRPr="00106C3A" w:rsidRDefault="009C125A" w:rsidP="00454023">
            <w:pPr>
              <w:rPr>
                <w:rFonts w:ascii="Times New Roman" w:hAnsi="Times New Roman" w:cs="Times New Roman"/>
                <w:sz w:val="24"/>
                <w:szCs w:val="24"/>
              </w:rPr>
            </w:pPr>
            <w:r w:rsidRPr="00106C3A">
              <w:t> </w:t>
            </w:r>
          </w:p>
        </w:tc>
      </w:tr>
      <w:tr w:rsidR="009C125A" w:rsidRPr="00106C3A" w14:paraId="30D63418" w14:textId="77777777" w:rsidTr="000E1063">
        <w:tc>
          <w:tcPr>
            <w:tcW w:w="1215" w:type="dxa"/>
            <w:tcBorders>
              <w:top w:val="nil"/>
              <w:left w:val="nil"/>
              <w:bottom w:val="nil"/>
              <w:right w:val="nil"/>
            </w:tcBorders>
            <w:shd w:val="clear" w:color="auto" w:fill="auto"/>
            <w:hideMark/>
          </w:tcPr>
          <w:p w14:paraId="3B595028" w14:textId="7D00C2F8" w:rsidR="009C125A" w:rsidRPr="00106C3A" w:rsidRDefault="009C125A" w:rsidP="00454023">
            <w:pPr>
              <w:rPr>
                <w:rFonts w:ascii="Times New Roman" w:hAnsi="Times New Roman" w:cs="Times New Roman"/>
                <w:sz w:val="24"/>
                <w:szCs w:val="24"/>
              </w:rPr>
            </w:pPr>
          </w:p>
        </w:tc>
        <w:tc>
          <w:tcPr>
            <w:tcW w:w="3645" w:type="dxa"/>
            <w:tcBorders>
              <w:top w:val="nil"/>
              <w:left w:val="nil"/>
              <w:bottom w:val="nil"/>
              <w:right w:val="nil"/>
            </w:tcBorders>
            <w:shd w:val="clear" w:color="auto" w:fill="auto"/>
            <w:hideMark/>
          </w:tcPr>
          <w:p w14:paraId="6C64EAD7" w14:textId="77777777" w:rsidR="009C125A" w:rsidRPr="00106C3A" w:rsidRDefault="009C125A" w:rsidP="00454023">
            <w:pPr>
              <w:rPr>
                <w:rFonts w:ascii="Times New Roman" w:hAnsi="Times New Roman" w:cs="Times New Roman"/>
                <w:sz w:val="24"/>
                <w:szCs w:val="24"/>
              </w:rPr>
            </w:pPr>
            <w:r w:rsidRPr="00106C3A">
              <w:t> </w:t>
            </w:r>
          </w:p>
        </w:tc>
        <w:tc>
          <w:tcPr>
            <w:tcW w:w="1305" w:type="dxa"/>
            <w:tcBorders>
              <w:top w:val="nil"/>
              <w:left w:val="nil"/>
              <w:bottom w:val="nil"/>
              <w:right w:val="nil"/>
            </w:tcBorders>
            <w:shd w:val="clear" w:color="auto" w:fill="auto"/>
            <w:hideMark/>
          </w:tcPr>
          <w:p w14:paraId="769231EA" w14:textId="77777777" w:rsidR="009C125A" w:rsidRPr="00106C3A" w:rsidRDefault="009C125A" w:rsidP="00454023">
            <w:pPr>
              <w:rPr>
                <w:rFonts w:ascii="Times New Roman" w:hAnsi="Times New Roman" w:cs="Times New Roman"/>
                <w:sz w:val="24"/>
                <w:szCs w:val="24"/>
              </w:rPr>
            </w:pPr>
            <w:r w:rsidRPr="00106C3A">
              <w:t> </w:t>
            </w:r>
          </w:p>
        </w:tc>
        <w:tc>
          <w:tcPr>
            <w:tcW w:w="3750" w:type="dxa"/>
            <w:gridSpan w:val="2"/>
            <w:tcBorders>
              <w:top w:val="nil"/>
              <w:left w:val="nil"/>
              <w:bottom w:val="nil"/>
              <w:right w:val="nil"/>
            </w:tcBorders>
            <w:shd w:val="clear" w:color="auto" w:fill="auto"/>
            <w:hideMark/>
          </w:tcPr>
          <w:p w14:paraId="6191C8EE" w14:textId="77777777" w:rsidR="009C125A" w:rsidRPr="00106C3A" w:rsidRDefault="009C125A" w:rsidP="00454023">
            <w:pPr>
              <w:rPr>
                <w:rFonts w:ascii="Times New Roman" w:hAnsi="Times New Roman" w:cs="Times New Roman"/>
                <w:sz w:val="24"/>
                <w:szCs w:val="24"/>
              </w:rPr>
            </w:pPr>
            <w:r w:rsidRPr="00106C3A">
              <w:t> </w:t>
            </w:r>
          </w:p>
        </w:tc>
      </w:tr>
      <w:tr w:rsidR="009C125A" w:rsidRPr="00106C3A" w14:paraId="6F0CB28F" w14:textId="77777777" w:rsidTr="000E1063">
        <w:tc>
          <w:tcPr>
            <w:tcW w:w="1215" w:type="dxa"/>
            <w:tcBorders>
              <w:top w:val="nil"/>
              <w:left w:val="nil"/>
              <w:bottom w:val="nil"/>
              <w:right w:val="nil"/>
            </w:tcBorders>
            <w:shd w:val="clear" w:color="auto" w:fill="auto"/>
            <w:hideMark/>
          </w:tcPr>
          <w:p w14:paraId="24994A32" w14:textId="2144AEB7" w:rsidR="009C125A" w:rsidRPr="00106C3A" w:rsidRDefault="009C125A" w:rsidP="00454023">
            <w:pPr>
              <w:rPr>
                <w:rFonts w:ascii="Times New Roman" w:hAnsi="Times New Roman" w:cs="Times New Roman"/>
                <w:sz w:val="24"/>
                <w:szCs w:val="24"/>
              </w:rPr>
            </w:pPr>
          </w:p>
        </w:tc>
        <w:tc>
          <w:tcPr>
            <w:tcW w:w="3645" w:type="dxa"/>
            <w:tcBorders>
              <w:top w:val="nil"/>
              <w:left w:val="nil"/>
              <w:bottom w:val="nil"/>
              <w:right w:val="nil"/>
            </w:tcBorders>
            <w:shd w:val="clear" w:color="auto" w:fill="auto"/>
            <w:hideMark/>
          </w:tcPr>
          <w:p w14:paraId="27C032F6" w14:textId="77777777" w:rsidR="009C125A" w:rsidRPr="00106C3A" w:rsidRDefault="009C125A" w:rsidP="00454023">
            <w:pPr>
              <w:rPr>
                <w:rFonts w:ascii="Times New Roman" w:hAnsi="Times New Roman" w:cs="Times New Roman"/>
                <w:sz w:val="24"/>
                <w:szCs w:val="24"/>
              </w:rPr>
            </w:pPr>
            <w:r w:rsidRPr="00106C3A">
              <w:t> </w:t>
            </w:r>
          </w:p>
        </w:tc>
        <w:tc>
          <w:tcPr>
            <w:tcW w:w="1305" w:type="dxa"/>
            <w:tcBorders>
              <w:top w:val="nil"/>
              <w:left w:val="nil"/>
              <w:bottom w:val="nil"/>
              <w:right w:val="nil"/>
            </w:tcBorders>
            <w:shd w:val="clear" w:color="auto" w:fill="auto"/>
            <w:hideMark/>
          </w:tcPr>
          <w:p w14:paraId="136FD632" w14:textId="77777777" w:rsidR="009C125A" w:rsidRPr="00106C3A" w:rsidRDefault="009C125A" w:rsidP="00454023">
            <w:pPr>
              <w:rPr>
                <w:rFonts w:ascii="Times New Roman" w:hAnsi="Times New Roman" w:cs="Times New Roman"/>
                <w:sz w:val="24"/>
                <w:szCs w:val="24"/>
              </w:rPr>
            </w:pPr>
            <w:r w:rsidRPr="00106C3A">
              <w:t> </w:t>
            </w:r>
          </w:p>
        </w:tc>
        <w:tc>
          <w:tcPr>
            <w:tcW w:w="3750" w:type="dxa"/>
            <w:gridSpan w:val="2"/>
            <w:tcBorders>
              <w:top w:val="nil"/>
              <w:left w:val="nil"/>
              <w:bottom w:val="nil"/>
              <w:right w:val="nil"/>
            </w:tcBorders>
            <w:shd w:val="clear" w:color="auto" w:fill="auto"/>
            <w:hideMark/>
          </w:tcPr>
          <w:p w14:paraId="4478F2F0" w14:textId="77777777" w:rsidR="009C125A" w:rsidRPr="00106C3A" w:rsidRDefault="009C125A" w:rsidP="00454023">
            <w:pPr>
              <w:rPr>
                <w:rFonts w:ascii="Times New Roman" w:hAnsi="Times New Roman" w:cs="Times New Roman"/>
                <w:sz w:val="24"/>
                <w:szCs w:val="24"/>
              </w:rPr>
            </w:pPr>
            <w:r w:rsidRPr="00106C3A">
              <w:t> </w:t>
            </w:r>
          </w:p>
        </w:tc>
      </w:tr>
      <w:tr w:rsidR="009C125A" w:rsidRPr="00106C3A" w14:paraId="79690655" w14:textId="77777777" w:rsidTr="000E1063">
        <w:tc>
          <w:tcPr>
            <w:tcW w:w="1215" w:type="dxa"/>
            <w:tcBorders>
              <w:top w:val="nil"/>
              <w:left w:val="nil"/>
              <w:bottom w:val="nil"/>
              <w:right w:val="nil"/>
            </w:tcBorders>
            <w:shd w:val="clear" w:color="auto" w:fill="auto"/>
            <w:hideMark/>
          </w:tcPr>
          <w:p w14:paraId="552AFBD4" w14:textId="62EF5774" w:rsidR="009C125A" w:rsidRPr="00106C3A" w:rsidRDefault="009C125A" w:rsidP="00454023">
            <w:pPr>
              <w:rPr>
                <w:rFonts w:ascii="Times New Roman" w:hAnsi="Times New Roman" w:cs="Times New Roman"/>
                <w:sz w:val="24"/>
                <w:szCs w:val="24"/>
              </w:rPr>
            </w:pPr>
          </w:p>
        </w:tc>
        <w:tc>
          <w:tcPr>
            <w:tcW w:w="3645" w:type="dxa"/>
            <w:tcBorders>
              <w:top w:val="nil"/>
              <w:left w:val="nil"/>
              <w:bottom w:val="nil"/>
              <w:right w:val="nil"/>
            </w:tcBorders>
            <w:shd w:val="clear" w:color="auto" w:fill="auto"/>
            <w:hideMark/>
          </w:tcPr>
          <w:p w14:paraId="6D0BD2CC" w14:textId="77777777" w:rsidR="009C125A" w:rsidRPr="00106C3A" w:rsidRDefault="009C125A" w:rsidP="00454023">
            <w:pPr>
              <w:rPr>
                <w:rFonts w:ascii="Times New Roman" w:hAnsi="Times New Roman" w:cs="Times New Roman"/>
                <w:sz w:val="24"/>
                <w:szCs w:val="24"/>
              </w:rPr>
            </w:pPr>
            <w:r w:rsidRPr="00106C3A">
              <w:t> </w:t>
            </w:r>
          </w:p>
        </w:tc>
        <w:tc>
          <w:tcPr>
            <w:tcW w:w="1305" w:type="dxa"/>
            <w:tcBorders>
              <w:top w:val="nil"/>
              <w:left w:val="nil"/>
              <w:bottom w:val="nil"/>
              <w:right w:val="nil"/>
            </w:tcBorders>
            <w:shd w:val="clear" w:color="auto" w:fill="auto"/>
            <w:hideMark/>
          </w:tcPr>
          <w:p w14:paraId="79A2D3B1" w14:textId="77777777" w:rsidR="009C125A" w:rsidRPr="00106C3A" w:rsidRDefault="009C125A" w:rsidP="00454023">
            <w:pPr>
              <w:rPr>
                <w:rFonts w:ascii="Times New Roman" w:hAnsi="Times New Roman" w:cs="Times New Roman"/>
                <w:sz w:val="24"/>
                <w:szCs w:val="24"/>
              </w:rPr>
            </w:pPr>
            <w:r w:rsidRPr="00106C3A">
              <w:t> </w:t>
            </w:r>
          </w:p>
        </w:tc>
        <w:tc>
          <w:tcPr>
            <w:tcW w:w="3750" w:type="dxa"/>
            <w:gridSpan w:val="2"/>
            <w:tcBorders>
              <w:top w:val="nil"/>
              <w:left w:val="nil"/>
              <w:bottom w:val="nil"/>
              <w:right w:val="nil"/>
            </w:tcBorders>
            <w:shd w:val="clear" w:color="auto" w:fill="auto"/>
            <w:hideMark/>
          </w:tcPr>
          <w:p w14:paraId="76A0299B" w14:textId="77777777" w:rsidR="009C125A" w:rsidRPr="00106C3A" w:rsidRDefault="009C125A" w:rsidP="00454023">
            <w:pPr>
              <w:rPr>
                <w:rFonts w:ascii="Times New Roman" w:hAnsi="Times New Roman" w:cs="Times New Roman"/>
                <w:sz w:val="24"/>
                <w:szCs w:val="24"/>
              </w:rPr>
            </w:pPr>
            <w:r w:rsidRPr="00106C3A">
              <w:t> </w:t>
            </w:r>
          </w:p>
        </w:tc>
      </w:tr>
      <w:tr w:rsidR="009C125A" w:rsidRPr="00106C3A" w14:paraId="2891AC4B" w14:textId="77777777" w:rsidTr="000E1063">
        <w:tc>
          <w:tcPr>
            <w:tcW w:w="1215" w:type="dxa"/>
            <w:tcBorders>
              <w:top w:val="nil"/>
              <w:left w:val="nil"/>
              <w:bottom w:val="nil"/>
              <w:right w:val="nil"/>
            </w:tcBorders>
            <w:shd w:val="clear" w:color="auto" w:fill="auto"/>
            <w:hideMark/>
          </w:tcPr>
          <w:p w14:paraId="4D24E1CA" w14:textId="12FAE718" w:rsidR="009C125A" w:rsidRPr="00106C3A" w:rsidRDefault="009C125A" w:rsidP="00454023">
            <w:pPr>
              <w:rPr>
                <w:rFonts w:ascii="Times New Roman" w:hAnsi="Times New Roman" w:cs="Times New Roman"/>
                <w:sz w:val="24"/>
                <w:szCs w:val="24"/>
              </w:rPr>
            </w:pPr>
          </w:p>
        </w:tc>
        <w:tc>
          <w:tcPr>
            <w:tcW w:w="3645" w:type="dxa"/>
            <w:tcBorders>
              <w:top w:val="nil"/>
              <w:left w:val="nil"/>
              <w:bottom w:val="nil"/>
              <w:right w:val="nil"/>
            </w:tcBorders>
            <w:shd w:val="clear" w:color="auto" w:fill="auto"/>
            <w:hideMark/>
          </w:tcPr>
          <w:p w14:paraId="1AF6E66A" w14:textId="77777777" w:rsidR="009C125A" w:rsidRPr="00106C3A" w:rsidRDefault="009C125A" w:rsidP="00454023">
            <w:pPr>
              <w:rPr>
                <w:rFonts w:ascii="Times New Roman" w:hAnsi="Times New Roman" w:cs="Times New Roman"/>
                <w:sz w:val="24"/>
                <w:szCs w:val="24"/>
              </w:rPr>
            </w:pPr>
            <w:r w:rsidRPr="00106C3A">
              <w:t>______________________________ </w:t>
            </w:r>
          </w:p>
        </w:tc>
        <w:tc>
          <w:tcPr>
            <w:tcW w:w="1305" w:type="dxa"/>
            <w:tcBorders>
              <w:top w:val="nil"/>
              <w:left w:val="nil"/>
              <w:bottom w:val="nil"/>
              <w:right w:val="nil"/>
            </w:tcBorders>
            <w:shd w:val="clear" w:color="auto" w:fill="auto"/>
            <w:hideMark/>
          </w:tcPr>
          <w:p w14:paraId="0CF236CB" w14:textId="77777777" w:rsidR="009C125A" w:rsidRPr="00106C3A" w:rsidRDefault="009C125A" w:rsidP="00454023">
            <w:pPr>
              <w:rPr>
                <w:rFonts w:ascii="Times New Roman" w:hAnsi="Times New Roman" w:cs="Times New Roman"/>
                <w:sz w:val="24"/>
                <w:szCs w:val="24"/>
              </w:rPr>
            </w:pPr>
            <w:r w:rsidRPr="00106C3A">
              <w:t> </w:t>
            </w:r>
          </w:p>
        </w:tc>
        <w:tc>
          <w:tcPr>
            <w:tcW w:w="3750" w:type="dxa"/>
            <w:gridSpan w:val="2"/>
            <w:tcBorders>
              <w:top w:val="nil"/>
              <w:left w:val="nil"/>
              <w:bottom w:val="nil"/>
              <w:right w:val="nil"/>
            </w:tcBorders>
            <w:shd w:val="clear" w:color="auto" w:fill="auto"/>
            <w:hideMark/>
          </w:tcPr>
          <w:p w14:paraId="432CCBC2" w14:textId="7CAA7D94" w:rsidR="009C125A" w:rsidRPr="00106C3A" w:rsidRDefault="009C125A" w:rsidP="00454023">
            <w:pPr>
              <w:rPr>
                <w:rFonts w:ascii="Times New Roman" w:hAnsi="Times New Roman" w:cs="Times New Roman"/>
                <w:sz w:val="24"/>
                <w:szCs w:val="24"/>
              </w:rPr>
            </w:pPr>
            <w:r w:rsidRPr="00106C3A">
              <w:t>______________________________</w:t>
            </w:r>
          </w:p>
        </w:tc>
      </w:tr>
      <w:tr w:rsidR="009C125A" w:rsidRPr="00106C3A" w14:paraId="71D3448E" w14:textId="77777777" w:rsidTr="000E1063">
        <w:tc>
          <w:tcPr>
            <w:tcW w:w="1215" w:type="dxa"/>
            <w:tcBorders>
              <w:top w:val="nil"/>
              <w:left w:val="nil"/>
              <w:bottom w:val="nil"/>
              <w:right w:val="nil"/>
            </w:tcBorders>
            <w:shd w:val="clear" w:color="auto" w:fill="auto"/>
            <w:hideMark/>
          </w:tcPr>
          <w:p w14:paraId="778B726A" w14:textId="274D67A5" w:rsidR="009C125A" w:rsidRPr="00106C3A" w:rsidRDefault="009C125A" w:rsidP="00454023">
            <w:pPr>
              <w:rPr>
                <w:rFonts w:ascii="Times New Roman" w:hAnsi="Times New Roman" w:cs="Times New Roman"/>
                <w:sz w:val="24"/>
                <w:szCs w:val="24"/>
              </w:rPr>
            </w:pPr>
            <w:r w:rsidRPr="00106C3A">
              <w:t>Name:</w:t>
            </w:r>
          </w:p>
        </w:tc>
        <w:tc>
          <w:tcPr>
            <w:tcW w:w="3645" w:type="dxa"/>
            <w:tcBorders>
              <w:top w:val="nil"/>
              <w:left w:val="nil"/>
              <w:bottom w:val="nil"/>
              <w:right w:val="nil"/>
            </w:tcBorders>
            <w:shd w:val="clear" w:color="auto" w:fill="auto"/>
            <w:hideMark/>
          </w:tcPr>
          <w:p w14:paraId="3BB13D0D" w14:textId="77777777" w:rsidR="009C125A" w:rsidRPr="00106C3A" w:rsidRDefault="009C125A" w:rsidP="00454023">
            <w:pPr>
              <w:rPr>
                <w:rFonts w:ascii="Times New Roman" w:hAnsi="Times New Roman" w:cs="Times New Roman"/>
                <w:sz w:val="24"/>
                <w:szCs w:val="24"/>
              </w:rPr>
            </w:pPr>
            <w:r w:rsidRPr="00106C3A">
              <w:t> </w:t>
            </w:r>
          </w:p>
        </w:tc>
        <w:tc>
          <w:tcPr>
            <w:tcW w:w="1305" w:type="dxa"/>
            <w:tcBorders>
              <w:top w:val="nil"/>
              <w:left w:val="nil"/>
              <w:bottom w:val="nil"/>
              <w:right w:val="nil"/>
            </w:tcBorders>
            <w:shd w:val="clear" w:color="auto" w:fill="auto"/>
            <w:hideMark/>
          </w:tcPr>
          <w:p w14:paraId="197FEEF8" w14:textId="6420DF96" w:rsidR="009C125A" w:rsidRPr="00106C3A" w:rsidRDefault="009C125A" w:rsidP="00454023">
            <w:pPr>
              <w:rPr>
                <w:rFonts w:ascii="Times New Roman" w:hAnsi="Times New Roman" w:cs="Times New Roman"/>
                <w:sz w:val="24"/>
                <w:szCs w:val="24"/>
              </w:rPr>
            </w:pPr>
            <w:r w:rsidRPr="00106C3A">
              <w:t>Name:</w:t>
            </w:r>
          </w:p>
        </w:tc>
        <w:tc>
          <w:tcPr>
            <w:tcW w:w="3750" w:type="dxa"/>
            <w:gridSpan w:val="2"/>
            <w:tcBorders>
              <w:top w:val="nil"/>
              <w:left w:val="nil"/>
              <w:bottom w:val="nil"/>
              <w:right w:val="nil"/>
            </w:tcBorders>
            <w:shd w:val="clear" w:color="auto" w:fill="auto"/>
            <w:hideMark/>
          </w:tcPr>
          <w:p w14:paraId="5BFF725D" w14:textId="77777777" w:rsidR="009C125A" w:rsidRPr="00106C3A" w:rsidRDefault="009C125A" w:rsidP="00454023">
            <w:pPr>
              <w:rPr>
                <w:rFonts w:ascii="Times New Roman" w:hAnsi="Times New Roman" w:cs="Times New Roman"/>
                <w:sz w:val="24"/>
                <w:szCs w:val="24"/>
              </w:rPr>
            </w:pPr>
            <w:r w:rsidRPr="00106C3A">
              <w:t> </w:t>
            </w:r>
          </w:p>
        </w:tc>
      </w:tr>
      <w:tr w:rsidR="009C125A" w:rsidRPr="00106C3A" w14:paraId="78D350FB" w14:textId="77777777" w:rsidTr="000E1063">
        <w:tc>
          <w:tcPr>
            <w:tcW w:w="1215" w:type="dxa"/>
            <w:tcBorders>
              <w:top w:val="nil"/>
              <w:left w:val="nil"/>
              <w:bottom w:val="nil"/>
              <w:right w:val="nil"/>
            </w:tcBorders>
            <w:shd w:val="clear" w:color="auto" w:fill="auto"/>
            <w:hideMark/>
          </w:tcPr>
          <w:p w14:paraId="50F9F592" w14:textId="5F8DF5F0" w:rsidR="009C125A" w:rsidRPr="00106C3A" w:rsidRDefault="009C125A" w:rsidP="00454023">
            <w:pPr>
              <w:rPr>
                <w:rFonts w:ascii="Times New Roman" w:hAnsi="Times New Roman" w:cs="Times New Roman"/>
                <w:sz w:val="24"/>
                <w:szCs w:val="24"/>
              </w:rPr>
            </w:pPr>
            <w:r w:rsidRPr="00106C3A">
              <w:t>Title:</w:t>
            </w:r>
          </w:p>
        </w:tc>
        <w:tc>
          <w:tcPr>
            <w:tcW w:w="3645" w:type="dxa"/>
            <w:tcBorders>
              <w:top w:val="nil"/>
              <w:left w:val="nil"/>
              <w:bottom w:val="nil"/>
              <w:right w:val="nil"/>
            </w:tcBorders>
            <w:shd w:val="clear" w:color="auto" w:fill="auto"/>
            <w:hideMark/>
          </w:tcPr>
          <w:p w14:paraId="204EB0CA" w14:textId="77777777" w:rsidR="009C125A" w:rsidRPr="00106C3A" w:rsidRDefault="009C125A" w:rsidP="00454023">
            <w:pPr>
              <w:rPr>
                <w:rFonts w:ascii="Times New Roman" w:hAnsi="Times New Roman" w:cs="Times New Roman"/>
                <w:sz w:val="24"/>
                <w:szCs w:val="24"/>
              </w:rPr>
            </w:pPr>
            <w:r w:rsidRPr="00106C3A">
              <w:t> </w:t>
            </w:r>
          </w:p>
        </w:tc>
        <w:tc>
          <w:tcPr>
            <w:tcW w:w="1305" w:type="dxa"/>
            <w:tcBorders>
              <w:top w:val="nil"/>
              <w:left w:val="nil"/>
              <w:bottom w:val="nil"/>
              <w:right w:val="nil"/>
            </w:tcBorders>
            <w:shd w:val="clear" w:color="auto" w:fill="auto"/>
            <w:hideMark/>
          </w:tcPr>
          <w:p w14:paraId="05E10B8E" w14:textId="5C2E70CE" w:rsidR="009C125A" w:rsidRPr="00106C3A" w:rsidRDefault="009C125A" w:rsidP="00454023">
            <w:pPr>
              <w:rPr>
                <w:rFonts w:ascii="Times New Roman" w:hAnsi="Times New Roman" w:cs="Times New Roman"/>
                <w:sz w:val="24"/>
                <w:szCs w:val="24"/>
              </w:rPr>
            </w:pPr>
            <w:r w:rsidRPr="00106C3A">
              <w:t>Title:</w:t>
            </w:r>
          </w:p>
        </w:tc>
        <w:tc>
          <w:tcPr>
            <w:tcW w:w="3750" w:type="dxa"/>
            <w:gridSpan w:val="2"/>
            <w:tcBorders>
              <w:top w:val="nil"/>
              <w:left w:val="nil"/>
              <w:bottom w:val="nil"/>
              <w:right w:val="nil"/>
            </w:tcBorders>
            <w:shd w:val="clear" w:color="auto" w:fill="auto"/>
            <w:hideMark/>
          </w:tcPr>
          <w:p w14:paraId="2584F5B8" w14:textId="77777777" w:rsidR="009C125A" w:rsidRPr="00106C3A" w:rsidRDefault="009C125A" w:rsidP="00454023">
            <w:pPr>
              <w:rPr>
                <w:rFonts w:ascii="Times New Roman" w:hAnsi="Times New Roman" w:cs="Times New Roman"/>
                <w:sz w:val="24"/>
                <w:szCs w:val="24"/>
              </w:rPr>
            </w:pPr>
            <w:r w:rsidRPr="00106C3A">
              <w:t> </w:t>
            </w:r>
          </w:p>
        </w:tc>
      </w:tr>
      <w:tr w:rsidR="009C125A" w:rsidRPr="00106C3A" w14:paraId="2BE53B0E" w14:textId="77777777" w:rsidTr="000E1063">
        <w:tc>
          <w:tcPr>
            <w:tcW w:w="1215" w:type="dxa"/>
            <w:tcBorders>
              <w:top w:val="nil"/>
              <w:left w:val="nil"/>
              <w:bottom w:val="nil"/>
              <w:right w:val="nil"/>
            </w:tcBorders>
            <w:shd w:val="clear" w:color="auto" w:fill="auto"/>
            <w:hideMark/>
          </w:tcPr>
          <w:p w14:paraId="5DD6B5C7" w14:textId="12FD56B1" w:rsidR="009C125A" w:rsidRPr="00106C3A" w:rsidRDefault="009C125A" w:rsidP="00454023">
            <w:pPr>
              <w:rPr>
                <w:rFonts w:ascii="Times New Roman" w:hAnsi="Times New Roman" w:cs="Times New Roman"/>
                <w:sz w:val="24"/>
                <w:szCs w:val="24"/>
              </w:rPr>
            </w:pPr>
          </w:p>
        </w:tc>
        <w:tc>
          <w:tcPr>
            <w:tcW w:w="3645" w:type="dxa"/>
            <w:tcBorders>
              <w:top w:val="nil"/>
              <w:left w:val="nil"/>
              <w:bottom w:val="nil"/>
              <w:right w:val="nil"/>
            </w:tcBorders>
            <w:shd w:val="clear" w:color="auto" w:fill="auto"/>
            <w:hideMark/>
          </w:tcPr>
          <w:p w14:paraId="1108723B" w14:textId="77777777" w:rsidR="009C125A" w:rsidRPr="00106C3A" w:rsidRDefault="009C125A" w:rsidP="00454023">
            <w:pPr>
              <w:rPr>
                <w:rFonts w:ascii="Times New Roman" w:hAnsi="Times New Roman" w:cs="Times New Roman"/>
                <w:sz w:val="24"/>
                <w:szCs w:val="24"/>
              </w:rPr>
            </w:pPr>
            <w:r w:rsidRPr="00106C3A">
              <w:t> </w:t>
            </w:r>
          </w:p>
        </w:tc>
        <w:tc>
          <w:tcPr>
            <w:tcW w:w="1305" w:type="dxa"/>
            <w:tcBorders>
              <w:top w:val="nil"/>
              <w:left w:val="nil"/>
              <w:bottom w:val="nil"/>
              <w:right w:val="nil"/>
            </w:tcBorders>
            <w:shd w:val="clear" w:color="auto" w:fill="auto"/>
            <w:hideMark/>
          </w:tcPr>
          <w:p w14:paraId="0C12FA3C" w14:textId="77777777" w:rsidR="009C125A" w:rsidRPr="00106C3A" w:rsidRDefault="009C125A" w:rsidP="00454023">
            <w:pPr>
              <w:rPr>
                <w:rFonts w:ascii="Times New Roman" w:hAnsi="Times New Roman" w:cs="Times New Roman"/>
                <w:sz w:val="24"/>
                <w:szCs w:val="24"/>
              </w:rPr>
            </w:pPr>
            <w:r w:rsidRPr="00106C3A">
              <w:t> </w:t>
            </w:r>
          </w:p>
        </w:tc>
        <w:tc>
          <w:tcPr>
            <w:tcW w:w="3750" w:type="dxa"/>
            <w:gridSpan w:val="2"/>
            <w:tcBorders>
              <w:top w:val="nil"/>
              <w:left w:val="nil"/>
              <w:bottom w:val="nil"/>
              <w:right w:val="nil"/>
            </w:tcBorders>
            <w:shd w:val="clear" w:color="auto" w:fill="auto"/>
            <w:hideMark/>
          </w:tcPr>
          <w:p w14:paraId="4F167722" w14:textId="77777777" w:rsidR="009C125A" w:rsidRPr="00106C3A" w:rsidRDefault="009C125A" w:rsidP="00454023">
            <w:pPr>
              <w:rPr>
                <w:rFonts w:ascii="Times New Roman" w:hAnsi="Times New Roman" w:cs="Times New Roman"/>
                <w:sz w:val="24"/>
                <w:szCs w:val="24"/>
              </w:rPr>
            </w:pPr>
            <w:r w:rsidRPr="00106C3A">
              <w:t> </w:t>
            </w:r>
          </w:p>
        </w:tc>
      </w:tr>
      <w:tr w:rsidR="009C125A" w:rsidRPr="00106C3A" w14:paraId="47EB210F" w14:textId="77777777" w:rsidTr="000E1063">
        <w:tc>
          <w:tcPr>
            <w:tcW w:w="1215" w:type="dxa"/>
            <w:tcBorders>
              <w:top w:val="nil"/>
              <w:left w:val="nil"/>
              <w:bottom w:val="nil"/>
              <w:right w:val="nil"/>
            </w:tcBorders>
            <w:shd w:val="clear" w:color="auto" w:fill="auto"/>
            <w:hideMark/>
          </w:tcPr>
          <w:p w14:paraId="14174A8D" w14:textId="77777777" w:rsidR="009C125A" w:rsidRPr="00106C3A" w:rsidRDefault="009C125A" w:rsidP="00454023">
            <w:pPr>
              <w:rPr>
                <w:rFonts w:ascii="Times New Roman" w:hAnsi="Times New Roman" w:cs="Times New Roman"/>
                <w:sz w:val="24"/>
                <w:szCs w:val="24"/>
              </w:rPr>
            </w:pPr>
            <w:r w:rsidRPr="00106C3A">
              <w:t> </w:t>
            </w:r>
          </w:p>
        </w:tc>
        <w:tc>
          <w:tcPr>
            <w:tcW w:w="3645" w:type="dxa"/>
            <w:tcBorders>
              <w:top w:val="nil"/>
              <w:left w:val="nil"/>
              <w:bottom w:val="nil"/>
              <w:right w:val="nil"/>
            </w:tcBorders>
            <w:shd w:val="clear" w:color="auto" w:fill="auto"/>
            <w:hideMark/>
          </w:tcPr>
          <w:p w14:paraId="5C93BB1E" w14:textId="77777777" w:rsidR="009C125A" w:rsidRPr="00106C3A" w:rsidRDefault="009C125A" w:rsidP="00454023">
            <w:pPr>
              <w:rPr>
                <w:rFonts w:ascii="Times New Roman" w:hAnsi="Times New Roman" w:cs="Times New Roman"/>
                <w:sz w:val="24"/>
                <w:szCs w:val="24"/>
              </w:rPr>
            </w:pPr>
            <w:r w:rsidRPr="00106C3A">
              <w:t> </w:t>
            </w:r>
          </w:p>
        </w:tc>
        <w:tc>
          <w:tcPr>
            <w:tcW w:w="1305" w:type="dxa"/>
            <w:tcBorders>
              <w:top w:val="nil"/>
              <w:left w:val="nil"/>
              <w:bottom w:val="nil"/>
              <w:right w:val="nil"/>
            </w:tcBorders>
            <w:shd w:val="clear" w:color="auto" w:fill="auto"/>
            <w:hideMark/>
          </w:tcPr>
          <w:p w14:paraId="2A7E5B12" w14:textId="77777777" w:rsidR="009C125A" w:rsidRPr="00106C3A" w:rsidRDefault="009C125A" w:rsidP="00454023">
            <w:pPr>
              <w:rPr>
                <w:rFonts w:ascii="Times New Roman" w:hAnsi="Times New Roman" w:cs="Times New Roman"/>
                <w:sz w:val="24"/>
                <w:szCs w:val="24"/>
              </w:rPr>
            </w:pPr>
            <w:r w:rsidRPr="00106C3A">
              <w:t> </w:t>
            </w:r>
          </w:p>
        </w:tc>
        <w:tc>
          <w:tcPr>
            <w:tcW w:w="3750" w:type="dxa"/>
            <w:gridSpan w:val="2"/>
            <w:tcBorders>
              <w:top w:val="nil"/>
              <w:left w:val="nil"/>
              <w:bottom w:val="nil"/>
              <w:right w:val="nil"/>
            </w:tcBorders>
            <w:shd w:val="clear" w:color="auto" w:fill="auto"/>
            <w:hideMark/>
          </w:tcPr>
          <w:p w14:paraId="4C788DF7" w14:textId="77777777" w:rsidR="009C125A" w:rsidRPr="00106C3A" w:rsidRDefault="009C125A" w:rsidP="00454023">
            <w:pPr>
              <w:rPr>
                <w:rFonts w:ascii="Times New Roman" w:hAnsi="Times New Roman" w:cs="Times New Roman"/>
                <w:sz w:val="24"/>
                <w:szCs w:val="24"/>
              </w:rPr>
            </w:pPr>
            <w:r w:rsidRPr="00106C3A">
              <w:t> </w:t>
            </w:r>
          </w:p>
        </w:tc>
      </w:tr>
    </w:tbl>
    <w:p w14:paraId="588C418D" w14:textId="3D731F38" w:rsidR="009C125A" w:rsidRPr="00106C3A" w:rsidRDefault="00E44CBA" w:rsidP="6726C183">
      <w:pPr>
        <w:pStyle w:val="Otsikko1"/>
        <w:rPr>
          <w:lang w:val="fi-FI"/>
        </w:rPr>
      </w:pPr>
      <w:bookmarkStart w:id="216" w:name="_Governance_Model_[Template]"/>
      <w:bookmarkEnd w:id="216"/>
      <w:r>
        <w:lastRenderedPageBreak/>
        <w:t xml:space="preserve"> </w:t>
      </w:r>
      <w:r w:rsidR="009C125A">
        <w:t>Governance Mode</w:t>
      </w:r>
      <w:r w:rsidR="00985384">
        <w:t>l</w:t>
      </w:r>
      <w:r w:rsidR="003D6A66">
        <w:t xml:space="preserve"> </w:t>
      </w:r>
      <w:r w:rsidR="009C125A" w:rsidRPr="6726C183">
        <w:rPr>
          <w:lang w:val="fi-FI"/>
        </w:rPr>
        <w:t>[</w:t>
      </w:r>
      <w:proofErr w:type="spellStart"/>
      <w:r w:rsidR="009C125A" w:rsidRPr="6726C183">
        <w:rPr>
          <w:lang w:val="fi-FI"/>
        </w:rPr>
        <w:t>Template</w:t>
      </w:r>
      <w:proofErr w:type="spellEnd"/>
      <w:r w:rsidR="009C125A" w:rsidRPr="6726C183">
        <w:rPr>
          <w:lang w:val="fi-FI"/>
        </w:rPr>
        <w:t>]</w:t>
      </w:r>
    </w:p>
    <w:p w14:paraId="17BBA913" w14:textId="77777777" w:rsidR="009C125A" w:rsidRPr="00106C3A" w:rsidRDefault="009C125A" w:rsidP="00454023">
      <w:pPr>
        <w:rPr>
          <w:sz w:val="24"/>
          <w:szCs w:val="24"/>
        </w:rPr>
      </w:pPr>
      <w:r w:rsidRPr="00106C3A">
        <w:t>GENERAL PROVISIONS </w:t>
      </w:r>
    </w:p>
    <w:p w14:paraId="1551F221" w14:textId="77777777" w:rsidR="009C125A" w:rsidRPr="00106C3A" w:rsidRDefault="009C125A" w:rsidP="00454023">
      <w:pPr>
        <w:rPr>
          <w:sz w:val="24"/>
          <w:szCs w:val="24"/>
        </w:rPr>
      </w:pPr>
      <w:r w:rsidRPr="00106C3A">
        <w:t>The Data Network is established by the Constitutive Agreement, which is signed by the Members of the Network. This Appendix includes a description of the Governance Model of the Data Network.  </w:t>
      </w:r>
    </w:p>
    <w:p w14:paraId="03C2A69F" w14:textId="77777777" w:rsidR="009C125A" w:rsidRPr="00106C3A" w:rsidRDefault="009C125A" w:rsidP="00454023">
      <w:pPr>
        <w:rPr>
          <w:sz w:val="24"/>
          <w:szCs w:val="24"/>
        </w:rPr>
      </w:pPr>
      <w:r w:rsidRPr="00106C3A">
        <w:t>The purpose of the Governance Model is to define the procedures and mandates for managing the Data Network and any related changes during the life cycle of the Data Network. </w:t>
      </w:r>
    </w:p>
    <w:p w14:paraId="5D7ED1F0" w14:textId="5D39BD1B" w:rsidR="009C125A" w:rsidRPr="00106C3A" w:rsidRDefault="009C125A" w:rsidP="00454023">
      <w:pPr>
        <w:rPr>
          <w:sz w:val="24"/>
          <w:szCs w:val="24"/>
        </w:rPr>
      </w:pPr>
      <w:r w:rsidRPr="00106C3A">
        <w:t xml:space="preserve">The Constitutive Agreement must include, as </w:t>
      </w:r>
      <w:r w:rsidRPr="00106C3A">
        <w:rPr>
          <w:b/>
          <w:bCs/>
        </w:rPr>
        <w:t>Appendix 3</w:t>
      </w:r>
      <w:r w:rsidRPr="00106C3A">
        <w:t>, a List of Members that also sets out the Parties to the Constitutive Agreement and the contact details of their representatives. The List of Members must be updated upon the accession of new Parties and the termination of incumbent Parties as well as when any contact details are changed.</w:t>
      </w:r>
    </w:p>
    <w:p w14:paraId="6548DC85" w14:textId="77777777" w:rsidR="009C125A" w:rsidRPr="00106C3A" w:rsidRDefault="009C125A" w:rsidP="00454023">
      <w:pPr>
        <w:rPr>
          <w:sz w:val="24"/>
          <w:szCs w:val="24"/>
        </w:rPr>
      </w:pPr>
      <w:r w:rsidRPr="00106C3A">
        <w:t>STEERING COMMITTEE </w:t>
      </w:r>
    </w:p>
    <w:p w14:paraId="3740CF94" w14:textId="75CC6A26" w:rsidR="009C125A" w:rsidRPr="00106C3A" w:rsidRDefault="009C125A" w:rsidP="00454023">
      <w:pPr>
        <w:rPr>
          <w:sz w:val="24"/>
          <w:szCs w:val="24"/>
        </w:rPr>
      </w:pPr>
      <w:r w:rsidRPr="00106C3A">
        <w:t>General</w:t>
      </w:r>
    </w:p>
    <w:p w14:paraId="4C6844DF" w14:textId="15118C22" w:rsidR="009C125A" w:rsidRPr="00106C3A" w:rsidRDefault="009C125A" w:rsidP="00454023">
      <w:pPr>
        <w:rPr>
          <w:sz w:val="24"/>
          <w:szCs w:val="24"/>
        </w:rPr>
      </w:pPr>
      <w:r w:rsidRPr="00106C3A">
        <w:t xml:space="preserve">The Steering Committee is the ultimate decision-making body of the Data Network. The purpose of the Steering Committee is to facilitate collaboration between the Parties and </w:t>
      </w:r>
      <w:proofErr w:type="spellStart"/>
      <w:r w:rsidRPr="00106C3A">
        <w:t>organise</w:t>
      </w:r>
      <w:proofErr w:type="spellEnd"/>
      <w:r w:rsidRPr="00106C3A">
        <w:t xml:space="preserve"> the administration of the Network appropriately on a strategic level. The Steering Committee also decides on matters that may have a significant financial or risk impact on the Parties.</w:t>
      </w:r>
    </w:p>
    <w:p w14:paraId="5726EC43" w14:textId="3609F1B7" w:rsidR="009C125A" w:rsidRPr="00106C3A" w:rsidRDefault="009C125A" w:rsidP="00454023">
      <w:pPr>
        <w:rPr>
          <w:sz w:val="24"/>
          <w:szCs w:val="24"/>
        </w:rPr>
      </w:pPr>
      <w:r w:rsidRPr="00106C3A">
        <w:t>Primary Functions</w:t>
      </w:r>
    </w:p>
    <w:p w14:paraId="0B42AA99" w14:textId="16974A37" w:rsidR="009C125A" w:rsidRPr="00106C3A" w:rsidRDefault="009C125A" w:rsidP="00454023">
      <w:pPr>
        <w:rPr>
          <w:sz w:val="24"/>
          <w:szCs w:val="24"/>
        </w:rPr>
      </w:pPr>
      <w:r w:rsidRPr="00106C3A">
        <w:t xml:space="preserve">The Steering Committee is established to ensure the coordination of and any decision making related to the Data Network’s business or to its legal, </w:t>
      </w:r>
      <w:proofErr w:type="gramStart"/>
      <w:r w:rsidRPr="00106C3A">
        <w:t>technical</w:t>
      </w:r>
      <w:proofErr w:type="gramEnd"/>
      <w:r w:rsidRPr="00106C3A">
        <w:t xml:space="preserve"> or ethical matters. The Steering Committee is responsible for preparing any changes required to ensure that the Data Network continues to fulfil its purpose and meets the applicable requirements.</w:t>
      </w:r>
    </w:p>
    <w:p w14:paraId="17976469" w14:textId="725138BC" w:rsidR="009C125A" w:rsidRPr="00106C3A" w:rsidRDefault="009C125A" w:rsidP="00454023">
      <w:pPr>
        <w:rPr>
          <w:sz w:val="24"/>
          <w:szCs w:val="24"/>
        </w:rPr>
      </w:pPr>
      <w:r w:rsidRPr="00106C3A">
        <w:t xml:space="preserve">The Steering Committee is </w:t>
      </w:r>
      <w:proofErr w:type="spellStart"/>
      <w:r w:rsidRPr="00106C3A">
        <w:t>authorised</w:t>
      </w:r>
      <w:proofErr w:type="spellEnd"/>
      <w:r w:rsidRPr="00106C3A">
        <w:t xml:space="preserve"> to prepare any changes to the Constitutive Agreement or any of its Appendices and to approve any new Members to the Data Network in accordance with the accession criteria defined in the Constitutive Agreement. The Steering Committee is also </w:t>
      </w:r>
      <w:proofErr w:type="spellStart"/>
      <w:r w:rsidRPr="00106C3A">
        <w:t>authorised</w:t>
      </w:r>
      <w:proofErr w:type="spellEnd"/>
      <w:r w:rsidRPr="00106C3A">
        <w:t xml:space="preserve"> to approve new Datasets and/or Dataset Terms of Use, where (if any) such approval is required.</w:t>
      </w:r>
    </w:p>
    <w:p w14:paraId="25F3C5CC" w14:textId="3E111B0E" w:rsidR="009C125A" w:rsidRPr="00106C3A" w:rsidRDefault="009C125A" w:rsidP="00454023">
      <w:pPr>
        <w:rPr>
          <w:sz w:val="24"/>
          <w:szCs w:val="24"/>
        </w:rPr>
      </w:pPr>
      <w:r w:rsidRPr="00106C3A">
        <w:t xml:space="preserve">Composition, Meetings and </w:t>
      </w:r>
      <w:proofErr w:type="spellStart"/>
      <w:r w:rsidRPr="00106C3A">
        <w:t>Organisation</w:t>
      </w:r>
      <w:proofErr w:type="spellEnd"/>
    </w:p>
    <w:p w14:paraId="13F7D8B0" w14:textId="3147CD9D" w:rsidR="009C125A" w:rsidRPr="00106C3A" w:rsidRDefault="009C125A" w:rsidP="00454023">
      <w:pPr>
        <w:rPr>
          <w:sz w:val="24"/>
          <w:szCs w:val="24"/>
        </w:rPr>
      </w:pPr>
      <w:r w:rsidRPr="00106C3A">
        <w:t>Each Party appoints one representative to serve on the Steering Group (hereinafter referred to as the “Representatives”). The Steering Committee will select a chairperson (hereinafter the “Chair”) and a secretary (hereinafter the “Secretary”). The Secretary cannot simultaneously serve as a Representative. The Chair will lead the Steering Committee meetings or appoint a Representative to lead the meeting in the Chair’s stead. </w:t>
      </w:r>
    </w:p>
    <w:p w14:paraId="2640868B" w14:textId="05134FE7" w:rsidR="009C125A" w:rsidRPr="00106C3A" w:rsidRDefault="009C125A" w:rsidP="00454023">
      <w:pPr>
        <w:rPr>
          <w:sz w:val="24"/>
          <w:szCs w:val="24"/>
        </w:rPr>
      </w:pPr>
      <w:r w:rsidRPr="00106C3A">
        <w:t>Each Representative 1) should strive to be present or represented at all meetings; 2) may appoint a substitute or a proxy to attend and vote at any meeting; and 3) must participate in the meetings in the spirit of cooperation.</w:t>
      </w:r>
    </w:p>
    <w:p w14:paraId="14765B97" w14:textId="311339C0" w:rsidR="009C125A" w:rsidRPr="00106C3A" w:rsidRDefault="009C125A" w:rsidP="00454023">
      <w:pPr>
        <w:rPr>
          <w:sz w:val="24"/>
          <w:szCs w:val="24"/>
        </w:rPr>
      </w:pPr>
      <w:r w:rsidRPr="00106C3A">
        <w:t xml:space="preserve">The Chair must convene an ordinary meeting of the Steering Group at least once every [three (3) months]. The Chair must convene an extraordinary meeting at any time upon the written request of the Chair or any Representative. Before scheduling an extraordinary meeting, the Chair or the Representative that has requested the extraordinary meeting must send an email </w:t>
      </w:r>
      <w:proofErr w:type="spellStart"/>
      <w:r w:rsidRPr="00106C3A">
        <w:t>summarising</w:t>
      </w:r>
      <w:proofErr w:type="spellEnd"/>
      <w:r w:rsidRPr="00106C3A">
        <w:t xml:space="preserve"> the issue at hand and whether it is time sensitive.</w:t>
      </w:r>
    </w:p>
    <w:p w14:paraId="1BA46236" w14:textId="499B4ED2" w:rsidR="009C125A" w:rsidRPr="00106C3A" w:rsidRDefault="009C125A" w:rsidP="00454023">
      <w:pPr>
        <w:rPr>
          <w:sz w:val="24"/>
          <w:szCs w:val="24"/>
        </w:rPr>
      </w:pPr>
      <w:r w:rsidRPr="00106C3A">
        <w:lastRenderedPageBreak/>
        <w:t>The meetings can be held or attended as video or teleconference calls when the Chair considers it necessary. The Steering Committee must annually hold at least one face-to-face meeting.</w:t>
      </w:r>
    </w:p>
    <w:p w14:paraId="0C58677E" w14:textId="662BA07C" w:rsidR="009C125A" w:rsidRPr="00106C3A" w:rsidRDefault="009C125A" w:rsidP="00454023">
      <w:pPr>
        <w:rPr>
          <w:sz w:val="24"/>
          <w:szCs w:val="24"/>
        </w:rPr>
      </w:pPr>
      <w:r w:rsidRPr="00106C3A">
        <w:t>The Secretary coordinates matters related to the duties of the Steering Committee. In particular, the Secretary is responsible for</w:t>
      </w:r>
    </w:p>
    <w:p w14:paraId="36871741" w14:textId="32B898DA" w:rsidR="009C125A" w:rsidRPr="00106C3A" w:rsidRDefault="009C125A" w:rsidP="00454023">
      <w:pPr>
        <w:pStyle w:val="Luettelokappale"/>
        <w:numPr>
          <w:ilvl w:val="0"/>
          <w:numId w:val="107"/>
        </w:numPr>
      </w:pPr>
      <w:r>
        <w:t xml:space="preserve">preparing Steering Committee meetings, proposing agenda items, preparing the agenda of the Steering Committee meetings, composing the minutes of the meetings and monitoring the implementation of the decisions made by the Steering </w:t>
      </w:r>
      <w:proofErr w:type="gramStart"/>
      <w:r>
        <w:t>Committee;</w:t>
      </w:r>
      <w:proofErr w:type="gramEnd"/>
    </w:p>
    <w:p w14:paraId="7793E137" w14:textId="6ECCBAEF" w:rsidR="009C125A" w:rsidRPr="00106C3A" w:rsidRDefault="009C125A" w:rsidP="00454023">
      <w:pPr>
        <w:pStyle w:val="Luettelokappale"/>
        <w:numPr>
          <w:ilvl w:val="0"/>
          <w:numId w:val="107"/>
        </w:numPr>
      </w:pPr>
      <w:r>
        <w:t xml:space="preserve">keeping the Constitutive Agreement and all of its Appendices updated and </w:t>
      </w:r>
      <w:proofErr w:type="gramStart"/>
      <w:r>
        <w:t>available;</w:t>
      </w:r>
      <w:proofErr w:type="gramEnd"/>
    </w:p>
    <w:p w14:paraId="7F33FB8E" w14:textId="3F2C5790" w:rsidR="009C125A" w:rsidRPr="00106C3A" w:rsidRDefault="009C125A" w:rsidP="00454023">
      <w:pPr>
        <w:pStyle w:val="Luettelokappale"/>
        <w:numPr>
          <w:ilvl w:val="0"/>
          <w:numId w:val="107"/>
        </w:numPr>
      </w:pPr>
      <w:r>
        <w:t>collecting, reviewing to verify consistency, and submitting any necessary documents</w:t>
      </w:r>
      <w:r w:rsidRPr="00454023">
        <w:rPr>
          <w:szCs w:val="16"/>
          <w:vertAlign w:val="superscript"/>
        </w:rPr>
        <w:t>28</w:t>
      </w:r>
      <w:r>
        <w:t xml:space="preserve"> and specific requests made in relation to the Steering Committee’s </w:t>
      </w:r>
      <w:proofErr w:type="gramStart"/>
      <w:r>
        <w:t>duties;</w:t>
      </w:r>
      <w:proofErr w:type="gramEnd"/>
    </w:p>
    <w:p w14:paraId="08466B1A" w14:textId="51F3EED7" w:rsidR="009C125A" w:rsidRPr="00106C3A" w:rsidRDefault="009C125A" w:rsidP="00454023">
      <w:pPr>
        <w:pStyle w:val="Luettelokappale"/>
        <w:numPr>
          <w:ilvl w:val="0"/>
          <w:numId w:val="107"/>
        </w:numPr>
      </w:pPr>
      <w:r>
        <w:t xml:space="preserve">coordinating and administering the day-to-day matters of the Steering </w:t>
      </w:r>
      <w:proofErr w:type="gramStart"/>
      <w:r>
        <w:t>Committee;</w:t>
      </w:r>
      <w:proofErr w:type="gramEnd"/>
    </w:p>
    <w:p w14:paraId="1087894F" w14:textId="161E877F" w:rsidR="009C125A" w:rsidRPr="00106C3A" w:rsidRDefault="009C125A" w:rsidP="00454023">
      <w:pPr>
        <w:pStyle w:val="Luettelokappale"/>
        <w:numPr>
          <w:ilvl w:val="0"/>
          <w:numId w:val="107"/>
        </w:numPr>
      </w:pPr>
      <w:r w:rsidRPr="00106C3A">
        <w:t>promptly transmitting documents and notifications related to the Data Network to any Party concerned; and</w:t>
      </w:r>
    </w:p>
    <w:p w14:paraId="3AAB4C67" w14:textId="052BA378" w:rsidR="009C125A" w:rsidRPr="00106C3A" w:rsidRDefault="009C125A" w:rsidP="00454023">
      <w:pPr>
        <w:pStyle w:val="Luettelokappale"/>
        <w:numPr>
          <w:ilvl w:val="0"/>
          <w:numId w:val="107"/>
        </w:numPr>
      </w:pPr>
      <w:r w:rsidRPr="00106C3A">
        <w:t>providing, upon request, the Parties with official copies or the originals of documents that are in the sole possession of the Secretary when such copies or originals are necessary for the Parties to present claims.</w:t>
      </w:r>
    </w:p>
    <w:p w14:paraId="589EE7CE" w14:textId="0FEB0C91" w:rsidR="009C125A" w:rsidRPr="00106C3A" w:rsidRDefault="009C125A" w:rsidP="00454023">
      <w:pPr>
        <w:rPr>
          <w:sz w:val="24"/>
          <w:szCs w:val="24"/>
        </w:rPr>
      </w:pPr>
      <w:r w:rsidRPr="00106C3A">
        <w:t xml:space="preserve">The Secretary is not entitled to act or make legally binding declarations on behalf of any of the Parties or the Data Network, unless explicitly stated otherwise in the Constitutive Agreement or duly </w:t>
      </w:r>
      <w:proofErr w:type="spellStart"/>
      <w:r w:rsidRPr="00106C3A">
        <w:t>authorised</w:t>
      </w:r>
      <w:proofErr w:type="spellEnd"/>
      <w:r w:rsidRPr="00106C3A">
        <w:t xml:space="preserve"> by all Parties. The Secretary must not seek to expand its role beyond the tasks specified in this Appendix.</w:t>
      </w:r>
    </w:p>
    <w:p w14:paraId="632FA240" w14:textId="474DC488" w:rsidR="009C125A" w:rsidRPr="00106C3A" w:rsidRDefault="009C125A" w:rsidP="00454023">
      <w:pPr>
        <w:rPr>
          <w:sz w:val="24"/>
          <w:szCs w:val="24"/>
        </w:rPr>
      </w:pPr>
      <w:r w:rsidRPr="00106C3A">
        <w:t>Meeting Agenda</w:t>
      </w:r>
    </w:p>
    <w:p w14:paraId="357057FA" w14:textId="0D79758B" w:rsidR="009C125A" w:rsidRPr="00106C3A" w:rsidRDefault="009C125A" w:rsidP="00454023">
      <w:pPr>
        <w:rPr>
          <w:sz w:val="24"/>
          <w:szCs w:val="24"/>
        </w:rPr>
      </w:pPr>
      <w:r w:rsidRPr="00106C3A">
        <w:t>At each meeting, the topical issues affecting the Data Network will be reviewed using an agenda outline that is not limited to the following:</w:t>
      </w:r>
    </w:p>
    <w:p w14:paraId="31EBECC9" w14:textId="079F0AB3" w:rsidR="009C125A" w:rsidRPr="00106C3A" w:rsidRDefault="009C125A" w:rsidP="00454023">
      <w:pPr>
        <w:rPr>
          <w:sz w:val="24"/>
          <w:szCs w:val="24"/>
        </w:rPr>
      </w:pPr>
      <w:r w:rsidRPr="00106C3A">
        <w:t>Introductory items such as:</w:t>
      </w:r>
    </w:p>
    <w:p w14:paraId="42E7A220" w14:textId="7B6A2727" w:rsidR="009C125A" w:rsidRPr="004A799C" w:rsidRDefault="009C125A" w:rsidP="00454023">
      <w:pPr>
        <w:pStyle w:val="Luettelokappale"/>
        <w:numPr>
          <w:ilvl w:val="0"/>
          <w:numId w:val="108"/>
        </w:numPr>
      </w:pPr>
      <w:r w:rsidRPr="004A799C">
        <w:t>Introductions including any invited attendees</w:t>
      </w:r>
    </w:p>
    <w:p w14:paraId="4B438DED" w14:textId="326CF0DD" w:rsidR="009C125A" w:rsidRPr="004A799C" w:rsidRDefault="009C125A" w:rsidP="00454023">
      <w:pPr>
        <w:pStyle w:val="Luettelokappale"/>
        <w:numPr>
          <w:ilvl w:val="0"/>
          <w:numId w:val="108"/>
        </w:numPr>
      </w:pPr>
      <w:r w:rsidRPr="004A799C">
        <w:t>Review agenda</w:t>
      </w:r>
    </w:p>
    <w:p w14:paraId="79A890F0" w14:textId="18612521" w:rsidR="009C125A" w:rsidRPr="004A799C" w:rsidRDefault="009C125A" w:rsidP="00454023">
      <w:pPr>
        <w:pStyle w:val="Luettelokappale"/>
        <w:numPr>
          <w:ilvl w:val="0"/>
          <w:numId w:val="108"/>
        </w:numPr>
      </w:pPr>
      <w:r w:rsidRPr="004A799C">
        <w:t>Minutes of the last meeting</w:t>
      </w:r>
    </w:p>
    <w:p w14:paraId="52CD5134" w14:textId="61DA2A78" w:rsidR="009C125A" w:rsidRPr="004A799C" w:rsidRDefault="009C125A" w:rsidP="00454023">
      <w:pPr>
        <w:pStyle w:val="Luettelokappale"/>
        <w:numPr>
          <w:ilvl w:val="0"/>
          <w:numId w:val="108"/>
        </w:numPr>
      </w:pPr>
      <w:r w:rsidRPr="004A799C">
        <w:t>Review of any action points arising from previous meetings</w:t>
      </w:r>
    </w:p>
    <w:p w14:paraId="29B12836" w14:textId="33045A55" w:rsidR="009C125A" w:rsidRPr="00106C3A" w:rsidRDefault="009C125A" w:rsidP="00454023">
      <w:pPr>
        <w:rPr>
          <w:sz w:val="24"/>
          <w:szCs w:val="24"/>
        </w:rPr>
      </w:pPr>
      <w:r w:rsidRPr="00106C3A">
        <w:t>Ongoing matters such as:</w:t>
      </w:r>
    </w:p>
    <w:p w14:paraId="0C605DD0" w14:textId="099C2260" w:rsidR="009C125A" w:rsidRPr="00106C3A" w:rsidRDefault="009C125A" w:rsidP="00454023">
      <w:pPr>
        <w:pStyle w:val="Luettelokappale"/>
        <w:numPr>
          <w:ilvl w:val="0"/>
          <w:numId w:val="109"/>
        </w:numPr>
      </w:pPr>
      <w:r w:rsidRPr="00106C3A">
        <w:t>Approval of changes to the Constitutive Agreement and its Appendices</w:t>
      </w:r>
    </w:p>
    <w:p w14:paraId="67FB9EE5" w14:textId="45DF7C1D" w:rsidR="009C125A" w:rsidRPr="00106C3A" w:rsidRDefault="009C125A" w:rsidP="00454023">
      <w:pPr>
        <w:pStyle w:val="Luettelokappale"/>
        <w:numPr>
          <w:ilvl w:val="0"/>
          <w:numId w:val="109"/>
        </w:numPr>
      </w:pPr>
      <w:r w:rsidRPr="00106C3A">
        <w:t>[Approval of new Members to the Data Network]</w:t>
      </w:r>
      <w:r w:rsidRPr="00454023">
        <w:rPr>
          <w:szCs w:val="16"/>
          <w:vertAlign w:val="superscript"/>
        </w:rPr>
        <w:t>29</w:t>
      </w:r>
    </w:p>
    <w:p w14:paraId="3B0BA915" w14:textId="29A94A11" w:rsidR="009C125A" w:rsidRPr="00106C3A" w:rsidRDefault="009C125A" w:rsidP="00454023">
      <w:pPr>
        <w:pStyle w:val="Luettelokappale"/>
        <w:numPr>
          <w:ilvl w:val="0"/>
          <w:numId w:val="109"/>
        </w:numPr>
      </w:pPr>
      <w:r w:rsidRPr="00106C3A">
        <w:t>[Approval of new Datasets and/or Dataset Terms of Use]</w:t>
      </w:r>
      <w:r w:rsidRPr="00454023">
        <w:rPr>
          <w:szCs w:val="16"/>
          <w:vertAlign w:val="superscript"/>
        </w:rPr>
        <w:t>30</w:t>
      </w:r>
    </w:p>
    <w:p w14:paraId="49626810" w14:textId="5E8B265F" w:rsidR="009C125A" w:rsidRPr="00106C3A" w:rsidRDefault="009C125A" w:rsidP="00454023">
      <w:pPr>
        <w:pStyle w:val="Luettelokappale"/>
        <w:numPr>
          <w:ilvl w:val="0"/>
          <w:numId w:val="109"/>
        </w:numPr>
      </w:pPr>
      <w:r w:rsidRPr="00106C3A">
        <w:t>Operational and technical status of the Data Network</w:t>
      </w:r>
    </w:p>
    <w:p w14:paraId="5F3F1B0E" w14:textId="4AD7531B" w:rsidR="009C125A" w:rsidRPr="00106C3A" w:rsidRDefault="009C125A" w:rsidP="00454023">
      <w:pPr>
        <w:pStyle w:val="Luettelokappale"/>
        <w:numPr>
          <w:ilvl w:val="0"/>
          <w:numId w:val="109"/>
        </w:numPr>
      </w:pPr>
      <w:r w:rsidRPr="00106C3A">
        <w:t>Any change requests concerning the Data Network</w:t>
      </w:r>
    </w:p>
    <w:p w14:paraId="12FDE1D9" w14:textId="419C18A3" w:rsidR="009C125A" w:rsidRPr="00106C3A" w:rsidRDefault="009C125A" w:rsidP="00454023">
      <w:pPr>
        <w:pStyle w:val="Luettelokappale"/>
        <w:numPr>
          <w:ilvl w:val="0"/>
          <w:numId w:val="109"/>
        </w:numPr>
      </w:pPr>
      <w:r w:rsidRPr="00106C3A">
        <w:t>Acceptance of change request deliverables and monitoring their timelines</w:t>
      </w:r>
    </w:p>
    <w:p w14:paraId="30CDFBAE" w14:textId="1C69F949" w:rsidR="009C125A" w:rsidRPr="00106C3A" w:rsidRDefault="009C125A" w:rsidP="00454023">
      <w:pPr>
        <w:pStyle w:val="Luettelokappale"/>
        <w:numPr>
          <w:ilvl w:val="0"/>
          <w:numId w:val="109"/>
        </w:numPr>
      </w:pPr>
      <w:r w:rsidRPr="00106C3A">
        <w:t>Outstanding issues, open action points, conflicts</w:t>
      </w:r>
    </w:p>
    <w:p w14:paraId="693CFE60" w14:textId="4C9F4B49" w:rsidR="009C125A" w:rsidRPr="00106C3A" w:rsidRDefault="009C125A" w:rsidP="00454023">
      <w:pPr>
        <w:pStyle w:val="Luettelokappale"/>
        <w:numPr>
          <w:ilvl w:val="0"/>
          <w:numId w:val="109"/>
        </w:numPr>
      </w:pPr>
      <w:r w:rsidRPr="00106C3A">
        <w:t>Consideration of other relevant items</w:t>
      </w:r>
    </w:p>
    <w:p w14:paraId="63F7A39B" w14:textId="16180743" w:rsidR="009C125A" w:rsidRPr="00106C3A" w:rsidRDefault="009C125A" w:rsidP="00454023">
      <w:pPr>
        <w:pStyle w:val="Luettelokappale"/>
        <w:numPr>
          <w:ilvl w:val="0"/>
          <w:numId w:val="109"/>
        </w:numPr>
      </w:pPr>
      <w:r w:rsidRPr="00106C3A">
        <w:t>Review and summary of actions from the meeting</w:t>
      </w:r>
    </w:p>
    <w:p w14:paraId="2E4C5F61" w14:textId="32DB63B7" w:rsidR="009C125A" w:rsidRPr="00106C3A" w:rsidRDefault="009C125A" w:rsidP="00454023">
      <w:pPr>
        <w:pStyle w:val="Luettelokappale"/>
        <w:numPr>
          <w:ilvl w:val="0"/>
          <w:numId w:val="109"/>
        </w:numPr>
      </w:pPr>
      <w:r w:rsidRPr="00106C3A">
        <w:t>Next meeting</w:t>
      </w:r>
    </w:p>
    <w:p w14:paraId="42F3DF8F" w14:textId="258D3D2C" w:rsidR="009C125A" w:rsidRPr="00106C3A" w:rsidRDefault="009C125A" w:rsidP="00454023">
      <w:pPr>
        <w:pStyle w:val="Luettelokappale"/>
        <w:numPr>
          <w:ilvl w:val="0"/>
          <w:numId w:val="109"/>
        </w:numPr>
      </w:pPr>
      <w:r w:rsidRPr="00106C3A">
        <w:t>Closing</w:t>
      </w:r>
    </w:p>
    <w:p w14:paraId="20D44A31" w14:textId="367084B8" w:rsidR="009C125A" w:rsidRPr="00106C3A" w:rsidRDefault="009C125A" w:rsidP="00454023">
      <w:pPr>
        <w:rPr>
          <w:sz w:val="24"/>
          <w:szCs w:val="24"/>
        </w:rPr>
      </w:pPr>
      <w:r w:rsidRPr="00106C3A">
        <w:t>Quorum and Decisions</w:t>
      </w:r>
    </w:p>
    <w:p w14:paraId="4663B966" w14:textId="77777777" w:rsidR="009945CD" w:rsidRDefault="009C125A" w:rsidP="00454023">
      <w:r w:rsidRPr="00106C3A">
        <w:lastRenderedPageBreak/>
        <w:t xml:space="preserve">A meeting constitutes a quorum when the Chair or his/her representative and at least [2/3] of the Representatives or their representatives are present. The Steering Committee strives to work </w:t>
      </w:r>
      <w:proofErr w:type="gramStart"/>
      <w:r w:rsidRPr="00106C3A">
        <w:t>on the basis of</w:t>
      </w:r>
      <w:proofErr w:type="gramEnd"/>
      <w:r w:rsidRPr="00106C3A">
        <w:t xml:space="preserve"> achieving a consensus. The Steering Committee will vote on decisions concerning the Network, if necessary. The Chair will have the casting vote.</w:t>
      </w:r>
    </w:p>
    <w:p w14:paraId="243D185A" w14:textId="0D0F9576" w:rsidR="009C125A" w:rsidRPr="00106C3A" w:rsidRDefault="009C125A" w:rsidP="00454023">
      <w:pPr>
        <w:rPr>
          <w:sz w:val="24"/>
          <w:szCs w:val="24"/>
        </w:rPr>
      </w:pPr>
      <w:proofErr w:type="gramStart"/>
      <w:r w:rsidRPr="00106C3A">
        <w:t>In the event that</w:t>
      </w:r>
      <w:proofErr w:type="gramEnd"/>
      <w:r w:rsidRPr="00106C3A">
        <w:t xml:space="preserve"> the Committee is not able to achieve a consensus, a proposal that is supported by at least a majority of 2/3 OR 1/2 of the </w:t>
      </w:r>
      <w:r w:rsidRPr="00106C3A">
        <w:rPr>
          <w:i/>
          <w:iCs/>
        </w:rPr>
        <w:t>Representatives present at the meeting</w:t>
      </w:r>
      <w:r w:rsidRPr="00106C3A">
        <w:t xml:space="preserve"> will be adopted as the Steering Committee’s decision.</w:t>
      </w:r>
    </w:p>
    <w:p w14:paraId="56DBFFEC" w14:textId="64F8181F" w:rsidR="009C125A" w:rsidRPr="00106C3A" w:rsidRDefault="009C125A" w:rsidP="00454023">
      <w:pPr>
        <w:rPr>
          <w:sz w:val="24"/>
          <w:szCs w:val="24"/>
        </w:rPr>
      </w:pPr>
      <w:r w:rsidRPr="00106C3A">
        <w:t>Any amendments to the Constitutive Agreement, [or to Appendix 2 – General Terms and Conditions or Appendix 4 Governance Model, as well as any changes to Appendix 1 – Description of the Data Network with material negative impact vis-à-vis any of the Members</w:t>
      </w:r>
      <w:r w:rsidRPr="00106C3A">
        <w:rPr>
          <w:szCs w:val="16"/>
          <w:vertAlign w:val="superscript"/>
        </w:rPr>
        <w:t>31</w:t>
      </w:r>
      <w:r w:rsidRPr="00106C3A">
        <w:t xml:space="preserve"> must be agreed upon by </w:t>
      </w:r>
      <w:proofErr w:type="gramStart"/>
      <w:r w:rsidRPr="00106C3A">
        <w:t>a majority of 2/3 of</w:t>
      </w:r>
      <w:proofErr w:type="gramEnd"/>
      <w:r w:rsidRPr="00106C3A">
        <w:t xml:space="preserve"> </w:t>
      </w:r>
      <w:r w:rsidRPr="00106C3A">
        <w:rPr>
          <w:i/>
          <w:iCs/>
        </w:rPr>
        <w:t>all Representatives</w:t>
      </w:r>
      <w:r w:rsidRPr="00106C3A">
        <w:t>.</w:t>
      </w:r>
    </w:p>
    <w:p w14:paraId="50F5E8A9" w14:textId="64FECD21" w:rsidR="009C125A" w:rsidRPr="00106C3A" w:rsidRDefault="009C125A" w:rsidP="00454023">
      <w:pPr>
        <w:rPr>
          <w:sz w:val="24"/>
          <w:szCs w:val="24"/>
        </w:rPr>
      </w:pPr>
      <w:r w:rsidRPr="00106C3A">
        <w:t xml:space="preserve">New Parties may join the Network by signing an Accession Agreement and their accession must be approved by [a Qualified Majority/a majority] of the Steering Committee. [These approving Parties must include all/a </w:t>
      </w:r>
      <w:proofErr w:type="gramStart"/>
      <w:r w:rsidRPr="00106C3A">
        <w:t>majority of 2/3/a majority of</w:t>
      </w:r>
      <w:proofErr w:type="gramEnd"/>
      <w:r w:rsidRPr="00106C3A">
        <w:t xml:space="preserve"> the Data Providers]</w:t>
      </w:r>
      <w:r w:rsidRPr="00106C3A">
        <w:rPr>
          <w:szCs w:val="16"/>
          <w:vertAlign w:val="superscript"/>
        </w:rPr>
        <w:t>32</w:t>
      </w:r>
      <w:r w:rsidRPr="00106C3A">
        <w:t>.</w:t>
      </w:r>
    </w:p>
    <w:p w14:paraId="04EB72C4" w14:textId="06FF5C76" w:rsidR="009C125A" w:rsidRPr="00106C3A" w:rsidRDefault="009C125A" w:rsidP="00454023">
      <w:pPr>
        <w:rPr>
          <w:sz w:val="24"/>
          <w:szCs w:val="24"/>
        </w:rPr>
      </w:pPr>
      <w:r w:rsidRPr="00106C3A">
        <w:t>Where the decision of the Steering Committee to amend the Constitutive Agreement would materially affect the rights or obligations of a Party objecting to such amendment, the objecting Party will be entitled to terminate the Constitutive Agreement by notifying the Steering Committee thereof in writing within fourteen days after the objecting Party becomes aware of the Steering Committee’s decision. This termination will become effective within thirty days as of date on which the notice was submitted by the objecting Party to the other Parties.</w:t>
      </w:r>
    </w:p>
    <w:p w14:paraId="579E74BC" w14:textId="77777777" w:rsidR="009C125A" w:rsidRPr="00106C3A" w:rsidRDefault="009C125A" w:rsidP="00454023">
      <w:pPr>
        <w:rPr>
          <w:sz w:val="24"/>
          <w:szCs w:val="24"/>
        </w:rPr>
      </w:pPr>
      <w:r w:rsidRPr="00106C3A">
        <w:t>Subcommittees </w:t>
      </w:r>
    </w:p>
    <w:p w14:paraId="74F13E97" w14:textId="3F990747" w:rsidR="009C125A" w:rsidRPr="00106C3A" w:rsidRDefault="009C125A" w:rsidP="00454023">
      <w:pPr>
        <w:rPr>
          <w:sz w:val="24"/>
          <w:szCs w:val="24"/>
        </w:rPr>
      </w:pPr>
      <w:r w:rsidRPr="00106C3A">
        <w:t xml:space="preserve">The Steering Committee may </w:t>
      </w:r>
      <w:proofErr w:type="spellStart"/>
      <w:r w:rsidRPr="00106C3A">
        <w:t>authorise</w:t>
      </w:r>
      <w:proofErr w:type="spellEnd"/>
      <w:r w:rsidRPr="00106C3A">
        <w:t xml:space="preserve"> a subcommittee and/or the chair of the relevant subcommittee to explore a specific issue. The Steering Committee will appoint the chairs of the subcommittees and their members in addition to defining their rules of procedure.</w:t>
      </w:r>
    </w:p>
    <w:p w14:paraId="2E702764" w14:textId="77777777" w:rsidR="008705B4" w:rsidRDefault="009C125A" w:rsidP="00454023">
      <w:r w:rsidRPr="00106C3A">
        <w:t>Subcommittee chair(s) will have the option of attending Steering Committee meetings when the Chair considers it necessary. The chair of the relevant subcommittee is responsible for disclosing all pertinent information the chair has learned at Steering Committee meetings they have attended to the members of their subcommittee.</w:t>
      </w:r>
    </w:p>
    <w:p w14:paraId="6B7E6594" w14:textId="70C24C51" w:rsidR="009C125A" w:rsidRPr="00106C3A" w:rsidRDefault="009C125A" w:rsidP="00454023">
      <w:pPr>
        <w:rPr>
          <w:sz w:val="24"/>
          <w:szCs w:val="24"/>
        </w:rPr>
      </w:pPr>
      <w:r w:rsidRPr="00106C3A">
        <w:t>All subcommittees must operate under a full consensus. Where a consensus cannot be reached among the members of the subcommittee, the subcommittee chair must escalate the issue to the Steering Committee for final resolution. Once the Steering Committee has been notified of the issue, it will be added to the agenda of the upcoming Steering Committee meeting or to the agenda of a newly scheduled extraordinary meeting (depending on whether the issue is time sensitive). Once the Steering Committee has made its final decision, it will be considered actionable. The Chair will inform the subcommittee chair of the Steering Committee’s final decision.</w:t>
      </w:r>
    </w:p>
    <w:p w14:paraId="6B0BCD82" w14:textId="5D02B695" w:rsidR="009C125A" w:rsidRPr="00106C3A" w:rsidRDefault="009C125A" w:rsidP="00454023">
      <w:pPr>
        <w:rPr>
          <w:sz w:val="24"/>
          <w:szCs w:val="24"/>
        </w:rPr>
      </w:pPr>
      <w:r w:rsidRPr="00106C3A">
        <w:t>Invited Attendees</w:t>
      </w:r>
    </w:p>
    <w:p w14:paraId="3ED7E00C" w14:textId="4C23527C" w:rsidR="009C125A" w:rsidRPr="00106C3A" w:rsidRDefault="009C125A" w:rsidP="00454023">
      <w:pPr>
        <w:rPr>
          <w:sz w:val="24"/>
          <w:szCs w:val="24"/>
        </w:rPr>
      </w:pPr>
      <w:r w:rsidRPr="00106C3A">
        <w:t xml:space="preserve">The Steering Committee Representatives may invite necessary and appropriate persons to attend any Steering Committee meeting, and such persons will be considered to have been ‘in attendance’. The Chair is entitled to decide whether the attendance of the relevant invitee is necessary and appropriate. </w:t>
      </w:r>
      <w:proofErr w:type="gramStart"/>
      <w:r w:rsidRPr="00106C3A">
        <w:t>In the event that</w:t>
      </w:r>
      <w:proofErr w:type="gramEnd"/>
      <w:r w:rsidRPr="00106C3A">
        <w:t xml:space="preserve"> an invitee is not from a Network Member’s </w:t>
      </w:r>
      <w:proofErr w:type="spellStart"/>
      <w:r w:rsidRPr="00106C3A">
        <w:t>organisation</w:t>
      </w:r>
      <w:proofErr w:type="spellEnd"/>
      <w:r w:rsidRPr="00106C3A">
        <w:t>, such an invitee must sign a non-</w:t>
      </w:r>
      <w:r w:rsidRPr="00106C3A">
        <w:lastRenderedPageBreak/>
        <w:t>disclosure agreement, unless waived by the Chair.  It is the responsibility of the Chair to ensure that the invitee can be proven to be bound by a confidentiality obligation prior to him/her joining the meeting.</w:t>
      </w:r>
    </w:p>
    <w:p w14:paraId="7ABB14E2" w14:textId="02204F85" w:rsidR="009C125A" w:rsidRPr="00106C3A" w:rsidRDefault="009C125A" w:rsidP="00454023">
      <w:pPr>
        <w:rPr>
          <w:sz w:val="24"/>
          <w:szCs w:val="24"/>
        </w:rPr>
      </w:pPr>
      <w:r w:rsidRPr="00106C3A">
        <w:t>Conflicts</w:t>
      </w:r>
    </w:p>
    <w:p w14:paraId="761D0AD9" w14:textId="428EB916" w:rsidR="009C125A" w:rsidRPr="00106C3A" w:rsidRDefault="009C125A" w:rsidP="00454023">
      <w:pPr>
        <w:rPr>
          <w:sz w:val="24"/>
          <w:szCs w:val="24"/>
        </w:rPr>
      </w:pPr>
      <w:r w:rsidRPr="00106C3A">
        <w:t>Any dispute, controversy or claim arising out of or relating to the Data Network, or the breach, termination or validity of the Constitutive Agreement must first be escalated to the Steering Committee. The Parties must strive to resolve any such conflict in good faith at the Steering Committee.</w:t>
      </w:r>
    </w:p>
    <w:p w14:paraId="533624A3" w14:textId="785F6445" w:rsidR="009C125A" w:rsidRPr="00106C3A" w:rsidRDefault="009C125A" w:rsidP="00454023">
      <w:pPr>
        <w:rPr>
          <w:sz w:val="24"/>
          <w:szCs w:val="24"/>
        </w:rPr>
      </w:pPr>
    </w:p>
    <w:p w14:paraId="2A177B50" w14:textId="77777777" w:rsidR="009C125A" w:rsidRDefault="009C125A" w:rsidP="00454023">
      <w:r>
        <w:br w:type="page"/>
      </w:r>
    </w:p>
    <w:p w14:paraId="61E26A2D" w14:textId="39A753D2" w:rsidR="009C125A" w:rsidRDefault="009C125A" w:rsidP="0026686F">
      <w:pPr>
        <w:pStyle w:val="Otsikko1"/>
      </w:pPr>
      <w:bookmarkStart w:id="217" w:name="_Dataset_Terms_of"/>
      <w:bookmarkEnd w:id="217"/>
      <w:r>
        <w:lastRenderedPageBreak/>
        <w:t>Dataset Terms of Use [Template]</w:t>
      </w:r>
    </w:p>
    <w:p w14:paraId="46103071" w14:textId="77777777" w:rsidR="009C125A" w:rsidRDefault="009C125A" w:rsidP="00454023">
      <w:pPr>
        <w:pStyle w:val="borSubtitle"/>
      </w:pPr>
      <w:r>
        <w:t>Data Provider</w:t>
      </w:r>
    </w:p>
    <w:p w14:paraId="761F2EB2" w14:textId="77777777" w:rsidR="009C125A" w:rsidRDefault="009C125A" w:rsidP="00454023">
      <w:pPr>
        <w:pStyle w:val="borNumberedList"/>
      </w:pPr>
      <w:r>
        <w:tab/>
      </w:r>
      <w:r>
        <w:tab/>
        <w:t>_______________ acts as the Data Provider.</w:t>
      </w:r>
    </w:p>
    <w:p w14:paraId="254F6617" w14:textId="77777777" w:rsidR="009C125A" w:rsidRDefault="009C125A" w:rsidP="00454023">
      <w:pPr>
        <w:pStyle w:val="borBodyText"/>
      </w:pPr>
    </w:p>
    <w:p w14:paraId="720C4AE8" w14:textId="77777777" w:rsidR="009C125A" w:rsidRDefault="009C125A" w:rsidP="00454023">
      <w:pPr>
        <w:pStyle w:val="borSubtitle"/>
      </w:pPr>
      <w:r>
        <w:t>Schedules</w:t>
      </w:r>
    </w:p>
    <w:tbl>
      <w:tblPr>
        <w:tblW w:w="9780" w:type="dxa"/>
        <w:tblLayout w:type="fixed"/>
        <w:tblCellMar>
          <w:left w:w="107" w:type="dxa"/>
          <w:right w:w="107" w:type="dxa"/>
        </w:tblCellMar>
        <w:tblLook w:val="04A0" w:firstRow="1" w:lastRow="0" w:firstColumn="1" w:lastColumn="0" w:noHBand="0" w:noVBand="1"/>
      </w:tblPr>
      <w:tblGrid>
        <w:gridCol w:w="1304"/>
        <w:gridCol w:w="8476"/>
      </w:tblGrid>
      <w:tr w:rsidR="009C125A" w14:paraId="454DE4F4" w14:textId="77777777" w:rsidTr="000E1063">
        <w:tc>
          <w:tcPr>
            <w:tcW w:w="1304" w:type="dxa"/>
            <w:hideMark/>
          </w:tcPr>
          <w:p w14:paraId="5CA29C38" w14:textId="77777777" w:rsidR="009C125A" w:rsidRDefault="009C125A" w:rsidP="00454023">
            <w:pPr>
              <w:pStyle w:val="borNormal"/>
            </w:pPr>
            <w:r>
              <w:t>Schedule</w:t>
            </w:r>
          </w:p>
        </w:tc>
        <w:tc>
          <w:tcPr>
            <w:tcW w:w="8477" w:type="dxa"/>
            <w:hideMark/>
          </w:tcPr>
          <w:p w14:paraId="654FE696" w14:textId="77777777" w:rsidR="009C125A" w:rsidRDefault="009C125A" w:rsidP="00454023">
            <w:pPr>
              <w:pStyle w:val="borNormal"/>
            </w:pPr>
            <w:r>
              <w:t>Description</w:t>
            </w:r>
          </w:p>
        </w:tc>
      </w:tr>
      <w:tr w:rsidR="009C125A" w14:paraId="0503065C" w14:textId="77777777" w:rsidTr="000E1063">
        <w:tc>
          <w:tcPr>
            <w:tcW w:w="1304" w:type="dxa"/>
          </w:tcPr>
          <w:p w14:paraId="58554406" w14:textId="77777777" w:rsidR="009C125A" w:rsidRDefault="009C125A" w:rsidP="00454023">
            <w:pPr>
              <w:pStyle w:val="borNormal"/>
            </w:pPr>
          </w:p>
        </w:tc>
        <w:tc>
          <w:tcPr>
            <w:tcW w:w="8477" w:type="dxa"/>
          </w:tcPr>
          <w:p w14:paraId="5A1F7CC9" w14:textId="77777777" w:rsidR="009C125A" w:rsidRDefault="009C125A" w:rsidP="00454023">
            <w:pPr>
              <w:pStyle w:val="borNormal"/>
            </w:pPr>
          </w:p>
        </w:tc>
      </w:tr>
      <w:tr w:rsidR="009C125A" w14:paraId="5E5277F3" w14:textId="77777777" w:rsidTr="000E1063">
        <w:tc>
          <w:tcPr>
            <w:tcW w:w="1304" w:type="dxa"/>
            <w:hideMark/>
          </w:tcPr>
          <w:p w14:paraId="6017BB01" w14:textId="77777777" w:rsidR="009C125A" w:rsidRDefault="009C125A" w:rsidP="00454023">
            <w:pPr>
              <w:pStyle w:val="borNormal"/>
            </w:pPr>
            <w:r>
              <w:t>1</w:t>
            </w:r>
          </w:p>
        </w:tc>
        <w:tc>
          <w:tcPr>
            <w:tcW w:w="8477" w:type="dxa"/>
            <w:hideMark/>
          </w:tcPr>
          <w:p w14:paraId="096E0F6D" w14:textId="77777777" w:rsidR="009C125A" w:rsidRDefault="009C125A" w:rsidP="00454023">
            <w:pPr>
              <w:pStyle w:val="borNormal"/>
              <w:rPr>
                <w:szCs w:val="20"/>
              </w:rPr>
            </w:pPr>
            <w:r w:rsidRPr="69813E5E">
              <w:t>Dataset Description [no. 1]</w:t>
            </w:r>
            <w:r w:rsidRPr="69813E5E">
              <w:rPr>
                <w:rStyle w:val="Alaviitteenviite"/>
              </w:rPr>
              <w:footnoteReference w:id="3"/>
            </w:r>
            <w:r>
              <w:rPr>
                <w:szCs w:val="20"/>
              </w:rPr>
              <w:t xml:space="preserve"> </w:t>
            </w:r>
          </w:p>
        </w:tc>
      </w:tr>
      <w:tr w:rsidR="009C125A" w14:paraId="10FC44D3" w14:textId="77777777" w:rsidTr="000E1063">
        <w:tc>
          <w:tcPr>
            <w:tcW w:w="1304" w:type="dxa"/>
            <w:hideMark/>
          </w:tcPr>
          <w:p w14:paraId="1CD09DB1" w14:textId="77777777" w:rsidR="009C125A" w:rsidRDefault="009C125A" w:rsidP="00454023">
            <w:pPr>
              <w:pStyle w:val="borNormal"/>
            </w:pPr>
            <w:r>
              <w:t>2</w:t>
            </w:r>
          </w:p>
        </w:tc>
        <w:tc>
          <w:tcPr>
            <w:tcW w:w="8477" w:type="dxa"/>
          </w:tcPr>
          <w:p w14:paraId="0A3E3ECF" w14:textId="77777777" w:rsidR="009C125A" w:rsidRDefault="009C125A" w:rsidP="00454023">
            <w:pPr>
              <w:pStyle w:val="borNormal"/>
            </w:pPr>
          </w:p>
        </w:tc>
      </w:tr>
    </w:tbl>
    <w:p w14:paraId="38E8F9EA" w14:textId="77777777" w:rsidR="009C125A" w:rsidRDefault="009C125A" w:rsidP="00454023">
      <w:pPr>
        <w:pStyle w:val="borSubtitle"/>
      </w:pPr>
      <w:r>
        <w:t>Background</w:t>
      </w:r>
    </w:p>
    <w:p w14:paraId="5CC866BD" w14:textId="77777777" w:rsidR="009C125A" w:rsidRDefault="009C125A" w:rsidP="00454023">
      <w:pPr>
        <w:pStyle w:val="borBodyText"/>
      </w:pPr>
      <w:r>
        <w:t xml:space="preserve">The purpose of this Dataset Terms of Use is to define, the Data that the Data Provider makes available through the Network and to set out the terms and conditions for the use of such Data. </w:t>
      </w:r>
    </w:p>
    <w:p w14:paraId="0F1A4D9C" w14:textId="77777777" w:rsidR="009C125A" w:rsidRDefault="009C125A" w:rsidP="00454023">
      <w:pPr>
        <w:pStyle w:val="borSubtitle"/>
      </w:pPr>
      <w:r>
        <w:t>DEFINITIONS</w:t>
      </w:r>
    </w:p>
    <w:p w14:paraId="7F201131" w14:textId="77777777" w:rsidR="009C125A" w:rsidRDefault="009C125A" w:rsidP="00454023">
      <w:pPr>
        <w:pStyle w:val="borBodyText"/>
      </w:pPr>
      <w:r>
        <w:t>As used in this Dataset Terms of Use, including the Schedules hereof, unless expressly otherwise stated or evident in the context, the following terms and expressions have the following meanings, the singular (where appropriate) includes the plural and vice versa, and references to Schedules and Sections mean the Schedules and Sections of this Dataset Terms of Use:</w:t>
      </w:r>
    </w:p>
    <w:tbl>
      <w:tblPr>
        <w:tblW w:w="8490" w:type="dxa"/>
        <w:tblInd w:w="1276" w:type="dxa"/>
        <w:tblLayout w:type="fixed"/>
        <w:tblCellMar>
          <w:left w:w="107" w:type="dxa"/>
          <w:right w:w="107" w:type="dxa"/>
        </w:tblCellMar>
        <w:tblLook w:val="04A0" w:firstRow="1" w:lastRow="0" w:firstColumn="1" w:lastColumn="0" w:noHBand="0" w:noVBand="1"/>
      </w:tblPr>
      <w:tblGrid>
        <w:gridCol w:w="2762"/>
        <w:gridCol w:w="5728"/>
      </w:tblGrid>
      <w:tr w:rsidR="009C125A" w14:paraId="2C7E184B" w14:textId="77777777" w:rsidTr="000E1063">
        <w:tc>
          <w:tcPr>
            <w:tcW w:w="2761" w:type="dxa"/>
            <w:hideMark/>
          </w:tcPr>
          <w:p w14:paraId="0C40757F" w14:textId="77777777" w:rsidR="009C125A" w:rsidRDefault="009C125A" w:rsidP="00454023">
            <w:pPr>
              <w:pStyle w:val="borNormal"/>
            </w:pPr>
            <w:proofErr w:type="gramStart"/>
            <w:r>
              <w:t>”Data</w:t>
            </w:r>
            <w:proofErr w:type="gramEnd"/>
            <w:r>
              <w:t xml:space="preserve"> Provider”</w:t>
            </w:r>
          </w:p>
        </w:tc>
        <w:tc>
          <w:tcPr>
            <w:tcW w:w="5727" w:type="dxa"/>
            <w:hideMark/>
          </w:tcPr>
          <w:p w14:paraId="1FE843CF" w14:textId="77777777" w:rsidR="009C125A" w:rsidRPr="002615EE" w:rsidRDefault="009C125A" w:rsidP="00454023">
            <w:pPr>
              <w:pStyle w:val="borNormal"/>
            </w:pPr>
            <w:r w:rsidRPr="002615EE">
              <w:t>means the entity defined under section “</w:t>
            </w:r>
            <w:r>
              <w:t>Data Provider</w:t>
            </w:r>
            <w:r w:rsidRPr="002615EE">
              <w:t xml:space="preserve">” above. </w:t>
            </w:r>
          </w:p>
        </w:tc>
      </w:tr>
      <w:tr w:rsidR="009C125A" w:rsidRPr="00DA10DB" w14:paraId="33C1B94C" w14:textId="77777777" w:rsidTr="000E1063">
        <w:tc>
          <w:tcPr>
            <w:tcW w:w="2761" w:type="dxa"/>
            <w:hideMark/>
          </w:tcPr>
          <w:p w14:paraId="7C76C2A5" w14:textId="77777777" w:rsidR="009C125A" w:rsidRDefault="009C125A" w:rsidP="00454023">
            <w:pPr>
              <w:pStyle w:val="borNormal"/>
            </w:pPr>
            <w:proofErr w:type="gramStart"/>
            <w:r>
              <w:t>”User</w:t>
            </w:r>
            <w:proofErr w:type="gramEnd"/>
            <w:r>
              <w:t>”</w:t>
            </w:r>
          </w:p>
        </w:tc>
        <w:tc>
          <w:tcPr>
            <w:tcW w:w="5727" w:type="dxa"/>
            <w:hideMark/>
          </w:tcPr>
          <w:p w14:paraId="73162621" w14:textId="77777777" w:rsidR="009C125A" w:rsidRPr="004A799C" w:rsidRDefault="009C125A" w:rsidP="00454023">
            <w:pPr>
              <w:pStyle w:val="borNormal"/>
            </w:pPr>
            <w:r w:rsidRPr="002615EE">
              <w:t xml:space="preserve">means any End User, Service Provider, Operator or </w:t>
            </w:r>
            <w:proofErr w:type="gramStart"/>
            <w:r w:rsidRPr="002615EE">
              <w:t>Third Party</w:t>
            </w:r>
            <w:proofErr w:type="gramEnd"/>
            <w:r w:rsidRPr="002615EE">
              <w:t xml:space="preserve"> End User who processes any Data that is made available by the </w:t>
            </w:r>
            <w:r>
              <w:t>Data Provider</w:t>
            </w:r>
            <w:r w:rsidRPr="002615EE">
              <w:t xml:space="preserve"> under these Dataset Terms of Use. </w:t>
            </w:r>
          </w:p>
        </w:tc>
      </w:tr>
      <w:tr w:rsidR="009C125A" w14:paraId="2A58DBCC" w14:textId="77777777" w:rsidTr="000E1063">
        <w:tc>
          <w:tcPr>
            <w:tcW w:w="27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EE7572" w14:textId="77777777" w:rsidR="009C125A" w:rsidRDefault="009C125A" w:rsidP="00454023">
            <w:pPr>
              <w:pStyle w:val="borNormal"/>
              <w:rPr>
                <w:szCs w:val="20"/>
              </w:rPr>
            </w:pPr>
            <w:r w:rsidRPr="69813E5E">
              <w:t>"</w:t>
            </w:r>
            <w:r w:rsidRPr="69813E5E">
              <w:rPr>
                <w:color w:val="2B579A"/>
                <w:shd w:val="clear" w:color="auto" w:fill="E6E6E6"/>
              </w:rPr>
              <w:fldChar w:fldCharType="begin"/>
            </w:r>
            <w:r w:rsidRPr="69813E5E">
              <w:instrText xml:space="preserve"> macrobutton nomacro </w:instrText>
            </w:r>
            <w:r w:rsidRPr="69813E5E">
              <w:rPr>
                <w:color w:val="0000FF"/>
              </w:rPr>
              <w:instrText>[defined term]</w:instrText>
            </w:r>
            <w:r w:rsidRPr="69813E5E">
              <w:rPr>
                <w:color w:val="2B579A"/>
                <w:shd w:val="clear" w:color="auto" w:fill="E6E6E6"/>
              </w:rPr>
              <w:fldChar w:fldCharType="end"/>
            </w:r>
            <w:r w:rsidRPr="69813E5E">
              <w:t>"</w:t>
            </w:r>
            <w:r w:rsidRPr="69813E5E">
              <w:rPr>
                <w:rStyle w:val="Alaviitteenviite"/>
                <w:b/>
              </w:rPr>
              <w:footnoteReference w:id="4"/>
            </w:r>
          </w:p>
        </w:tc>
        <w:tc>
          <w:tcPr>
            <w:tcW w:w="57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1C7247" w14:textId="77777777" w:rsidR="009C125A" w:rsidRDefault="009C125A" w:rsidP="00454023">
            <w:pPr>
              <w:pStyle w:val="borNormal"/>
            </w:pPr>
            <w:r>
              <w:t xml:space="preserve">means </w:t>
            </w:r>
            <w:r>
              <w:rPr>
                <w:color w:val="2B579A"/>
                <w:shd w:val="clear" w:color="auto" w:fill="E6E6E6"/>
              </w:rPr>
              <w:fldChar w:fldCharType="begin"/>
            </w:r>
            <w:r>
              <w:instrText xml:space="preserve"> macrobutton nomacro </w:instrText>
            </w:r>
            <w:r>
              <w:rPr>
                <w:color w:val="0000FF"/>
              </w:rPr>
              <w:instrText>[definition]</w:instrText>
            </w:r>
            <w:r>
              <w:rPr>
                <w:color w:val="2B579A"/>
                <w:shd w:val="clear" w:color="auto" w:fill="E6E6E6"/>
              </w:rPr>
              <w:fldChar w:fldCharType="end"/>
            </w:r>
          </w:p>
        </w:tc>
      </w:tr>
    </w:tbl>
    <w:p w14:paraId="2DF4D7F5" w14:textId="77777777" w:rsidR="009C125A" w:rsidRDefault="009C125A" w:rsidP="00454023">
      <w:pPr>
        <w:pStyle w:val="borBodyText"/>
      </w:pPr>
    </w:p>
    <w:p w14:paraId="250DAA59" w14:textId="77777777" w:rsidR="009C125A" w:rsidRDefault="009C125A" w:rsidP="00454023">
      <w:pPr>
        <w:pStyle w:val="borBodyText"/>
      </w:pPr>
      <w:r>
        <w:t>Other terms and expressions have the meanings defined in the General Terms and Conditions.</w:t>
      </w:r>
    </w:p>
    <w:p w14:paraId="184CD1BB" w14:textId="77777777" w:rsidR="009C125A" w:rsidRDefault="009C125A" w:rsidP="00454023">
      <w:pPr>
        <w:pStyle w:val="borSubtitle"/>
      </w:pPr>
      <w:r>
        <w:lastRenderedPageBreak/>
        <w:t>Applicability and Scope</w:t>
      </w:r>
    </w:p>
    <w:p w14:paraId="5616ABA7" w14:textId="77777777" w:rsidR="009C125A" w:rsidRDefault="009C125A" w:rsidP="00454023">
      <w:pPr>
        <w:pStyle w:val="borBodyText"/>
      </w:pPr>
      <w:r>
        <w:t>These Dataset Terms of Use apply to the Dataset(s) provided by the Data Provider under the Constitutive Agreement [dated [●] [●] 202[</w:t>
      </w:r>
      <w:proofErr w:type="gramStart"/>
      <w:r>
        <w:t>●]  /</w:t>
      </w:r>
      <w:proofErr w:type="gramEnd"/>
      <w:r>
        <w:t xml:space="preserve"> as acceded by the Data Provider under the Accession Agreement dated [●] [●] 202[●]]</w:t>
      </w:r>
      <w:r>
        <w:rPr>
          <w:rStyle w:val="Alaviitteenviite"/>
        </w:rPr>
        <w:footnoteReference w:id="5"/>
      </w:r>
      <w:r>
        <w:t xml:space="preserve"> and as further defined in </w:t>
      </w:r>
      <w:r>
        <w:rPr>
          <w:b/>
        </w:rPr>
        <w:t>Schedule 1</w:t>
      </w:r>
      <w:r>
        <w:t xml:space="preserve">. </w:t>
      </w:r>
    </w:p>
    <w:p w14:paraId="3EC412C4" w14:textId="77777777" w:rsidR="009C125A" w:rsidRDefault="009C125A" w:rsidP="00454023">
      <w:pPr>
        <w:pStyle w:val="borBodyText"/>
      </w:pPr>
      <w:r>
        <w:t>By using any such Data, the User undertakes to use the Data in compliance with these Dataset Terms of Use.</w:t>
      </w:r>
    </w:p>
    <w:p w14:paraId="0310AEAA" w14:textId="77777777" w:rsidR="009C125A" w:rsidRDefault="009C125A" w:rsidP="00454023">
      <w:pPr>
        <w:pStyle w:val="borBodyText"/>
      </w:pPr>
      <w:proofErr w:type="gramStart"/>
      <w:r>
        <w:t>In the event that</w:t>
      </w:r>
      <w:proofErr w:type="gramEnd"/>
      <w:r>
        <w:t xml:space="preserve"> a discrepancy arises between the Constitutive Agreement or any of its appendices and these Dataset Terms of Use, these Dataset Terms of Use and its Schedules will prevail. Furthermore, </w:t>
      </w:r>
      <w:proofErr w:type="gramStart"/>
      <w:r>
        <w:t>in the event that</w:t>
      </w:r>
      <w:proofErr w:type="gramEnd"/>
      <w:r>
        <w:t xml:space="preserve"> a discrepancy arises between these Dataset Terms of Use and any of its Schedules, these Dataset Terms of Use will prevail. </w:t>
      </w:r>
    </w:p>
    <w:p w14:paraId="320971D9" w14:textId="77777777" w:rsidR="009C125A" w:rsidRDefault="009C125A" w:rsidP="00454023">
      <w:pPr>
        <w:pStyle w:val="borSubtitle"/>
      </w:pPr>
      <w:r>
        <w:t>data</w:t>
      </w:r>
    </w:p>
    <w:p w14:paraId="2F614D41" w14:textId="77777777" w:rsidR="009C125A" w:rsidRDefault="009C125A" w:rsidP="00454023">
      <w:pPr>
        <w:pStyle w:val="borBodyText"/>
      </w:pPr>
      <w:r>
        <w:t>The Data as well as its location and method of distribution are defined in the Dataset Description(s) (</w:t>
      </w:r>
      <w:r>
        <w:rPr>
          <w:b/>
        </w:rPr>
        <w:t>Schedule 1[- ●]</w:t>
      </w:r>
      <w:r>
        <w:rPr>
          <w:rStyle w:val="Alaviitteenviite"/>
          <w:b/>
        </w:rPr>
        <w:footnoteReference w:id="6"/>
      </w:r>
      <w:r>
        <w:t>).</w:t>
      </w:r>
    </w:p>
    <w:p w14:paraId="42DD82AA" w14:textId="77777777" w:rsidR="009C125A" w:rsidRDefault="009C125A" w:rsidP="00454023">
      <w:pPr>
        <w:pStyle w:val="borBodyText"/>
      </w:pPr>
      <w:r>
        <w:t xml:space="preserve">The Data Provider shall ensure that it possess all the necessary rights and authorizations to make the Data available for the use of the other Parties in accordance with the applicable terms and conditions. </w:t>
      </w:r>
    </w:p>
    <w:p w14:paraId="46EA9B9C" w14:textId="77777777" w:rsidR="009C125A" w:rsidRDefault="009C125A" w:rsidP="00454023">
      <w:pPr>
        <w:pStyle w:val="borSubtitle"/>
      </w:pPr>
      <w:r>
        <w:t>PUrPOSE(s) of USE OF THE DATA</w:t>
      </w:r>
    </w:p>
    <w:p w14:paraId="31608012" w14:textId="77777777" w:rsidR="009C125A" w:rsidRDefault="009C125A" w:rsidP="00454023">
      <w:pPr>
        <w:pStyle w:val="borBodyText"/>
      </w:pPr>
      <w:r>
        <w:t>Subject to these Data Set Terms of Use, the Data Provider hereby grants the User a non-exclusive right to use the Data for the following purposes:</w:t>
      </w:r>
      <w:r>
        <w:rPr>
          <w:rStyle w:val="Alaviitteenviite"/>
        </w:rPr>
        <w:footnoteReference w:id="7"/>
      </w:r>
      <w:r>
        <w:t xml:space="preserve"> </w:t>
      </w:r>
    </w:p>
    <w:p w14:paraId="5E1E088E" w14:textId="77777777" w:rsidR="009C125A" w:rsidRDefault="009C125A" w:rsidP="00454023">
      <w:pPr>
        <w:pStyle w:val="borBriefMultilevelList"/>
      </w:pPr>
    </w:p>
    <w:p w14:paraId="413B1D82" w14:textId="77777777" w:rsidR="009C125A" w:rsidRDefault="009C125A" w:rsidP="00454023">
      <w:pPr>
        <w:pStyle w:val="borBodyText"/>
      </w:pPr>
      <w:r>
        <w:t xml:space="preserve">The User is entitled to </w:t>
      </w:r>
      <w:proofErr w:type="spellStart"/>
      <w:r>
        <w:t>utilise</w:t>
      </w:r>
      <w:proofErr w:type="spellEnd"/>
      <w:r>
        <w:t xml:space="preserve"> software robots or other forms and applications of robotic process automation or machine learning or artificial intelligence when processing Data. In accordance with </w:t>
      </w:r>
      <w:proofErr w:type="gramStart"/>
      <w:r>
        <w:t>the aforementioned, the</w:t>
      </w:r>
      <w:proofErr w:type="gramEnd"/>
      <w:r>
        <w:t xml:space="preserve"> User has the right to learn from the Data and to use any professional skills and experience acquired when processing the Data.</w:t>
      </w:r>
    </w:p>
    <w:p w14:paraId="13E7C99D" w14:textId="77777777" w:rsidR="009C125A" w:rsidRDefault="009C125A" w:rsidP="00454023">
      <w:pPr>
        <w:pStyle w:val="borSubtitle"/>
      </w:pPr>
      <w:r>
        <w:t>Restrictions on the processing and REdistribution of Data</w:t>
      </w:r>
    </w:p>
    <w:p w14:paraId="3E2E4727" w14:textId="77777777" w:rsidR="009C125A" w:rsidRDefault="009C125A" w:rsidP="00454023">
      <w:pPr>
        <w:pStyle w:val="borBodyText"/>
      </w:pPr>
      <w:r>
        <w:t>The Data may not be processed for [●].</w:t>
      </w:r>
      <w:r>
        <w:rPr>
          <w:rStyle w:val="Alaviitteenviite"/>
        </w:rPr>
        <w:footnoteReference w:id="8"/>
      </w:r>
    </w:p>
    <w:p w14:paraId="106C8913" w14:textId="77777777" w:rsidR="009C125A" w:rsidRDefault="009C125A" w:rsidP="00454023">
      <w:pPr>
        <w:pStyle w:val="borSubtitle"/>
      </w:pPr>
      <w:r>
        <w:lastRenderedPageBreak/>
        <w:t>CEASE OF PROVISION OF THE DATA</w:t>
      </w:r>
    </w:p>
    <w:p w14:paraId="2ED35294" w14:textId="77777777" w:rsidR="009C125A" w:rsidRDefault="009C125A" w:rsidP="00454023">
      <w:pPr>
        <w:pStyle w:val="borBodyText"/>
      </w:pPr>
      <w:r>
        <w:t>The Data Provider may cease the provision of the Data by notifying the other Parties of the Data Network at least [thirty (30) days] prior to the end of provision of. the concerned Data.</w:t>
      </w:r>
    </w:p>
    <w:p w14:paraId="7C13C5D6" w14:textId="77777777" w:rsidR="009C125A" w:rsidRPr="0049225E" w:rsidRDefault="009C125A" w:rsidP="00454023">
      <w:pPr>
        <w:pStyle w:val="borSubtitle"/>
      </w:pPr>
      <w:r w:rsidRPr="0049225E">
        <w:t>DERIVED MATERIAL </w:t>
      </w:r>
    </w:p>
    <w:p w14:paraId="1D99AD49" w14:textId="77777777" w:rsidR="009C125A" w:rsidRPr="0049225E" w:rsidRDefault="009C125A" w:rsidP="00454023">
      <w:pPr>
        <w:pStyle w:val="borBodyText"/>
      </w:pPr>
      <w:r w:rsidRPr="0049225E">
        <w:t>The following shall not be considered as Derived Material and the rules relating to the use of Data continue to apply in case:  </w:t>
      </w:r>
    </w:p>
    <w:p w14:paraId="2B999DD1" w14:textId="77777777" w:rsidR="009C125A" w:rsidRDefault="009C125A" w:rsidP="00454023">
      <w:pPr>
        <w:pStyle w:val="borBodyText"/>
      </w:pPr>
      <w:r w:rsidRPr="0049225E">
        <w:t>[(</w:t>
      </w:r>
      <w:proofErr w:type="spellStart"/>
      <w:r w:rsidRPr="0049225E">
        <w:t>i</w:t>
      </w:r>
      <w:proofErr w:type="spellEnd"/>
      <w:r w:rsidRPr="0049225E">
        <w:t xml:space="preserve">) </w:t>
      </w:r>
      <w:r>
        <w:tab/>
      </w:r>
      <w:r w:rsidRPr="0049225E">
        <w:t xml:space="preserve">the Data can be readily converted, reverted or implied from the Derived Material to recreate the </w:t>
      </w:r>
      <w:proofErr w:type="gramStart"/>
      <w:r w:rsidRPr="0049225E">
        <w:t>Data;</w:t>
      </w:r>
      <w:proofErr w:type="gramEnd"/>
      <w:r w:rsidRPr="0049225E">
        <w:t> </w:t>
      </w:r>
    </w:p>
    <w:p w14:paraId="3F481BAA" w14:textId="77777777" w:rsidR="009C125A" w:rsidRDefault="009C125A" w:rsidP="00454023">
      <w:pPr>
        <w:pStyle w:val="borBodyText"/>
      </w:pPr>
      <w:r w:rsidRPr="0049225E">
        <w:t xml:space="preserve">(ii) </w:t>
      </w:r>
      <w:r>
        <w:tab/>
      </w:r>
      <w:r w:rsidRPr="0049225E">
        <w:t xml:space="preserve">the Derived Material can be used as a substitute for the </w:t>
      </w:r>
      <w:proofErr w:type="gramStart"/>
      <w:r w:rsidRPr="0049225E">
        <w:t>Data;</w:t>
      </w:r>
      <w:proofErr w:type="gramEnd"/>
      <w:r w:rsidRPr="0049225E">
        <w:t xml:space="preserve">  </w:t>
      </w:r>
    </w:p>
    <w:p w14:paraId="4C5A2033" w14:textId="77777777" w:rsidR="009C125A" w:rsidRDefault="009C125A" w:rsidP="00454023">
      <w:pPr>
        <w:pStyle w:val="borBriefiNumberedList"/>
      </w:pPr>
      <w:r>
        <w:t xml:space="preserve">individual Data Providers of the Data can be identified from the Derived </w:t>
      </w:r>
      <w:proofErr w:type="gramStart"/>
      <w:r>
        <w:t>Material;</w:t>
      </w:r>
      <w:proofErr w:type="gramEnd"/>
      <w:r>
        <w:t> </w:t>
      </w:r>
    </w:p>
    <w:p w14:paraId="38921D65" w14:textId="77777777" w:rsidR="009C125A" w:rsidRDefault="009C125A" w:rsidP="00454023">
      <w:pPr>
        <w:pStyle w:val="borBriefiNumberedList"/>
      </w:pPr>
      <w:r w:rsidRPr="00DF6B4C">
        <w:t>the Derived Material contains any Data Provider’s Confidential Information; or</w:t>
      </w:r>
    </w:p>
    <w:p w14:paraId="587E6F80" w14:textId="77777777" w:rsidR="009C125A" w:rsidRPr="00DF6B4C" w:rsidRDefault="009C125A" w:rsidP="00454023">
      <w:pPr>
        <w:pStyle w:val="borBriefiNumberedList"/>
      </w:pPr>
      <w:r w:rsidRPr="0049225E">
        <w:t>(v) ...] </w:t>
      </w:r>
    </w:p>
    <w:p w14:paraId="05886A1B" w14:textId="77777777" w:rsidR="009C125A" w:rsidRPr="00DF6B4C" w:rsidRDefault="009C125A" w:rsidP="00454023">
      <w:pPr>
        <w:pStyle w:val="borBodyText"/>
      </w:pPr>
      <w:r w:rsidRPr="00DF6B4C">
        <w:t xml:space="preserve">[For the avoidance of </w:t>
      </w:r>
      <w:proofErr w:type="gramStart"/>
      <w:r w:rsidRPr="00DF6B4C">
        <w:t>doubt, in case</w:t>
      </w:r>
      <w:proofErr w:type="gramEnd"/>
      <w:r w:rsidRPr="00DF6B4C">
        <w:t xml:space="preserve"> a Dataset is modified only in minor ways and used for substituting the original Dataset, it shall not be regarded as Derived Material and remains under the restrictions set out above for the Data.] </w:t>
      </w:r>
    </w:p>
    <w:p w14:paraId="5D5B30CC" w14:textId="77777777" w:rsidR="009C125A" w:rsidRPr="001D56C8" w:rsidRDefault="009C125A" w:rsidP="00454023">
      <w:pPr>
        <w:pStyle w:val="borSubtitle"/>
      </w:pPr>
      <w:r w:rsidRPr="001D56C8">
        <w:t>[RESTRICTIONS ON THE USE AND REDISTRIBUTION OF DERIVED MATERIAL] </w:t>
      </w:r>
    </w:p>
    <w:p w14:paraId="0E6BFBA5" w14:textId="77777777" w:rsidR="009C125A" w:rsidRPr="00013C8F" w:rsidRDefault="009C125A" w:rsidP="00454023">
      <w:pPr>
        <w:pStyle w:val="paragraph"/>
        <w:rPr>
          <w:rFonts w:ascii="Segoe UI" w:hAnsi="Segoe UI" w:cs="Segoe UI"/>
          <w:sz w:val="18"/>
          <w:szCs w:val="18"/>
          <w:lang w:val="en-GB"/>
        </w:rPr>
      </w:pPr>
      <w:r w:rsidRPr="001D56C8">
        <w:rPr>
          <w:rStyle w:val="eop"/>
          <w:rFonts w:ascii="Arial" w:hAnsi="Arial" w:cs="Arial"/>
          <w:color w:val="000000"/>
          <w:sz w:val="16"/>
          <w:szCs w:val="16"/>
          <w:lang w:val="en-US"/>
        </w:rPr>
        <w:t> </w:t>
      </w:r>
    </w:p>
    <w:p w14:paraId="5FA1B43E" w14:textId="77777777" w:rsidR="009C125A" w:rsidRPr="00877E33" w:rsidRDefault="009C125A" w:rsidP="00454023">
      <w:pPr>
        <w:pStyle w:val="borBodyText"/>
      </w:pPr>
      <w:r w:rsidRPr="00877E33">
        <w:t>Derived Material may not be used for [●]] </w:t>
      </w:r>
    </w:p>
    <w:p w14:paraId="598C9D6B" w14:textId="77777777" w:rsidR="009C125A" w:rsidRDefault="009C125A" w:rsidP="00454023">
      <w:pPr>
        <w:pStyle w:val="borSubtitle"/>
      </w:pPr>
      <w:r>
        <w:t>Fees and payment terms</w:t>
      </w:r>
    </w:p>
    <w:p w14:paraId="027FE51F" w14:textId="77777777" w:rsidR="009C125A" w:rsidRDefault="009C125A" w:rsidP="00454023">
      <w:pPr>
        <w:pStyle w:val="borBodyText"/>
      </w:pPr>
      <w:r>
        <w:t xml:space="preserve">The use of Data is subject to fees and charges, as further defined in </w:t>
      </w:r>
      <w:r>
        <w:rPr>
          <w:b/>
        </w:rPr>
        <w:t>Schedule 1</w:t>
      </w:r>
      <w:r>
        <w:t>.</w:t>
      </w:r>
      <w:r>
        <w:rPr>
          <w:rStyle w:val="Alaviitteenviite"/>
        </w:rPr>
        <w:footnoteReference w:id="9"/>
      </w:r>
      <w:r>
        <w:t xml:space="preserve"> </w:t>
      </w:r>
    </w:p>
    <w:p w14:paraId="7F85822B" w14:textId="77777777" w:rsidR="009C125A" w:rsidRDefault="009C125A" w:rsidP="00454023">
      <w:pPr>
        <w:pStyle w:val="borSubtitle"/>
      </w:pPr>
      <w:r>
        <w:t>Reporting</w:t>
      </w:r>
    </w:p>
    <w:p w14:paraId="3FDF9666" w14:textId="77777777" w:rsidR="009C125A" w:rsidRDefault="009C125A" w:rsidP="00454023">
      <w:pPr>
        <w:pStyle w:val="borBodyText"/>
      </w:pPr>
      <w:r>
        <w:t>The use of Data is subject to the following specific reporting obligations: [●].</w:t>
      </w:r>
      <w:r>
        <w:rPr>
          <w:rStyle w:val="Alaviitteenviite"/>
        </w:rPr>
        <w:footnoteReference w:id="10"/>
      </w:r>
    </w:p>
    <w:p w14:paraId="7F998B50" w14:textId="77777777" w:rsidR="009C125A" w:rsidRDefault="009C125A" w:rsidP="00454023">
      <w:pPr>
        <w:pStyle w:val="borSubtitle"/>
      </w:pPr>
      <w:r>
        <w:t>Audit</w:t>
      </w:r>
    </w:p>
    <w:p w14:paraId="4082681C" w14:textId="77777777" w:rsidR="009C125A" w:rsidRDefault="009C125A" w:rsidP="00454023">
      <w:pPr>
        <w:pStyle w:val="borBodyText"/>
      </w:pPr>
      <w:r>
        <w:t>The use of Data is subject to the following specific audit obligations: [●].</w:t>
      </w:r>
      <w:r>
        <w:rPr>
          <w:rStyle w:val="Alaviitteenviite"/>
        </w:rPr>
        <w:footnoteReference w:id="11"/>
      </w:r>
      <w:r>
        <w:t xml:space="preserve">  </w:t>
      </w:r>
    </w:p>
    <w:p w14:paraId="65E0D150" w14:textId="77777777" w:rsidR="009C125A" w:rsidRDefault="009C125A" w:rsidP="00454023">
      <w:pPr>
        <w:pStyle w:val="borSubtitle"/>
      </w:pPr>
      <w:r>
        <w:lastRenderedPageBreak/>
        <w:t>Data Security</w:t>
      </w:r>
    </w:p>
    <w:p w14:paraId="7CCACD6A" w14:textId="77777777" w:rsidR="009C125A" w:rsidRDefault="009C125A" w:rsidP="00454023">
      <w:pPr>
        <w:pStyle w:val="borBodyText"/>
      </w:pPr>
      <w:r>
        <w:t>The use of Data is subject to the following specific data security obligation: [●].</w:t>
      </w:r>
      <w:r>
        <w:rPr>
          <w:rStyle w:val="Alaviitteenviite"/>
        </w:rPr>
        <w:footnoteReference w:id="12"/>
      </w:r>
      <w:r>
        <w:t xml:space="preserve">   </w:t>
      </w:r>
    </w:p>
    <w:p w14:paraId="0B37562B" w14:textId="77777777" w:rsidR="009C125A" w:rsidRDefault="009C125A" w:rsidP="00454023">
      <w:pPr>
        <w:pStyle w:val="borSubtitle"/>
      </w:pPr>
      <w:r>
        <w:t xml:space="preserve">Confidential information </w:t>
      </w:r>
    </w:p>
    <w:p w14:paraId="64F1706F" w14:textId="77777777" w:rsidR="009C125A" w:rsidRDefault="009C125A" w:rsidP="00454023">
      <w:pPr>
        <w:pStyle w:val="borBodyText"/>
      </w:pPr>
      <w:r>
        <w:t xml:space="preserve">The Parties acknowledge that the Dataset, as defined in </w:t>
      </w:r>
      <w:r>
        <w:rPr>
          <w:b/>
        </w:rPr>
        <w:t>Schedule [1]</w:t>
      </w:r>
      <w:r>
        <w:t>, includes Confidential Information and that its use and processing is subject to: [●].</w:t>
      </w:r>
      <w:r>
        <w:rPr>
          <w:rStyle w:val="Alaviitteenviite"/>
        </w:rPr>
        <w:footnoteReference w:id="13"/>
      </w:r>
      <w:r>
        <w:t xml:space="preserve"> </w:t>
      </w:r>
    </w:p>
    <w:p w14:paraId="1D7330BC" w14:textId="77777777" w:rsidR="009C125A" w:rsidRDefault="009C125A" w:rsidP="00454023">
      <w:pPr>
        <w:pStyle w:val="borSubtitle"/>
      </w:pPr>
      <w:r>
        <w:t>Data protection</w:t>
      </w:r>
    </w:p>
    <w:p w14:paraId="6721710A" w14:textId="77777777" w:rsidR="009C125A" w:rsidRDefault="009C125A" w:rsidP="00454023">
      <w:pPr>
        <w:pStyle w:val="borBodyText"/>
      </w:pPr>
      <w:r>
        <w:t xml:space="preserve">The Data includes personal data, and its reception and processing </w:t>
      </w:r>
      <w:proofErr w:type="gramStart"/>
      <w:r>
        <w:t>is</w:t>
      </w:r>
      <w:proofErr w:type="gramEnd"/>
      <w:r>
        <w:t xml:space="preserve"> subject to the following: [●].</w:t>
      </w:r>
      <w:r>
        <w:rPr>
          <w:rStyle w:val="Alaviitteenviite"/>
        </w:rPr>
        <w:footnoteReference w:id="14"/>
      </w:r>
    </w:p>
    <w:p w14:paraId="08FA772F" w14:textId="77777777" w:rsidR="009C125A" w:rsidRDefault="009C125A" w:rsidP="00454023">
      <w:pPr>
        <w:pStyle w:val="borSubtitle"/>
      </w:pPr>
      <w:r>
        <w:t>Intellectual Property Rights</w:t>
      </w:r>
    </w:p>
    <w:p w14:paraId="0BBB04CB" w14:textId="77777777" w:rsidR="009C125A" w:rsidRDefault="009C125A" w:rsidP="00454023">
      <w:pPr>
        <w:pStyle w:val="borBodyText"/>
      </w:pPr>
      <w:r>
        <w:t>[●]</w:t>
      </w:r>
      <w:r>
        <w:rPr>
          <w:rStyle w:val="Alaviitteenviite"/>
        </w:rPr>
        <w:footnoteReference w:id="15"/>
      </w:r>
    </w:p>
    <w:p w14:paraId="20B3947F" w14:textId="77777777" w:rsidR="009C125A" w:rsidRDefault="009C125A" w:rsidP="00454023">
      <w:pPr>
        <w:pStyle w:val="borSubtitle"/>
      </w:pPr>
      <w:r>
        <w:t>Disclaimer and Limitation of Liability</w:t>
      </w:r>
    </w:p>
    <w:p w14:paraId="2454A12F" w14:textId="77777777" w:rsidR="009C125A" w:rsidRDefault="009C125A" w:rsidP="00454023">
      <w:pPr>
        <w:pStyle w:val="borBodyText"/>
      </w:pPr>
      <w:r>
        <w:t>[</w:t>
      </w:r>
      <w:r>
        <w:rPr>
          <w:b/>
        </w:rPr>
        <w:t>Example</w:t>
      </w:r>
      <w:r>
        <w:t>: Unless otherwise expressed in these Terms, the Data Provider offers the data "as is" and “as available” with no warranty of any kind. The risk inherent in the suitability of the data for the User’s purposes remains solely with the User. Notwithstanding the above, this does not limit the Data Provider’s liability under clauses 11.3–11.5 of the General Terms and Conditions [and clause(s) of the Constitutive Agreement]].</w:t>
      </w:r>
      <w:r>
        <w:rPr>
          <w:rStyle w:val="Alaviitteenviite"/>
        </w:rPr>
        <w:footnoteReference w:id="16"/>
      </w:r>
    </w:p>
    <w:p w14:paraId="5DB841C4" w14:textId="77777777" w:rsidR="009C125A" w:rsidRDefault="009C125A" w:rsidP="00454023">
      <w:pPr>
        <w:pStyle w:val="borSubtitle"/>
      </w:pPr>
      <w:r>
        <w:t>effects of Termination</w:t>
      </w:r>
    </w:p>
    <w:p w14:paraId="00BFF72A" w14:textId="77777777" w:rsidR="009C125A" w:rsidRDefault="009C125A" w:rsidP="00454023">
      <w:pPr>
        <w:pStyle w:val="borBodyText"/>
      </w:pPr>
      <w:r>
        <w:t>[●]</w:t>
      </w:r>
    </w:p>
    <w:p w14:paraId="5F79BC81" w14:textId="77777777" w:rsidR="009C125A" w:rsidRDefault="009C125A" w:rsidP="00454023">
      <w:pPr>
        <w:pStyle w:val="borSubtitle"/>
      </w:pPr>
      <w:r>
        <w:lastRenderedPageBreak/>
        <w:t>Entry into Force and Application</w:t>
      </w:r>
    </w:p>
    <w:p w14:paraId="5C418E2F" w14:textId="77777777" w:rsidR="009C125A" w:rsidRDefault="009C125A" w:rsidP="00454023">
      <w:pPr>
        <w:pStyle w:val="borBodyText"/>
      </w:pPr>
      <w:r>
        <w:t>This right to use the Data will enter into force when the User accesses the Data and apply until the User stops processing the Data.</w:t>
      </w:r>
    </w:p>
    <w:p w14:paraId="5611AEC3" w14:textId="77777777" w:rsidR="00283262" w:rsidRDefault="009C125A" w:rsidP="00454023">
      <w:pPr>
        <w:pStyle w:val="borSubtitle"/>
      </w:pPr>
      <w:r w:rsidRPr="00626528">
        <w:t>REFRAINING FROM SHARING DATA AND AMENDMENTS</w:t>
      </w:r>
    </w:p>
    <w:p w14:paraId="59F886E7" w14:textId="28CB7272" w:rsidR="009C125A" w:rsidRPr="006C35A5" w:rsidRDefault="009C125A" w:rsidP="00454023">
      <w:pPr>
        <w:pStyle w:val="borBodyText"/>
      </w:pPr>
      <w:r w:rsidRPr="006C35A5">
        <w:t xml:space="preserve">The Data Provider may refrain from sharing Data within the Network and change these terms and conditions (including but </w:t>
      </w:r>
      <w:proofErr w:type="spellStart"/>
      <w:r w:rsidRPr="006C35A5">
        <w:t>nor</w:t>
      </w:r>
      <w:proofErr w:type="spellEnd"/>
      <w:r w:rsidRPr="006C35A5">
        <w:t xml:space="preserve"> limited to the content or quality of the Dataset) at any time by notifying all other Members to the Network of such change in writing. The provision of Data will end or the modified terms will enter into force within ninety (90) days after the Data Provider has notified the other Members of the refraining of sharing or amendments made to these terms and conditions, but the amendments will not apply to any Data received by the Users prior to the entry into force of the amendments. </w:t>
      </w:r>
    </w:p>
    <w:p w14:paraId="2E5C1FFD" w14:textId="77777777" w:rsidR="009C125A" w:rsidRDefault="009C125A" w:rsidP="00454023">
      <w:pPr>
        <w:pStyle w:val="borBodyText"/>
      </w:pPr>
      <w:r>
        <w:t>[●]</w:t>
      </w:r>
      <w:r>
        <w:rPr>
          <w:rStyle w:val="Alaviitteenviite"/>
        </w:rPr>
        <w:footnoteReference w:id="17"/>
      </w:r>
      <w:r>
        <w:t xml:space="preserve"> </w:t>
      </w:r>
    </w:p>
    <w:p w14:paraId="1F43FF1C" w14:textId="77777777" w:rsidR="009C125A" w:rsidRDefault="009C125A" w:rsidP="00454023">
      <w:pPr>
        <w:pStyle w:val="borSubtitle"/>
      </w:pPr>
      <w:r>
        <w:t>OTHER TERMS</w:t>
      </w:r>
    </w:p>
    <w:p w14:paraId="0E9E929E" w14:textId="77777777" w:rsidR="009C125A" w:rsidRPr="002D4B62" w:rsidRDefault="009C125A" w:rsidP="00454023">
      <w:pPr>
        <w:pStyle w:val="borBodyText"/>
        <w:rPr>
          <w:lang w:bidi="fi-FI"/>
        </w:rPr>
      </w:pPr>
      <w:r>
        <w:rPr>
          <w:lang w:bidi="fi-FI"/>
        </w:rPr>
        <w:t>For the avoidance of doubt, it is acknowledged that above terms and conditions shall in no way restrict the rights of the users that are based on applicable mandatory law. In case of any discrepancy between such mandatory law and these terms and conditions, the mandatory law shall prevail.</w:t>
      </w:r>
    </w:p>
    <w:p w14:paraId="746B68C6" w14:textId="77777777" w:rsidR="009C125A" w:rsidRPr="002D4B62" w:rsidRDefault="009C125A" w:rsidP="00454023">
      <w:pPr>
        <w:pStyle w:val="borBodyText"/>
      </w:pPr>
    </w:p>
    <w:p w14:paraId="579F68AB" w14:textId="77777777" w:rsidR="009C125A" w:rsidRDefault="009C125A" w:rsidP="00454023">
      <w:pPr>
        <w:pStyle w:val="borSubtitle"/>
      </w:pPr>
      <w:r>
        <w:t>Applicable laws and dispute resolution</w:t>
      </w:r>
      <w:r>
        <w:rPr>
          <w:rStyle w:val="Alaviitteenviite"/>
        </w:rPr>
        <w:footnoteReference w:id="18"/>
      </w:r>
    </w:p>
    <w:p w14:paraId="197F41F6" w14:textId="77777777" w:rsidR="009C125A" w:rsidRDefault="009C125A" w:rsidP="00454023">
      <w:pPr>
        <w:pStyle w:val="borBodyText"/>
      </w:pPr>
      <w:r>
        <w:t>These Dataset Terms of Use are governed by and construed in accordance with the laws of Finland, without regard to its principles of private international law and conflict of laws rules.</w:t>
      </w:r>
    </w:p>
    <w:p w14:paraId="52FBF505" w14:textId="77777777" w:rsidR="009C125A" w:rsidRDefault="009C125A" w:rsidP="00454023">
      <w:pPr>
        <w:pStyle w:val="borBodyText"/>
      </w:pPr>
      <w:r>
        <w:t xml:space="preserve">Any dispute, controversy or claim arising out of or in relation to the Data shared under these Dataset Terms of Use, or the breach, </w:t>
      </w:r>
      <w:proofErr w:type="gramStart"/>
      <w:r>
        <w:t>termination</w:t>
      </w:r>
      <w:proofErr w:type="gramEnd"/>
      <w:r>
        <w:t xml:space="preserve"> or validity thereof, shall be finally settled by arbitration in accordance with the Arbitration Rules of the Finland Chamber of Commerce. The number of arbitrators shall be one, the seat of arbitration shall be Helsinki, Finland and the language of the arbitration shall be English.</w:t>
      </w:r>
    </w:p>
    <w:p w14:paraId="096C377D" w14:textId="20E6994B" w:rsidR="00231DB4" w:rsidRDefault="00231DB4" w:rsidP="00454023">
      <w:pPr>
        <w:pStyle w:val="borBodyText"/>
      </w:pPr>
    </w:p>
    <w:sectPr w:rsidR="00231DB4">
      <w:footerReference w:type="even" r:id="rId16"/>
      <w:footerReference w:type="first" r:id="rId17"/>
      <w:pgSz w:w="12240" w:h="15840"/>
      <w:pgMar w:top="964" w:right="966" w:bottom="972"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9D690" w14:textId="77777777" w:rsidR="009A3BC1" w:rsidRDefault="009A3BC1" w:rsidP="00454023">
      <w:r>
        <w:separator/>
      </w:r>
    </w:p>
    <w:p w14:paraId="08991AEC" w14:textId="77777777" w:rsidR="009A3BC1" w:rsidRDefault="009A3BC1" w:rsidP="00454023"/>
  </w:endnote>
  <w:endnote w:type="continuationSeparator" w:id="0">
    <w:p w14:paraId="4C86DFA4" w14:textId="77777777" w:rsidR="009A3BC1" w:rsidRDefault="009A3BC1" w:rsidP="00454023">
      <w:r>
        <w:continuationSeparator/>
      </w:r>
    </w:p>
    <w:p w14:paraId="6D3E81CC" w14:textId="77777777" w:rsidR="009A3BC1" w:rsidRDefault="009A3BC1" w:rsidP="00454023"/>
  </w:endnote>
  <w:endnote w:type="continuationNotice" w:id="1">
    <w:p w14:paraId="1B7EC6AC" w14:textId="77777777" w:rsidR="009A3BC1" w:rsidRDefault="009A3BC1" w:rsidP="00454023"/>
    <w:p w14:paraId="69987479" w14:textId="77777777" w:rsidR="009A3BC1" w:rsidRDefault="009A3BC1" w:rsidP="004540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7DA0" w14:textId="77777777" w:rsidR="00F71EAB" w:rsidRDefault="00F71EAB" w:rsidP="00454023">
    <w:pPr>
      <w:pStyle w:val="Alatunniste"/>
      <w:rPr>
        <w:lang w:val="en-GB"/>
      </w:rPr>
    </w:pPr>
  </w:p>
  <w:p w14:paraId="64993DDA" w14:textId="391FAB37" w:rsidR="00F71EAB" w:rsidRDefault="00F71EAB" w:rsidP="00454023">
    <w:pPr>
      <w:pStyle w:val="Alatunniste"/>
    </w:pPr>
    <w:r>
      <w:t>© 202</w:t>
    </w:r>
    <w:r w:rsidR="00BE455C">
      <w:t>2</w:t>
    </w:r>
    <w:r>
      <w:t xml:space="preserve"> Sitra, Rulebook Template (</w:t>
    </w:r>
    <w:hyperlink r:id="rId1" w:history="1">
      <w:r w:rsidR="00424665">
        <w:rPr>
          <w:rStyle w:val="Hyperlinkki"/>
        </w:rPr>
        <w:t>Rulebook for a fair data economy - Sitra</w:t>
      </w:r>
    </w:hyperlink>
    <w:r>
      <w:t xml:space="preserve">) </w:t>
    </w:r>
    <w:r w:rsidR="00B04642">
      <w:tab/>
    </w:r>
    <w:r>
      <w:t xml:space="preserve">Version </w:t>
    </w:r>
    <w:r w:rsidR="005304FD">
      <w:t>2</w:t>
    </w:r>
    <w:r>
      <w:t>.</w:t>
    </w:r>
    <w:r w:rsidR="005304FD">
      <w:t xml:space="preserve">0 </w:t>
    </w:r>
    <w:r>
      <w:t xml:space="preserve">en, </w:t>
    </w:r>
    <w:r w:rsidR="005304FD">
      <w:t xml:space="preserve">June </w:t>
    </w:r>
    <w:r>
      <w:t>202</w:t>
    </w:r>
    <w:r w:rsidR="00BE455C">
      <w:t>2</w:t>
    </w:r>
    <w:r>
      <w:tab/>
      <w:t xml:space="preserve">Page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20</w:t>
    </w:r>
    <w:r>
      <w:rPr>
        <w:noProof/>
        <w:color w:val="2B579A"/>
        <w:shd w:val="clear" w:color="auto" w:fill="E6E6E6"/>
      </w:rPr>
      <w:fldChar w:fldCharType="end"/>
    </w:r>
    <w:r>
      <w:tab/>
    </w:r>
    <w:r>
      <w:rPr>
        <w:noProof/>
        <w:color w:val="2B579A"/>
        <w:shd w:val="clear" w:color="auto" w:fill="E6E6E6"/>
      </w:rPr>
      <w:drawing>
        <wp:inline distT="0" distB="0" distL="0" distR="0" wp14:anchorId="7FAA5479" wp14:editId="7456D792">
          <wp:extent cx="499985" cy="174929"/>
          <wp:effectExtent l="0" t="0" r="0" b="0"/>
          <wp:docPr id="2" name="Picture 1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135">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53180" cy="19354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22E3" w14:textId="77777777" w:rsidR="00F71EAB" w:rsidRDefault="00F71EAB" w:rsidP="0045402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657E" w14:textId="77777777" w:rsidR="00F71EAB" w:rsidRDefault="00F71EAB" w:rsidP="004540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4097E" w14:textId="77777777" w:rsidR="009A3BC1" w:rsidRDefault="009A3BC1" w:rsidP="00454023">
      <w:r>
        <w:separator/>
      </w:r>
    </w:p>
    <w:p w14:paraId="023CE7BE" w14:textId="77777777" w:rsidR="009A3BC1" w:rsidRDefault="009A3BC1" w:rsidP="00454023"/>
  </w:footnote>
  <w:footnote w:type="continuationSeparator" w:id="0">
    <w:p w14:paraId="23FF9D73" w14:textId="77777777" w:rsidR="009A3BC1" w:rsidRDefault="009A3BC1" w:rsidP="00454023">
      <w:r>
        <w:continuationSeparator/>
      </w:r>
    </w:p>
    <w:p w14:paraId="2047FA5A" w14:textId="77777777" w:rsidR="009A3BC1" w:rsidRDefault="009A3BC1" w:rsidP="00454023"/>
  </w:footnote>
  <w:footnote w:type="continuationNotice" w:id="1">
    <w:p w14:paraId="5DD109D9" w14:textId="77777777" w:rsidR="009A3BC1" w:rsidRDefault="009A3BC1" w:rsidP="00454023"/>
    <w:p w14:paraId="3773A28C" w14:textId="77777777" w:rsidR="009A3BC1" w:rsidRDefault="009A3BC1" w:rsidP="00454023"/>
  </w:footnote>
  <w:footnote w:id="2">
    <w:p w14:paraId="26E026D7" w14:textId="77777777" w:rsidR="009C125A" w:rsidRPr="00995B7A" w:rsidRDefault="009C125A" w:rsidP="00454023">
      <w:pPr>
        <w:pStyle w:val="Alaviitteenteksti"/>
      </w:pPr>
      <w:r>
        <w:rPr>
          <w:rStyle w:val="Alaviitteenviite"/>
        </w:rPr>
        <w:footnoteRef/>
      </w:r>
      <w:r>
        <w:t xml:space="preserve"> Parties may wish to note that the concept of indirect or consequential damage varies between different jurisdictions.</w:t>
      </w:r>
    </w:p>
  </w:footnote>
  <w:footnote w:id="3">
    <w:p w14:paraId="003EBED5" w14:textId="77777777" w:rsidR="009C125A" w:rsidRDefault="009C125A" w:rsidP="00454023">
      <w:pPr>
        <w:pStyle w:val="Alaviitteenteksti"/>
      </w:pPr>
      <w:r>
        <w:rPr>
          <w:rStyle w:val="Alaviitteenviite"/>
        </w:rPr>
        <w:footnoteRef/>
      </w:r>
      <w:r>
        <w:t xml:space="preserve">   </w:t>
      </w:r>
      <w:r>
        <w:rPr>
          <w:b/>
        </w:rPr>
        <w:t>Note</w:t>
      </w:r>
      <w:r>
        <w:t xml:space="preserve">: Where the Data Provider provides several Datasets under the Dataset Terms of Use, the Data Provider may prefer to include individual Dataset Descriptions as separate Schedules herein. It should be noted that, where the terms and conditions for different Datasets are different, the Data Provider must define separate Dataset Terms of Use for any such Datasets.  </w:t>
      </w:r>
    </w:p>
  </w:footnote>
  <w:footnote w:id="4">
    <w:p w14:paraId="022B91C1" w14:textId="77777777" w:rsidR="009C125A" w:rsidRDefault="009C125A" w:rsidP="00454023">
      <w:pPr>
        <w:pStyle w:val="Alaviitteenteksti"/>
      </w:pPr>
      <w:r>
        <w:rPr>
          <w:rStyle w:val="Alaviitteenviite"/>
        </w:rPr>
        <w:footnoteRef/>
      </w:r>
      <w:r>
        <w:t xml:space="preserve">   </w:t>
      </w:r>
      <w:r>
        <w:rPr>
          <w:b/>
        </w:rPr>
        <w:t>Note</w:t>
      </w:r>
      <w:r>
        <w:t xml:space="preserve">: Please list herein, where applicable, any definitions introduced in these Dataset Terms of Use. </w:t>
      </w:r>
    </w:p>
  </w:footnote>
  <w:footnote w:id="5">
    <w:p w14:paraId="5C833835" w14:textId="77777777" w:rsidR="009C125A" w:rsidRDefault="009C125A" w:rsidP="00454023">
      <w:pPr>
        <w:pStyle w:val="Alaviitteenteksti"/>
      </w:pPr>
      <w:r>
        <w:rPr>
          <w:rStyle w:val="Alaviitteenviite"/>
        </w:rPr>
        <w:footnoteRef/>
      </w:r>
      <w:r>
        <w:t xml:space="preserve">   </w:t>
      </w:r>
      <w:r>
        <w:rPr>
          <w:b/>
        </w:rPr>
        <w:t>Note:</w:t>
      </w:r>
      <w:r>
        <w:t xml:space="preserve"> Please edit based on the date on which the Data Provider has become a party to the Constitutive Agreement.</w:t>
      </w:r>
    </w:p>
  </w:footnote>
  <w:footnote w:id="6">
    <w:p w14:paraId="31104014" w14:textId="77777777" w:rsidR="009C125A" w:rsidRDefault="009C125A" w:rsidP="00454023">
      <w:pPr>
        <w:pStyle w:val="Alaviitteenteksti"/>
      </w:pPr>
      <w:r>
        <w:rPr>
          <w:rStyle w:val="Alaviitteenviite"/>
        </w:rPr>
        <w:footnoteRef/>
      </w:r>
      <w:r>
        <w:t xml:space="preserve">   </w:t>
      </w:r>
      <w:r>
        <w:rPr>
          <w:b/>
        </w:rPr>
        <w:t>Note</w:t>
      </w:r>
      <w:r>
        <w:t xml:space="preserve">: Where applicable, please add references to additional Schedules. </w:t>
      </w:r>
    </w:p>
  </w:footnote>
  <w:footnote w:id="7">
    <w:p w14:paraId="57771C53" w14:textId="77777777" w:rsidR="009C125A" w:rsidRDefault="009C125A" w:rsidP="00454023">
      <w:pPr>
        <w:pStyle w:val="Alaviitteenteksti"/>
      </w:pPr>
      <w:r>
        <w:rPr>
          <w:rStyle w:val="Alaviitteenviite"/>
        </w:rPr>
        <w:footnoteRef/>
      </w:r>
      <w:r>
        <w:t xml:space="preserve">   </w:t>
      </w:r>
      <w:r>
        <w:rPr>
          <w:b/>
        </w:rPr>
        <w:t>Note</w:t>
      </w:r>
      <w:r>
        <w:t>: The list hereinafter provides an example of the matters to be included in this clause with regard to the right to use the Data. The Data Provider and/or the Members of the Network may want to consider preparing a more specific Network specific template(s) for the Dataset Terms of Use to reflect the business context of the Network.</w:t>
      </w:r>
    </w:p>
  </w:footnote>
  <w:footnote w:id="8">
    <w:p w14:paraId="0F868CEC" w14:textId="77777777" w:rsidR="009C125A" w:rsidRDefault="009C125A" w:rsidP="00454023">
      <w:pPr>
        <w:pStyle w:val="Alaviitteenteksti"/>
      </w:pPr>
      <w:r>
        <w:rPr>
          <w:rStyle w:val="Alaviitteenviite"/>
        </w:rPr>
        <w:footnoteRef/>
      </w:r>
      <w:r>
        <w:t xml:space="preserve">   </w:t>
      </w:r>
      <w:r>
        <w:rPr>
          <w:b/>
        </w:rPr>
        <w:t>Note</w:t>
      </w:r>
      <w:r>
        <w:t>: Please describe herein any specific restrictions that apply to the Dataset(s).</w:t>
      </w:r>
    </w:p>
  </w:footnote>
  <w:footnote w:id="9">
    <w:p w14:paraId="37D8FB5F" w14:textId="77777777" w:rsidR="009C125A" w:rsidRDefault="009C125A" w:rsidP="00454023">
      <w:pPr>
        <w:pStyle w:val="Alaviitteenteksti"/>
      </w:pPr>
      <w:r>
        <w:rPr>
          <w:rStyle w:val="Alaviitteenviite"/>
        </w:rPr>
        <w:footnoteRef/>
      </w:r>
      <w:r>
        <w:t xml:space="preserve">   </w:t>
      </w:r>
      <w:r>
        <w:rPr>
          <w:b/>
        </w:rPr>
        <w:t>Note</w:t>
      </w:r>
      <w:r>
        <w:t xml:space="preserve">: Where applicable, any fees or charges related to the Data should be defined and referred to herein as the default option under clause </w:t>
      </w:r>
      <w:r>
        <w:rPr>
          <w:color w:val="2B579A"/>
          <w:shd w:val="clear" w:color="auto" w:fill="E6E6E6"/>
        </w:rPr>
        <w:fldChar w:fldCharType="begin"/>
      </w:r>
      <w:r>
        <w:instrText xml:space="preserve"> REF _Ref23793788 \r \h  \* MERGEFORMAT </w:instrText>
      </w:r>
      <w:r>
        <w:rPr>
          <w:color w:val="2B579A"/>
          <w:shd w:val="clear" w:color="auto" w:fill="E6E6E6"/>
        </w:rPr>
      </w:r>
      <w:r>
        <w:rPr>
          <w:color w:val="2B579A"/>
          <w:shd w:val="clear" w:color="auto" w:fill="E6E6E6"/>
        </w:rPr>
        <w:fldChar w:fldCharType="separate"/>
      </w:r>
      <w:r>
        <w:t>6.1</w:t>
      </w:r>
      <w:r>
        <w:rPr>
          <w:color w:val="2B579A"/>
          <w:shd w:val="clear" w:color="auto" w:fill="E6E6E6"/>
        </w:rPr>
        <w:fldChar w:fldCharType="end"/>
      </w:r>
      <w:r>
        <w:t xml:space="preserve"> of the General Terms and Conditions is that the Data is provided free of charge.  </w:t>
      </w:r>
    </w:p>
  </w:footnote>
  <w:footnote w:id="10">
    <w:p w14:paraId="1A3049D9" w14:textId="77777777" w:rsidR="009C125A" w:rsidRDefault="009C125A" w:rsidP="00454023">
      <w:pPr>
        <w:pStyle w:val="Alaviitteenteksti"/>
      </w:pPr>
      <w:r>
        <w:rPr>
          <w:rStyle w:val="Alaviitteenviite"/>
        </w:rPr>
        <w:footnoteRef/>
      </w:r>
      <w:r>
        <w:t xml:space="preserve">   </w:t>
      </w:r>
      <w:r>
        <w:rPr>
          <w:b/>
        </w:rPr>
        <w:t>Note</w:t>
      </w:r>
      <w:r>
        <w:t>: Please describe herein, where applicable, any specific reporting obligations that apply to the use of the Dataset(s).</w:t>
      </w:r>
    </w:p>
  </w:footnote>
  <w:footnote w:id="11">
    <w:p w14:paraId="498DD79B" w14:textId="77777777" w:rsidR="009C125A" w:rsidRDefault="009C125A" w:rsidP="00454023">
      <w:pPr>
        <w:pStyle w:val="Alaviitteenteksti"/>
      </w:pPr>
      <w:r>
        <w:rPr>
          <w:rStyle w:val="Alaviitteenviite"/>
        </w:rPr>
        <w:footnoteRef/>
      </w:r>
      <w:r>
        <w:t xml:space="preserve">   </w:t>
      </w:r>
      <w:r>
        <w:rPr>
          <w:b/>
        </w:rPr>
        <w:t>Note</w:t>
      </w:r>
      <w:r>
        <w:t>: Please describe herein, where applicable, any specific conditions for audits (see clause 13 of the General Terms and Conditions and the Constitutive Agreement).</w:t>
      </w:r>
    </w:p>
  </w:footnote>
  <w:footnote w:id="12">
    <w:p w14:paraId="619543FA" w14:textId="77777777" w:rsidR="009C125A" w:rsidRDefault="009C125A" w:rsidP="00454023">
      <w:pPr>
        <w:pStyle w:val="Alaviitteenteksti"/>
      </w:pPr>
      <w:r>
        <w:rPr>
          <w:rStyle w:val="Alaviitteenviite"/>
        </w:rPr>
        <w:footnoteRef/>
      </w:r>
      <w:r>
        <w:t xml:space="preserve">   </w:t>
      </w:r>
      <w:r>
        <w:rPr>
          <w:b/>
        </w:rPr>
        <w:t>Note</w:t>
      </w:r>
      <w:r>
        <w:t>: Please describe herein, where applicable, any specific data security requirements for the Dataset(s) (see clause 5 of the General Terms and Conditions and the Constitutive Agreement).</w:t>
      </w:r>
    </w:p>
  </w:footnote>
  <w:footnote w:id="13">
    <w:p w14:paraId="365DB286" w14:textId="77777777" w:rsidR="009C125A" w:rsidRDefault="009C125A" w:rsidP="00454023">
      <w:pPr>
        <w:pStyle w:val="Alaviitteenteksti"/>
      </w:pPr>
      <w:r>
        <w:rPr>
          <w:rStyle w:val="Alaviitteenviite"/>
        </w:rPr>
        <w:footnoteRef/>
      </w:r>
      <w:r>
        <w:t xml:space="preserve">   </w:t>
      </w:r>
      <w:r>
        <w:rPr>
          <w:b/>
        </w:rPr>
        <w:t>Note</w:t>
      </w:r>
      <w:r>
        <w:t>: Where the Dataset(s) include Confidential Information, the Data Provider should detail herein any specific requirements it deems necessary in order to make the Data available within the Network.</w:t>
      </w:r>
    </w:p>
  </w:footnote>
  <w:footnote w:id="14">
    <w:p w14:paraId="43969D50" w14:textId="77777777" w:rsidR="009C125A" w:rsidRDefault="009C125A" w:rsidP="00454023">
      <w:pPr>
        <w:pStyle w:val="Alaviitteenteksti"/>
      </w:pPr>
      <w:r>
        <w:rPr>
          <w:rStyle w:val="Alaviitteenviite"/>
        </w:rPr>
        <w:footnoteRef/>
      </w:r>
      <w:r>
        <w:t xml:space="preserve">   </w:t>
      </w:r>
      <w:r>
        <w:rPr>
          <w:b/>
        </w:rPr>
        <w:t>Note</w:t>
      </w:r>
      <w:r>
        <w:t xml:space="preserve">: Clause 9 (see below) of the General Terms and Conditions defines the default terms and conditions that apply to data protection. In the event that the Data includes personal data, the Data Provider must consider defining herein the terms and conditions for the transfer and processing of personal data in further detail. In addition, further consideration is required where the Data includes personal data (or anonymised personal data), which would be redistributed to Third Party End Users. </w:t>
      </w:r>
    </w:p>
  </w:footnote>
  <w:footnote w:id="15">
    <w:p w14:paraId="041DEFB7" w14:textId="77777777" w:rsidR="009C125A" w:rsidRDefault="009C125A" w:rsidP="00454023">
      <w:pPr>
        <w:pStyle w:val="Alaviitteenteksti"/>
      </w:pPr>
      <w:r>
        <w:rPr>
          <w:rStyle w:val="Alaviitteenviite"/>
        </w:rPr>
        <w:footnoteRef/>
      </w:r>
      <w:r>
        <w:t xml:space="preserve">   </w:t>
      </w:r>
      <w:r>
        <w:rPr>
          <w:b/>
        </w:rPr>
        <w:t>Note</w:t>
      </w:r>
      <w:r>
        <w:t xml:space="preserve">: Where the Data Provider considers it necessary to derogate from the default approach for Intellectual Property Rights (clause 8 of the General Terms and Conditions), Dataset specific derogations should be described herein. However, to manage the Intellectual Property Rights effectively, the Members should consider whether it would be feasible to define the default approach to Intellectual Property Rights for the Network by establishing a standard template for Dataset Terms of Use that apply to the specific Network. </w:t>
      </w:r>
    </w:p>
  </w:footnote>
  <w:footnote w:id="16">
    <w:p w14:paraId="0B81F74E" w14:textId="77777777" w:rsidR="009C125A" w:rsidRDefault="009C125A" w:rsidP="00454023">
      <w:pPr>
        <w:pStyle w:val="Alaviitteenteksti"/>
      </w:pPr>
      <w:r>
        <w:rPr>
          <w:rStyle w:val="Alaviitteenviite"/>
        </w:rPr>
        <w:footnoteRef/>
      </w:r>
      <w:r>
        <w:t xml:space="preserve">   </w:t>
      </w:r>
      <w:r>
        <w:rPr>
          <w:b/>
        </w:rPr>
        <w:t>Note</w:t>
      </w:r>
      <w:r>
        <w:t xml:space="preserve">: Clause </w:t>
      </w:r>
      <w:r>
        <w:rPr>
          <w:color w:val="2B579A"/>
          <w:shd w:val="clear" w:color="auto" w:fill="E6E6E6"/>
        </w:rPr>
        <w:fldChar w:fldCharType="begin"/>
      </w:r>
      <w:r>
        <w:instrText xml:space="preserve"> REF _Ref23794038 \r \h  \* MERGEFORMAT </w:instrText>
      </w:r>
      <w:r>
        <w:rPr>
          <w:color w:val="2B579A"/>
          <w:shd w:val="clear" w:color="auto" w:fill="E6E6E6"/>
        </w:rPr>
      </w:r>
      <w:r>
        <w:rPr>
          <w:color w:val="2B579A"/>
          <w:shd w:val="clear" w:color="auto" w:fill="E6E6E6"/>
        </w:rPr>
        <w:fldChar w:fldCharType="separate"/>
      </w:r>
      <w:r>
        <w:t>11</w:t>
      </w:r>
      <w:r>
        <w:rPr>
          <w:color w:val="2B579A"/>
          <w:shd w:val="clear" w:color="auto" w:fill="E6E6E6"/>
        </w:rPr>
        <w:fldChar w:fldCharType="end"/>
      </w:r>
      <w:r>
        <w:t xml:space="preserve"> of the General Terms and Conditions sets out provisions that apply to the limitation of liability. Any Dataset specific derogations regarding liability should be defined herein. Please note, where applicable, that the Members may have derogated from the liability clauses of the General Terms and Conditions, in which case such liability clauses should be referred to herein for clarity. </w:t>
      </w:r>
    </w:p>
  </w:footnote>
  <w:footnote w:id="17">
    <w:p w14:paraId="13F92B2E" w14:textId="77777777" w:rsidR="009C125A" w:rsidRDefault="009C125A" w:rsidP="00454023">
      <w:pPr>
        <w:pStyle w:val="Alaviitteenteksti"/>
      </w:pPr>
      <w:r>
        <w:rPr>
          <w:rStyle w:val="Alaviitteenviite"/>
        </w:rPr>
        <w:footnoteRef/>
      </w:r>
      <w:r>
        <w:t xml:space="preserve">   </w:t>
      </w:r>
      <w:r>
        <w:rPr>
          <w:b/>
        </w:rPr>
        <w:t>Note</w:t>
      </w:r>
      <w:r>
        <w:t>: The Data Provider (and the Members of the Network) should consider, on a case-by-case basis, whether any other terms regarding the use of Data are considered necessary.</w:t>
      </w:r>
    </w:p>
  </w:footnote>
  <w:footnote w:id="18">
    <w:p w14:paraId="58FA2DE5" w14:textId="77777777" w:rsidR="009C125A" w:rsidRDefault="009C125A" w:rsidP="00454023">
      <w:pPr>
        <w:pStyle w:val="Alaviitteenteksti"/>
      </w:pPr>
      <w:r>
        <w:rPr>
          <w:rStyle w:val="Alaviitteenviite"/>
        </w:rPr>
        <w:footnoteRef/>
      </w:r>
      <w:r>
        <w:t xml:space="preserve">   </w:t>
      </w:r>
      <w:r>
        <w:rPr>
          <w:b/>
        </w:rPr>
        <w:t>Note</w:t>
      </w:r>
      <w:r>
        <w:t xml:space="preserve">: Please note that this clause is potentially relevant only where the Data can be redistributed to Third Party End Users as one of the conditions, which should be included in the agreement governing the redistribution of the Data to Third Party End Users.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3AFE" w14:textId="77777777" w:rsidR="00F71EAB" w:rsidRDefault="00F71EAB" w:rsidP="00454023">
    <w:pPr>
      <w:pStyle w:val="Yltunniste"/>
    </w:pPr>
    <w:r>
      <w:rPr>
        <w:noProof/>
        <w:shd w:val="clear" w:color="auto" w:fill="E6E6E6"/>
        <w:lang w:eastAsia="en-US"/>
      </w:rPr>
      <mc:AlternateContent>
        <mc:Choice Requires="wps">
          <w:drawing>
            <wp:anchor distT="0" distB="0" distL="118745" distR="118745" simplePos="0" relativeHeight="251658240" behindDoc="1" locked="0" layoutInCell="1" allowOverlap="0" wp14:anchorId="33DAF422" wp14:editId="04DED7CB">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547485" cy="220980"/>
              <wp:effectExtent l="0" t="0" r="0" b="7620"/>
              <wp:wrapSquare wrapText="bothSides"/>
              <wp:docPr id="42" name="Rectangle 42" descr="RULEBOOK TEMPLATE FOR DATA NETWORKS"/>
              <wp:cNvGraphicFramePr/>
              <a:graphic xmlns:a="http://schemas.openxmlformats.org/drawingml/2006/main">
                <a:graphicData uri="http://schemas.microsoft.com/office/word/2010/wordprocessingShape">
                  <wps:wsp>
                    <wps:cNvSpPr/>
                    <wps:spPr>
                      <a:xfrm>
                        <a:off x="0" y="0"/>
                        <a:ext cx="6547485" cy="22098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F0C29D" w14:textId="38ABE936" w:rsidR="00F71EAB" w:rsidRDefault="00F876F3" w:rsidP="00454023">
                          <w:pPr>
                            <w:pStyle w:val="Yltunniste"/>
                          </w:pPr>
                          <w:r>
                            <w:t>RULEBOOK FOR FAIR DATA ECONOMY</w:t>
                          </w:r>
                          <w:r w:rsidR="005038F0">
                            <w:t xml:space="preserve"> – PART </w:t>
                          </w:r>
                          <w:r w:rsidR="00146E28">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3DAF422" id="Rectangle 42" o:spid="_x0000_s1026" alt="RULEBOOK TEMPLATE FOR DATA NETWORKS" style="position:absolute;left:0;text-align:left;margin-left:0;margin-top:0;width:515.55pt;height:17.4pt;z-index:-25165824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" o:allowoverlap="f" fillcolor="#4472c4 [3204]" stroked="f" strokeweight="1pt">
              <v:textbox style="mso-fit-shape-to-text:t">
                <w:txbxContent>
                  <w:p w14:paraId="0FF0C29D" w14:textId="38ABE936" w:rsidR="00F71EAB" w:rsidRDefault="00F876F3" w:rsidP="00454023">
                    <w:pPr>
                      <w:pStyle w:val="Yltunniste"/>
                    </w:pPr>
                    <w:r>
                      <w:t>RULEBOOK FOR FAIR DATA ECONOMY</w:t>
                    </w:r>
                    <w:r w:rsidR="005038F0">
                      <w:t xml:space="preserve"> – PART </w:t>
                    </w:r>
                    <w:r w:rsidR="00146E28">
                      <w:t>2</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C56"/>
    <w:multiLevelType w:val="hybridMultilevel"/>
    <w:tmpl w:val="C1CC668C"/>
    <w:lvl w:ilvl="0" w:tplc="08090001">
      <w:start w:val="1"/>
      <w:numFmt w:val="bullet"/>
      <w:lvlText w:val=""/>
      <w:lvlJc w:val="left"/>
      <w:pPr>
        <w:ind w:left="2846" w:hanging="360"/>
      </w:pPr>
      <w:rPr>
        <w:rFonts w:ascii="Symbol" w:hAnsi="Symbol" w:hint="default"/>
      </w:rPr>
    </w:lvl>
    <w:lvl w:ilvl="1" w:tplc="08090003" w:tentative="1">
      <w:start w:val="1"/>
      <w:numFmt w:val="bullet"/>
      <w:lvlText w:val="o"/>
      <w:lvlJc w:val="left"/>
      <w:pPr>
        <w:ind w:left="3566" w:hanging="360"/>
      </w:pPr>
      <w:rPr>
        <w:rFonts w:ascii="Courier New" w:hAnsi="Courier New" w:cs="Courier New" w:hint="default"/>
      </w:rPr>
    </w:lvl>
    <w:lvl w:ilvl="2" w:tplc="08090005" w:tentative="1">
      <w:start w:val="1"/>
      <w:numFmt w:val="bullet"/>
      <w:lvlText w:val=""/>
      <w:lvlJc w:val="left"/>
      <w:pPr>
        <w:ind w:left="4286" w:hanging="360"/>
      </w:pPr>
      <w:rPr>
        <w:rFonts w:ascii="Wingdings" w:hAnsi="Wingdings" w:hint="default"/>
      </w:rPr>
    </w:lvl>
    <w:lvl w:ilvl="3" w:tplc="08090001" w:tentative="1">
      <w:start w:val="1"/>
      <w:numFmt w:val="bullet"/>
      <w:lvlText w:val=""/>
      <w:lvlJc w:val="left"/>
      <w:pPr>
        <w:ind w:left="5006" w:hanging="360"/>
      </w:pPr>
      <w:rPr>
        <w:rFonts w:ascii="Symbol" w:hAnsi="Symbol" w:hint="default"/>
      </w:rPr>
    </w:lvl>
    <w:lvl w:ilvl="4" w:tplc="08090003" w:tentative="1">
      <w:start w:val="1"/>
      <w:numFmt w:val="bullet"/>
      <w:lvlText w:val="o"/>
      <w:lvlJc w:val="left"/>
      <w:pPr>
        <w:ind w:left="5726" w:hanging="360"/>
      </w:pPr>
      <w:rPr>
        <w:rFonts w:ascii="Courier New" w:hAnsi="Courier New" w:cs="Courier New" w:hint="default"/>
      </w:rPr>
    </w:lvl>
    <w:lvl w:ilvl="5" w:tplc="08090005" w:tentative="1">
      <w:start w:val="1"/>
      <w:numFmt w:val="bullet"/>
      <w:lvlText w:val=""/>
      <w:lvlJc w:val="left"/>
      <w:pPr>
        <w:ind w:left="6446" w:hanging="360"/>
      </w:pPr>
      <w:rPr>
        <w:rFonts w:ascii="Wingdings" w:hAnsi="Wingdings" w:hint="default"/>
      </w:rPr>
    </w:lvl>
    <w:lvl w:ilvl="6" w:tplc="08090001" w:tentative="1">
      <w:start w:val="1"/>
      <w:numFmt w:val="bullet"/>
      <w:lvlText w:val=""/>
      <w:lvlJc w:val="left"/>
      <w:pPr>
        <w:ind w:left="7166" w:hanging="360"/>
      </w:pPr>
      <w:rPr>
        <w:rFonts w:ascii="Symbol" w:hAnsi="Symbol" w:hint="default"/>
      </w:rPr>
    </w:lvl>
    <w:lvl w:ilvl="7" w:tplc="08090003" w:tentative="1">
      <w:start w:val="1"/>
      <w:numFmt w:val="bullet"/>
      <w:lvlText w:val="o"/>
      <w:lvlJc w:val="left"/>
      <w:pPr>
        <w:ind w:left="7886" w:hanging="360"/>
      </w:pPr>
      <w:rPr>
        <w:rFonts w:ascii="Courier New" w:hAnsi="Courier New" w:cs="Courier New" w:hint="default"/>
      </w:rPr>
    </w:lvl>
    <w:lvl w:ilvl="8" w:tplc="08090005" w:tentative="1">
      <w:start w:val="1"/>
      <w:numFmt w:val="bullet"/>
      <w:lvlText w:val=""/>
      <w:lvlJc w:val="left"/>
      <w:pPr>
        <w:ind w:left="8606" w:hanging="360"/>
      </w:pPr>
      <w:rPr>
        <w:rFonts w:ascii="Wingdings" w:hAnsi="Wingdings" w:hint="default"/>
      </w:rPr>
    </w:lvl>
  </w:abstractNum>
  <w:abstractNum w:abstractNumId="1" w15:restartNumberingAfterBreak="0">
    <w:nsid w:val="000E35D9"/>
    <w:multiLevelType w:val="hybridMultilevel"/>
    <w:tmpl w:val="1EE809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04919AA"/>
    <w:multiLevelType w:val="multilevel"/>
    <w:tmpl w:val="F19A5720"/>
    <w:styleLink w:val="CurrentList12"/>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Restart w:val="1"/>
      <w:lvlText w:val="%1.%5"/>
      <w:lvlJc w:val="left"/>
      <w:pPr>
        <w:ind w:left="1304" w:hanging="1304"/>
      </w:pPr>
      <w:rPr>
        <w:rFonts w:hint="default"/>
      </w:rPr>
    </w:lvl>
    <w:lvl w:ilvl="5">
      <w:start w:val="1"/>
      <w:numFmt w:val="decimal"/>
      <w:lvlRestart w:val="2"/>
      <w:lvlText w:val="%1.%2.%6"/>
      <w:lvlJc w:val="left"/>
      <w:pPr>
        <w:ind w:left="1304" w:hanging="1304"/>
      </w:pPr>
      <w:rPr>
        <w:rFonts w:hint="default"/>
      </w:rPr>
    </w:lvl>
    <w:lvl w:ilvl="6">
      <w:start w:val="1"/>
      <w:numFmt w:val="decimal"/>
      <w:lvlRestart w:val="3"/>
      <w:lvlText w:val="%1.%2.%3.%7"/>
      <w:lvlJc w:val="left"/>
      <w:pPr>
        <w:ind w:left="1304" w:hanging="1304"/>
      </w:pPr>
      <w:rPr>
        <w:rFonts w:hint="default"/>
      </w:rPr>
    </w:lvl>
    <w:lvl w:ilvl="7">
      <w:start w:val="1"/>
      <w:numFmt w:val="decimal"/>
      <w:lvlRestart w:val="4"/>
      <w:lvlText w:val="%1.%2.%3.%4.%8"/>
      <w:lvlJc w:val="left"/>
      <w:pPr>
        <w:ind w:left="1304" w:hanging="1304"/>
      </w:pPr>
      <w:rPr>
        <w:rFonts w:hint="default"/>
      </w:rPr>
    </w:lvl>
    <w:lvl w:ilvl="8">
      <w:start w:val="1"/>
      <w:numFmt w:val="none"/>
      <w:suff w:val="space"/>
      <w:lvlText w:val=""/>
      <w:lvlJc w:val="left"/>
      <w:pPr>
        <w:ind w:left="0" w:firstLine="0"/>
      </w:pPr>
      <w:rPr>
        <w:rFonts w:hint="default"/>
      </w:rPr>
    </w:lvl>
  </w:abstractNum>
  <w:abstractNum w:abstractNumId="3" w15:restartNumberingAfterBreak="0">
    <w:nsid w:val="02923ACA"/>
    <w:multiLevelType w:val="multilevel"/>
    <w:tmpl w:val="B2AE406C"/>
    <w:styleLink w:val="CurrentList7"/>
    <w:lvl w:ilvl="0">
      <w:start w:val="1"/>
      <w:numFmt w:val="decimal"/>
      <w:lvlText w:val="%1"/>
      <w:lvlJc w:val="left"/>
      <w:pPr>
        <w:ind w:left="1211" w:hanging="851"/>
      </w:pPr>
      <w:rPr>
        <w:rFonts w:hint="default"/>
      </w:rPr>
    </w:lvl>
    <w:lvl w:ilvl="1">
      <w:start w:val="1"/>
      <w:numFmt w:val="decimal"/>
      <w:lvlText w:val="%1."/>
      <w:lvlJc w:val="right"/>
      <w:pPr>
        <w:ind w:left="360" w:firstLine="0"/>
      </w:pPr>
      <w:rPr>
        <w:rFonts w:hint="default"/>
      </w:rPr>
    </w:lvl>
    <w:lvl w:ilvl="2">
      <w:start w:val="1"/>
      <w:numFmt w:val="decimal"/>
      <w:lvlText w:val="%1.%2.%3"/>
      <w:lvlJc w:val="left"/>
      <w:pPr>
        <w:ind w:left="1211" w:hanging="851"/>
      </w:pPr>
      <w:rPr>
        <w:rFonts w:hint="default"/>
      </w:rPr>
    </w:lvl>
    <w:lvl w:ilvl="3">
      <w:start w:val="1"/>
      <w:numFmt w:val="decimal"/>
      <w:lvlText w:val="%1.%2.%3.%4"/>
      <w:lvlJc w:val="left"/>
      <w:pPr>
        <w:ind w:left="1211" w:hanging="851"/>
      </w:pPr>
      <w:rPr>
        <w:rFonts w:hint="default"/>
      </w:rPr>
    </w:lvl>
    <w:lvl w:ilvl="4">
      <w:start w:val="1"/>
      <w:numFmt w:val="decimal"/>
      <w:lvlRestart w:val="1"/>
      <w:lvlText w:val="%1.%5"/>
      <w:lvlJc w:val="left"/>
      <w:pPr>
        <w:ind w:left="1664" w:hanging="1304"/>
      </w:pPr>
      <w:rPr>
        <w:rFonts w:hint="default"/>
      </w:rPr>
    </w:lvl>
    <w:lvl w:ilvl="5">
      <w:start w:val="1"/>
      <w:numFmt w:val="decimal"/>
      <w:lvlRestart w:val="2"/>
      <w:lvlText w:val="%1.%2.%6"/>
      <w:lvlJc w:val="left"/>
      <w:pPr>
        <w:ind w:left="1664" w:hanging="1304"/>
      </w:pPr>
      <w:rPr>
        <w:rFonts w:hint="default"/>
      </w:rPr>
    </w:lvl>
    <w:lvl w:ilvl="6">
      <w:start w:val="1"/>
      <w:numFmt w:val="decimal"/>
      <w:lvlRestart w:val="3"/>
      <w:lvlText w:val="%1.%2.%3.%7"/>
      <w:lvlJc w:val="left"/>
      <w:pPr>
        <w:ind w:left="1664" w:hanging="1304"/>
      </w:pPr>
      <w:rPr>
        <w:rFonts w:hint="default"/>
      </w:rPr>
    </w:lvl>
    <w:lvl w:ilvl="7">
      <w:start w:val="1"/>
      <w:numFmt w:val="decimal"/>
      <w:lvlRestart w:val="4"/>
      <w:lvlText w:val="%1.%2.%3.%4.%8"/>
      <w:lvlJc w:val="left"/>
      <w:pPr>
        <w:ind w:left="1664" w:hanging="1304"/>
      </w:pPr>
      <w:rPr>
        <w:rFonts w:hint="default"/>
      </w:rPr>
    </w:lvl>
    <w:lvl w:ilvl="8">
      <w:start w:val="1"/>
      <w:numFmt w:val="none"/>
      <w:suff w:val="space"/>
      <w:lvlText w:val=""/>
      <w:lvlJc w:val="left"/>
      <w:pPr>
        <w:ind w:left="360" w:firstLine="0"/>
      </w:pPr>
      <w:rPr>
        <w:rFonts w:hint="default"/>
      </w:rPr>
    </w:lvl>
  </w:abstractNum>
  <w:abstractNum w:abstractNumId="4" w15:restartNumberingAfterBreak="0">
    <w:nsid w:val="03255D19"/>
    <w:multiLevelType w:val="multilevel"/>
    <w:tmpl w:val="9D1A8E82"/>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6C50FD"/>
    <w:multiLevelType w:val="hybridMultilevel"/>
    <w:tmpl w:val="8C7CDD3A"/>
    <w:lvl w:ilvl="0" w:tplc="040B0001">
      <w:start w:val="1"/>
      <w:numFmt w:val="bullet"/>
      <w:lvlText w:val=""/>
      <w:lvlJc w:val="left"/>
      <w:pPr>
        <w:ind w:left="1020" w:hanging="360"/>
      </w:pPr>
      <w:rPr>
        <w:rFonts w:ascii="Symbol" w:hAnsi="Symbol" w:hint="default"/>
      </w:rPr>
    </w:lvl>
    <w:lvl w:ilvl="1" w:tplc="040B0003" w:tentative="1">
      <w:start w:val="1"/>
      <w:numFmt w:val="bullet"/>
      <w:lvlText w:val="o"/>
      <w:lvlJc w:val="left"/>
      <w:pPr>
        <w:ind w:left="1740" w:hanging="360"/>
      </w:pPr>
      <w:rPr>
        <w:rFonts w:ascii="Courier New" w:hAnsi="Courier New" w:cs="Courier New" w:hint="default"/>
      </w:rPr>
    </w:lvl>
    <w:lvl w:ilvl="2" w:tplc="040B0005" w:tentative="1">
      <w:start w:val="1"/>
      <w:numFmt w:val="bullet"/>
      <w:lvlText w:val=""/>
      <w:lvlJc w:val="left"/>
      <w:pPr>
        <w:ind w:left="2460" w:hanging="360"/>
      </w:pPr>
      <w:rPr>
        <w:rFonts w:ascii="Wingdings" w:hAnsi="Wingdings" w:hint="default"/>
      </w:rPr>
    </w:lvl>
    <w:lvl w:ilvl="3" w:tplc="040B0001" w:tentative="1">
      <w:start w:val="1"/>
      <w:numFmt w:val="bullet"/>
      <w:lvlText w:val=""/>
      <w:lvlJc w:val="left"/>
      <w:pPr>
        <w:ind w:left="3180" w:hanging="360"/>
      </w:pPr>
      <w:rPr>
        <w:rFonts w:ascii="Symbol" w:hAnsi="Symbol" w:hint="default"/>
      </w:rPr>
    </w:lvl>
    <w:lvl w:ilvl="4" w:tplc="040B0003" w:tentative="1">
      <w:start w:val="1"/>
      <w:numFmt w:val="bullet"/>
      <w:lvlText w:val="o"/>
      <w:lvlJc w:val="left"/>
      <w:pPr>
        <w:ind w:left="3900" w:hanging="360"/>
      </w:pPr>
      <w:rPr>
        <w:rFonts w:ascii="Courier New" w:hAnsi="Courier New" w:cs="Courier New" w:hint="default"/>
      </w:rPr>
    </w:lvl>
    <w:lvl w:ilvl="5" w:tplc="040B0005" w:tentative="1">
      <w:start w:val="1"/>
      <w:numFmt w:val="bullet"/>
      <w:lvlText w:val=""/>
      <w:lvlJc w:val="left"/>
      <w:pPr>
        <w:ind w:left="4620" w:hanging="360"/>
      </w:pPr>
      <w:rPr>
        <w:rFonts w:ascii="Wingdings" w:hAnsi="Wingdings" w:hint="default"/>
      </w:rPr>
    </w:lvl>
    <w:lvl w:ilvl="6" w:tplc="040B0001" w:tentative="1">
      <w:start w:val="1"/>
      <w:numFmt w:val="bullet"/>
      <w:lvlText w:val=""/>
      <w:lvlJc w:val="left"/>
      <w:pPr>
        <w:ind w:left="5340" w:hanging="360"/>
      </w:pPr>
      <w:rPr>
        <w:rFonts w:ascii="Symbol" w:hAnsi="Symbol" w:hint="default"/>
      </w:rPr>
    </w:lvl>
    <w:lvl w:ilvl="7" w:tplc="040B0003" w:tentative="1">
      <w:start w:val="1"/>
      <w:numFmt w:val="bullet"/>
      <w:lvlText w:val="o"/>
      <w:lvlJc w:val="left"/>
      <w:pPr>
        <w:ind w:left="6060" w:hanging="360"/>
      </w:pPr>
      <w:rPr>
        <w:rFonts w:ascii="Courier New" w:hAnsi="Courier New" w:cs="Courier New" w:hint="default"/>
      </w:rPr>
    </w:lvl>
    <w:lvl w:ilvl="8" w:tplc="040B0005" w:tentative="1">
      <w:start w:val="1"/>
      <w:numFmt w:val="bullet"/>
      <w:lvlText w:val=""/>
      <w:lvlJc w:val="left"/>
      <w:pPr>
        <w:ind w:left="6780" w:hanging="360"/>
      </w:pPr>
      <w:rPr>
        <w:rFonts w:ascii="Wingdings" w:hAnsi="Wingdings" w:hint="default"/>
      </w:rPr>
    </w:lvl>
  </w:abstractNum>
  <w:abstractNum w:abstractNumId="6" w15:restartNumberingAfterBreak="0">
    <w:nsid w:val="06866A01"/>
    <w:multiLevelType w:val="hybridMultilevel"/>
    <w:tmpl w:val="EB5E0362"/>
    <w:lvl w:ilvl="0" w:tplc="9E62B752">
      <w:start w:val="1"/>
      <w:numFmt w:val="bullet"/>
      <w:lvlText w:val=""/>
      <w:lvlJc w:val="left"/>
      <w:pPr>
        <w:ind w:left="720" w:hanging="360"/>
      </w:pPr>
      <w:rPr>
        <w:rFonts w:ascii="Symbol" w:hAnsi="Symbol" w:hint="default"/>
      </w:rPr>
    </w:lvl>
    <w:lvl w:ilvl="1" w:tplc="65E44184">
      <w:start w:val="1"/>
      <w:numFmt w:val="bullet"/>
      <w:lvlText w:val="o"/>
      <w:lvlJc w:val="left"/>
      <w:pPr>
        <w:ind w:left="1440" w:hanging="360"/>
      </w:pPr>
      <w:rPr>
        <w:rFonts w:ascii="Courier New" w:hAnsi="Courier New" w:cs="Courier New" w:hint="default"/>
      </w:rPr>
    </w:lvl>
    <w:lvl w:ilvl="2" w:tplc="E2D0FEEC">
      <w:start w:val="1"/>
      <w:numFmt w:val="bullet"/>
      <w:lvlText w:val=""/>
      <w:lvlJc w:val="left"/>
      <w:pPr>
        <w:ind w:left="2160" w:hanging="360"/>
      </w:pPr>
      <w:rPr>
        <w:rFonts w:ascii="Wingdings" w:hAnsi="Wingdings" w:hint="default"/>
      </w:rPr>
    </w:lvl>
    <w:lvl w:ilvl="3" w:tplc="617AEA8E">
      <w:start w:val="1"/>
      <w:numFmt w:val="bullet"/>
      <w:lvlText w:val=""/>
      <w:lvlJc w:val="left"/>
      <w:pPr>
        <w:ind w:left="2880" w:hanging="360"/>
      </w:pPr>
      <w:rPr>
        <w:rFonts w:ascii="Symbol" w:hAnsi="Symbol" w:hint="default"/>
      </w:rPr>
    </w:lvl>
    <w:lvl w:ilvl="4" w:tplc="0B78805E">
      <w:start w:val="1"/>
      <w:numFmt w:val="bullet"/>
      <w:lvlText w:val="o"/>
      <w:lvlJc w:val="left"/>
      <w:pPr>
        <w:ind w:left="3600" w:hanging="360"/>
      </w:pPr>
      <w:rPr>
        <w:rFonts w:ascii="Courier New" w:hAnsi="Courier New" w:cs="Courier New" w:hint="default"/>
      </w:rPr>
    </w:lvl>
    <w:lvl w:ilvl="5" w:tplc="3A90FD7A">
      <w:start w:val="1"/>
      <w:numFmt w:val="bullet"/>
      <w:lvlText w:val=""/>
      <w:lvlJc w:val="left"/>
      <w:pPr>
        <w:ind w:left="4320" w:hanging="360"/>
      </w:pPr>
      <w:rPr>
        <w:rFonts w:ascii="Wingdings" w:hAnsi="Wingdings" w:hint="default"/>
      </w:rPr>
    </w:lvl>
    <w:lvl w:ilvl="6" w:tplc="D5E67F12">
      <w:start w:val="1"/>
      <w:numFmt w:val="bullet"/>
      <w:lvlText w:val=""/>
      <w:lvlJc w:val="left"/>
      <w:pPr>
        <w:ind w:left="5040" w:hanging="360"/>
      </w:pPr>
      <w:rPr>
        <w:rFonts w:ascii="Symbol" w:hAnsi="Symbol" w:hint="default"/>
      </w:rPr>
    </w:lvl>
    <w:lvl w:ilvl="7" w:tplc="6492A5E6">
      <w:start w:val="1"/>
      <w:numFmt w:val="bullet"/>
      <w:lvlText w:val="o"/>
      <w:lvlJc w:val="left"/>
      <w:pPr>
        <w:ind w:left="5760" w:hanging="360"/>
      </w:pPr>
      <w:rPr>
        <w:rFonts w:ascii="Courier New" w:hAnsi="Courier New" w:cs="Courier New" w:hint="default"/>
      </w:rPr>
    </w:lvl>
    <w:lvl w:ilvl="8" w:tplc="0156B444">
      <w:start w:val="1"/>
      <w:numFmt w:val="bullet"/>
      <w:lvlText w:val=""/>
      <w:lvlJc w:val="left"/>
      <w:pPr>
        <w:ind w:left="6480" w:hanging="360"/>
      </w:pPr>
      <w:rPr>
        <w:rFonts w:ascii="Wingdings" w:hAnsi="Wingdings" w:hint="default"/>
      </w:rPr>
    </w:lvl>
  </w:abstractNum>
  <w:abstractNum w:abstractNumId="7" w15:restartNumberingAfterBreak="0">
    <w:nsid w:val="080C6B8A"/>
    <w:multiLevelType w:val="hybridMultilevel"/>
    <w:tmpl w:val="9D66DD8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8" w15:restartNumberingAfterBreak="0">
    <w:nsid w:val="08293AA8"/>
    <w:multiLevelType w:val="hybridMultilevel"/>
    <w:tmpl w:val="E80EDE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88E6289"/>
    <w:multiLevelType w:val="multilevel"/>
    <w:tmpl w:val="CF0CBFB6"/>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051BB8"/>
    <w:multiLevelType w:val="multilevel"/>
    <w:tmpl w:val="537AF6A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0AA501D8"/>
    <w:multiLevelType w:val="multilevel"/>
    <w:tmpl w:val="B8D8CF7C"/>
    <w:lvl w:ilvl="0">
      <w:start w:val="1"/>
      <w:numFmt w:val="decimal"/>
      <w:pStyle w:val="borHeading1"/>
      <w:suff w:val="space"/>
      <w:lvlText w:val="%1"/>
      <w:lvlJc w:val="left"/>
      <w:pPr>
        <w:ind w:left="0" w:firstLine="0"/>
      </w:pPr>
    </w:lvl>
    <w:lvl w:ilvl="1">
      <w:start w:val="1"/>
      <w:numFmt w:val="decimal"/>
      <w:pStyle w:val="borHeading2"/>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lvlRestart w:val="1"/>
      <w:pStyle w:val="borTextLevel2"/>
      <w:lvlText w:val="%1.%5"/>
      <w:lvlJc w:val="left"/>
      <w:pPr>
        <w:tabs>
          <w:tab w:val="num" w:pos="1304"/>
        </w:tabs>
        <w:ind w:left="1304" w:hanging="1304"/>
      </w:pPr>
    </w:lvl>
    <w:lvl w:ilvl="5">
      <w:start w:val="1"/>
      <w:numFmt w:val="decimal"/>
      <w:lvlRestart w:val="2"/>
      <w:lvlText w:val="%1.%2.%6"/>
      <w:lvlJc w:val="left"/>
      <w:pPr>
        <w:tabs>
          <w:tab w:val="num" w:pos="1304"/>
        </w:tabs>
        <w:ind w:left="1304" w:hanging="1304"/>
      </w:pPr>
    </w:lvl>
    <w:lvl w:ilvl="6">
      <w:start w:val="1"/>
      <w:numFmt w:val="decimal"/>
      <w:lvlRestart w:val="3"/>
      <w:lvlText w:val="%1.%2.%3.%7"/>
      <w:lvlJc w:val="left"/>
      <w:pPr>
        <w:tabs>
          <w:tab w:val="num" w:pos="1304"/>
        </w:tabs>
        <w:ind w:left="1304" w:hanging="1304"/>
      </w:pPr>
    </w:lvl>
    <w:lvl w:ilvl="7">
      <w:start w:val="1"/>
      <w:numFmt w:val="decimal"/>
      <w:lvlRestart w:val="4"/>
      <w:lvlText w:val="%1.%2.%3.%4.%8"/>
      <w:lvlJc w:val="left"/>
      <w:pPr>
        <w:tabs>
          <w:tab w:val="num" w:pos="1304"/>
        </w:tabs>
        <w:ind w:left="1304" w:hanging="1304"/>
      </w:pPr>
    </w:lvl>
    <w:lvl w:ilvl="8">
      <w:start w:val="1"/>
      <w:numFmt w:val="decimal"/>
      <w:lvlText w:val="%1.%8.%9"/>
      <w:lvlJc w:val="left"/>
      <w:pPr>
        <w:ind w:left="1304" w:hanging="1304"/>
      </w:pPr>
    </w:lvl>
  </w:abstractNum>
  <w:abstractNum w:abstractNumId="12" w15:restartNumberingAfterBreak="0">
    <w:nsid w:val="0AB74C1F"/>
    <w:multiLevelType w:val="multilevel"/>
    <w:tmpl w:val="3ACAC5BE"/>
    <w:lvl w:ilvl="0">
      <w:start w:val="1"/>
      <w:numFmt w:val="lowerLetter"/>
      <w:pStyle w:val="borBriefMultilevelList"/>
      <w:lvlText w:val="(%1)"/>
      <w:lvlJc w:val="left"/>
      <w:pPr>
        <w:ind w:left="2098" w:hanging="794"/>
      </w:pPr>
    </w:lvl>
    <w:lvl w:ilvl="1">
      <w:start w:val="1"/>
      <w:numFmt w:val="lowerRoman"/>
      <w:lvlText w:val="(%2)"/>
      <w:lvlJc w:val="left"/>
      <w:pPr>
        <w:ind w:left="2892" w:hanging="794"/>
      </w:pPr>
    </w:lvl>
    <w:lvl w:ilvl="2">
      <w:start w:val="1"/>
      <w:numFmt w:val="lowerLetter"/>
      <w:lvlText w:val="(%3)"/>
      <w:lvlJc w:val="left"/>
      <w:pPr>
        <w:ind w:left="3686" w:hanging="794"/>
      </w:pPr>
    </w:lvl>
    <w:lvl w:ilvl="3">
      <w:start w:val="1"/>
      <w:numFmt w:val="none"/>
      <w:suff w:val="space"/>
      <w:lvlText w:val=""/>
      <w:lvlJc w:val="left"/>
      <w:pPr>
        <w:ind w:left="0" w:firstLine="0"/>
      </w:pPr>
    </w:lvl>
    <w:lvl w:ilvl="4">
      <w:start w:val="1"/>
      <w:numFmt w:val="none"/>
      <w:suff w:val="space"/>
      <w:lvlText w:val=""/>
      <w:lvlJc w:val="left"/>
      <w:pPr>
        <w:ind w:left="0" w:firstLine="0"/>
      </w:pPr>
    </w:lvl>
    <w:lvl w:ilvl="5">
      <w:start w:val="1"/>
      <w:numFmt w:val="none"/>
      <w:suff w:val="space"/>
      <w:lvlText w:val=""/>
      <w:lvlJc w:val="left"/>
      <w:pPr>
        <w:ind w:left="0" w:firstLine="0"/>
      </w:pPr>
    </w:lvl>
    <w:lvl w:ilvl="6">
      <w:start w:val="1"/>
      <w:numFmt w:val="none"/>
      <w:suff w:val="space"/>
      <w:lvlText w:val=""/>
      <w:lvlJc w:val="left"/>
      <w:pPr>
        <w:ind w:left="0" w:firstLine="0"/>
      </w:pPr>
    </w:lvl>
    <w:lvl w:ilvl="7">
      <w:start w:val="1"/>
      <w:numFmt w:val="none"/>
      <w:suff w:val="space"/>
      <w:lvlText w:val=""/>
      <w:lvlJc w:val="left"/>
      <w:pPr>
        <w:ind w:left="0" w:firstLine="0"/>
      </w:pPr>
    </w:lvl>
    <w:lvl w:ilvl="8">
      <w:start w:val="1"/>
      <w:numFmt w:val="none"/>
      <w:suff w:val="space"/>
      <w:lvlText w:val=""/>
      <w:lvlJc w:val="left"/>
      <w:pPr>
        <w:ind w:left="0" w:firstLine="0"/>
      </w:pPr>
    </w:lvl>
  </w:abstractNum>
  <w:abstractNum w:abstractNumId="13" w15:restartNumberingAfterBreak="0">
    <w:nsid w:val="0C59564E"/>
    <w:multiLevelType w:val="hybridMultilevel"/>
    <w:tmpl w:val="6D92F4F2"/>
    <w:lvl w:ilvl="0" w:tplc="08090001">
      <w:start w:val="1"/>
      <w:numFmt w:val="bullet"/>
      <w:lvlText w:val=""/>
      <w:lvlJc w:val="left"/>
      <w:pPr>
        <w:ind w:left="705" w:hanging="360"/>
      </w:pPr>
      <w:rPr>
        <w:rFonts w:ascii="Symbol" w:hAnsi="Symbol" w:hint="default"/>
      </w:rPr>
    </w:lvl>
    <w:lvl w:ilvl="1" w:tplc="08090003">
      <w:start w:val="1"/>
      <w:numFmt w:val="bullet"/>
      <w:lvlText w:val="o"/>
      <w:lvlJc w:val="left"/>
      <w:pPr>
        <w:ind w:left="1425" w:hanging="360"/>
      </w:pPr>
      <w:rPr>
        <w:rFonts w:ascii="Courier New" w:hAnsi="Courier New" w:cs="Courier New" w:hint="default"/>
      </w:rPr>
    </w:lvl>
    <w:lvl w:ilvl="2" w:tplc="08090005">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4" w15:restartNumberingAfterBreak="0">
    <w:nsid w:val="0D6102B3"/>
    <w:multiLevelType w:val="multilevel"/>
    <w:tmpl w:val="61268E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0D675F50"/>
    <w:multiLevelType w:val="multilevel"/>
    <w:tmpl w:val="D7EAADF0"/>
    <w:lvl w:ilvl="0">
      <w:start w:val="1"/>
      <w:numFmt w:val="decimal"/>
      <w:lvlText w:val="%1)"/>
      <w:lvlJc w:val="left"/>
      <w:pPr>
        <w:ind w:left="720" w:hanging="360"/>
      </w:pPr>
    </w:lvl>
    <w:lvl w:ilvl="1">
      <w:start w:val="1"/>
      <w:numFmt w:val="bullet"/>
      <w:lvlText w:val=""/>
      <w:lvlJc w:val="left"/>
      <w:pPr>
        <w:ind w:left="360" w:hanging="360"/>
      </w:pPr>
      <w:rPr>
        <w:rFonts w:ascii="Symbol" w:hAnsi="Symbol" w:hint="default"/>
      </w:rPr>
    </w:lvl>
    <w:lvl w:ilvl="2">
      <w:start w:val="1"/>
      <w:numFmt w:val="decimal"/>
      <w:lvlText w:val="%1.%2.%3"/>
      <w:lvlJc w:val="left"/>
      <w:pPr>
        <w:ind w:left="992" w:hanging="992"/>
      </w:pPr>
    </w:lvl>
    <w:lvl w:ilvl="3">
      <w:start w:val="1"/>
      <w:numFmt w:val="decimal"/>
      <w:lvlText w:val="%1.%2.%3.%4"/>
      <w:lvlJc w:val="left"/>
      <w:pPr>
        <w:ind w:left="1276" w:hanging="1276"/>
      </w:pPr>
    </w:lvl>
    <w:lvl w:ilvl="4">
      <w:start w:val="1"/>
      <w:numFmt w:val="decimal"/>
      <w:lvlText w:val="%1.%2.%3.%4.%5"/>
      <w:lvlJc w:val="left"/>
      <w:pPr>
        <w:ind w:left="1559" w:hanging="1559"/>
      </w:pPr>
    </w:lvl>
    <w:lvl w:ilvl="5">
      <w:start w:val="1"/>
      <w:numFmt w:val="decimal"/>
      <w:lvlText w:val="%1.%2.%3.%4.%5.%6"/>
      <w:lvlJc w:val="left"/>
      <w:pPr>
        <w:ind w:left="1843" w:hanging="1843"/>
      </w:pPr>
    </w:lvl>
    <w:lvl w:ilvl="6">
      <w:start w:val="1"/>
      <w:numFmt w:val="decimal"/>
      <w:lvlText w:val="%1.%2.%3.%4.%5.%6.%7"/>
      <w:lvlJc w:val="left"/>
      <w:pPr>
        <w:ind w:left="2126" w:hanging="2126"/>
      </w:pPr>
    </w:lvl>
    <w:lvl w:ilvl="7">
      <w:start w:val="1"/>
      <w:numFmt w:val="decimal"/>
      <w:lvlText w:val="%1.%8"/>
      <w:lvlJc w:val="left"/>
      <w:pPr>
        <w:ind w:left="1304" w:hanging="1304"/>
      </w:pPr>
    </w:lvl>
    <w:lvl w:ilvl="8">
      <w:start w:val="1"/>
      <w:numFmt w:val="decimal"/>
      <w:lvlText w:val="%1.%8.%9"/>
      <w:lvlJc w:val="left"/>
      <w:pPr>
        <w:ind w:left="1304" w:hanging="1304"/>
      </w:pPr>
    </w:lvl>
  </w:abstractNum>
  <w:abstractNum w:abstractNumId="16" w15:restartNumberingAfterBreak="0">
    <w:nsid w:val="0E661E29"/>
    <w:multiLevelType w:val="hybridMultilevel"/>
    <w:tmpl w:val="2C5C33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0E6A3475"/>
    <w:multiLevelType w:val="multilevel"/>
    <w:tmpl w:val="848A02F0"/>
    <w:styleLink w:val="CurrentList1"/>
    <w:lvl w:ilvl="0">
      <w:start w:val="1"/>
      <w:numFmt w:val="decimal"/>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851" w:hanging="851"/>
      </w:pPr>
    </w:lvl>
    <w:lvl w:ilvl="3">
      <w:start w:val="1"/>
      <w:numFmt w:val="decimal"/>
      <w:lvlText w:val="%1.%2.%3.%4"/>
      <w:lvlJc w:val="left"/>
      <w:pPr>
        <w:ind w:left="851" w:hanging="851"/>
      </w:pPr>
    </w:lvl>
    <w:lvl w:ilvl="4">
      <w:start w:val="1"/>
      <w:numFmt w:val="decimal"/>
      <w:lvlRestart w:val="1"/>
      <w:lvlText w:val="%1.%5"/>
      <w:lvlJc w:val="left"/>
      <w:pPr>
        <w:ind w:left="1304" w:hanging="1304"/>
      </w:pPr>
    </w:lvl>
    <w:lvl w:ilvl="5">
      <w:start w:val="1"/>
      <w:numFmt w:val="decimal"/>
      <w:lvlRestart w:val="2"/>
      <w:lvlText w:val="%1.%2.%6"/>
      <w:lvlJc w:val="left"/>
      <w:pPr>
        <w:ind w:left="1304" w:hanging="1304"/>
      </w:pPr>
    </w:lvl>
    <w:lvl w:ilvl="6">
      <w:start w:val="1"/>
      <w:numFmt w:val="decimal"/>
      <w:lvlRestart w:val="3"/>
      <w:lvlText w:val="%1.%2.%3.%7"/>
      <w:lvlJc w:val="left"/>
      <w:pPr>
        <w:ind w:left="1304" w:hanging="1304"/>
      </w:pPr>
    </w:lvl>
    <w:lvl w:ilvl="7">
      <w:start w:val="1"/>
      <w:numFmt w:val="decimal"/>
      <w:lvlRestart w:val="4"/>
      <w:lvlText w:val="%1.%2.%3.%4.%8"/>
      <w:lvlJc w:val="left"/>
      <w:pPr>
        <w:ind w:left="1304" w:hanging="1304"/>
      </w:pPr>
    </w:lvl>
    <w:lvl w:ilvl="8">
      <w:start w:val="1"/>
      <w:numFmt w:val="none"/>
      <w:suff w:val="space"/>
      <w:lvlText w:val=""/>
      <w:lvlJc w:val="left"/>
      <w:pPr>
        <w:ind w:left="0" w:firstLine="0"/>
      </w:pPr>
    </w:lvl>
  </w:abstractNum>
  <w:abstractNum w:abstractNumId="18" w15:restartNumberingAfterBreak="0">
    <w:nsid w:val="0E796CAE"/>
    <w:multiLevelType w:val="multilevel"/>
    <w:tmpl w:val="4BF43384"/>
    <w:styleLink w:val="Numberlist"/>
    <w:lvl w:ilvl="0">
      <w:start w:val="1"/>
      <w:numFmt w:val="decimal"/>
      <w:pStyle w:val="Numeroituluettelo"/>
      <w:lvlText w:val="%1"/>
      <w:lvlJc w:val="left"/>
      <w:pPr>
        <w:ind w:left="1701" w:hanging="397"/>
      </w:pPr>
    </w:lvl>
    <w:lvl w:ilvl="1">
      <w:start w:val="1"/>
      <w:numFmt w:val="bullet"/>
      <w:lvlText w:val="–"/>
      <w:lvlJc w:val="left"/>
      <w:pPr>
        <w:ind w:left="2098" w:hanging="397"/>
      </w:pPr>
      <w:rPr>
        <w:rFonts w:ascii="Calibri" w:hAnsi="Calibri" w:cs="Times New Roman" w:hint="default"/>
      </w:rPr>
    </w:lvl>
    <w:lvl w:ilvl="2">
      <w:start w:val="1"/>
      <w:numFmt w:val="bullet"/>
      <w:lvlText w:val="•"/>
      <w:lvlJc w:val="left"/>
      <w:pPr>
        <w:ind w:left="2495" w:hanging="397"/>
      </w:pPr>
      <w:rPr>
        <w:rFonts w:ascii="Calibri" w:hAnsi="Calibri" w:cs="Times New Roman" w:hint="default"/>
      </w:rPr>
    </w:lvl>
    <w:lvl w:ilvl="3">
      <w:start w:val="1"/>
      <w:numFmt w:val="bullet"/>
      <w:lvlText w:val="–"/>
      <w:lvlJc w:val="left"/>
      <w:pPr>
        <w:ind w:left="2892" w:hanging="397"/>
      </w:pPr>
      <w:rPr>
        <w:rFonts w:ascii="Calibri" w:hAnsi="Calibri" w:cs="Times New Roman" w:hint="default"/>
      </w:rPr>
    </w:lvl>
    <w:lvl w:ilvl="4">
      <w:start w:val="1"/>
      <w:numFmt w:val="bullet"/>
      <w:lvlText w:val="•"/>
      <w:lvlJc w:val="left"/>
      <w:pPr>
        <w:ind w:left="3289" w:hanging="397"/>
      </w:pPr>
      <w:rPr>
        <w:rFonts w:ascii="Calibri" w:hAnsi="Calibri" w:cs="Times New Roman" w:hint="default"/>
      </w:rPr>
    </w:lvl>
    <w:lvl w:ilvl="5">
      <w:start w:val="1"/>
      <w:numFmt w:val="bullet"/>
      <w:lvlText w:val="–"/>
      <w:lvlJc w:val="left"/>
      <w:pPr>
        <w:ind w:left="3686" w:hanging="397"/>
      </w:pPr>
      <w:rPr>
        <w:rFonts w:ascii="Calibri" w:hAnsi="Calibri" w:cs="Times New Roman" w:hint="default"/>
      </w:rPr>
    </w:lvl>
    <w:lvl w:ilvl="6">
      <w:start w:val="1"/>
      <w:numFmt w:val="bullet"/>
      <w:lvlText w:val="•"/>
      <w:lvlJc w:val="left"/>
      <w:pPr>
        <w:ind w:left="4083" w:hanging="397"/>
      </w:pPr>
      <w:rPr>
        <w:rFonts w:ascii="Calibri" w:hAnsi="Calibri" w:cs="Times New Roman" w:hint="default"/>
      </w:rPr>
    </w:lvl>
    <w:lvl w:ilvl="7">
      <w:start w:val="1"/>
      <w:numFmt w:val="lowerLetter"/>
      <w:lvlText w:val="%8."/>
      <w:lvlJc w:val="left"/>
      <w:pPr>
        <w:ind w:left="4480" w:hanging="397"/>
      </w:pPr>
    </w:lvl>
    <w:lvl w:ilvl="8">
      <w:start w:val="1"/>
      <w:numFmt w:val="bullet"/>
      <w:lvlText w:val="–"/>
      <w:lvlJc w:val="left"/>
      <w:pPr>
        <w:ind w:left="4877" w:hanging="397"/>
      </w:pPr>
      <w:rPr>
        <w:rFonts w:ascii="Calibri" w:hAnsi="Calibri" w:cs="Times New Roman" w:hint="default"/>
      </w:rPr>
    </w:lvl>
  </w:abstractNum>
  <w:abstractNum w:abstractNumId="19" w15:restartNumberingAfterBreak="0">
    <w:nsid w:val="0EA90B80"/>
    <w:multiLevelType w:val="multilevel"/>
    <w:tmpl w:val="ABAC548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0F85143F"/>
    <w:multiLevelType w:val="multilevel"/>
    <w:tmpl w:val="AE127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lvlRestart w:val="1"/>
      <w:lvlText w:val="%1.%5"/>
      <w:lvlJc w:val="left"/>
      <w:pPr>
        <w:tabs>
          <w:tab w:val="num" w:pos="1304"/>
        </w:tabs>
        <w:ind w:left="1304" w:hanging="1304"/>
      </w:pPr>
    </w:lvl>
    <w:lvl w:ilvl="5">
      <w:start w:val="1"/>
      <w:numFmt w:val="decimal"/>
      <w:lvlRestart w:val="2"/>
      <w:lvlText w:val="%1.%2.%6"/>
      <w:lvlJc w:val="left"/>
      <w:pPr>
        <w:tabs>
          <w:tab w:val="num" w:pos="1304"/>
        </w:tabs>
        <w:ind w:left="1304" w:hanging="1304"/>
      </w:pPr>
    </w:lvl>
    <w:lvl w:ilvl="6">
      <w:start w:val="1"/>
      <w:numFmt w:val="decimal"/>
      <w:lvlRestart w:val="3"/>
      <w:lvlText w:val="%1.%2.%3.%7"/>
      <w:lvlJc w:val="left"/>
      <w:pPr>
        <w:tabs>
          <w:tab w:val="num" w:pos="1304"/>
        </w:tabs>
        <w:ind w:left="1304" w:hanging="1304"/>
      </w:pPr>
    </w:lvl>
    <w:lvl w:ilvl="7">
      <w:start w:val="1"/>
      <w:numFmt w:val="decimal"/>
      <w:lvlRestart w:val="4"/>
      <w:lvlText w:val="%1.%2.%3.%4.%8"/>
      <w:lvlJc w:val="left"/>
      <w:pPr>
        <w:tabs>
          <w:tab w:val="num" w:pos="1304"/>
        </w:tabs>
        <w:ind w:left="1304" w:hanging="1304"/>
      </w:pPr>
    </w:lvl>
    <w:lvl w:ilvl="8">
      <w:start w:val="1"/>
      <w:numFmt w:val="decimal"/>
      <w:lvlText w:val="%1.%8.%9"/>
      <w:lvlJc w:val="left"/>
      <w:pPr>
        <w:ind w:left="1304" w:hanging="1304"/>
      </w:pPr>
    </w:lvl>
  </w:abstractNum>
  <w:abstractNum w:abstractNumId="21" w15:restartNumberingAfterBreak="0">
    <w:nsid w:val="1097346A"/>
    <w:multiLevelType w:val="hybridMultilevel"/>
    <w:tmpl w:val="B146412C"/>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22" w15:restartNumberingAfterBreak="0">
    <w:nsid w:val="111A4D3B"/>
    <w:multiLevelType w:val="hybridMultilevel"/>
    <w:tmpl w:val="6D143290"/>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3" w15:restartNumberingAfterBreak="0">
    <w:nsid w:val="119B13D8"/>
    <w:multiLevelType w:val="multilevel"/>
    <w:tmpl w:val="168A12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2627FA3"/>
    <w:multiLevelType w:val="multilevel"/>
    <w:tmpl w:val="C5B89DC4"/>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3721E91"/>
    <w:multiLevelType w:val="hybridMultilevel"/>
    <w:tmpl w:val="CFAEF0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13F97532"/>
    <w:multiLevelType w:val="hybridMultilevel"/>
    <w:tmpl w:val="D0C82C76"/>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7" w15:restartNumberingAfterBreak="0">
    <w:nsid w:val="15CC7745"/>
    <w:multiLevelType w:val="multilevel"/>
    <w:tmpl w:val="AD9488A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161B5091"/>
    <w:multiLevelType w:val="hybridMultilevel"/>
    <w:tmpl w:val="279E5B70"/>
    <w:lvl w:ilvl="0" w:tplc="040B0001">
      <w:start w:val="1"/>
      <w:numFmt w:val="bullet"/>
      <w:lvlText w:val=""/>
      <w:lvlJc w:val="left"/>
      <w:pPr>
        <w:ind w:left="705" w:hanging="360"/>
      </w:pPr>
      <w:rPr>
        <w:rFonts w:ascii="Symbol" w:hAnsi="Symbol" w:hint="default"/>
      </w:rPr>
    </w:lvl>
    <w:lvl w:ilvl="1" w:tplc="040B0003" w:tentative="1">
      <w:start w:val="1"/>
      <w:numFmt w:val="bullet"/>
      <w:lvlText w:val="o"/>
      <w:lvlJc w:val="left"/>
      <w:pPr>
        <w:ind w:left="1425" w:hanging="360"/>
      </w:pPr>
      <w:rPr>
        <w:rFonts w:ascii="Courier New" w:hAnsi="Courier New" w:cs="Courier New" w:hint="default"/>
      </w:rPr>
    </w:lvl>
    <w:lvl w:ilvl="2" w:tplc="040B0005" w:tentative="1">
      <w:start w:val="1"/>
      <w:numFmt w:val="bullet"/>
      <w:lvlText w:val=""/>
      <w:lvlJc w:val="left"/>
      <w:pPr>
        <w:ind w:left="2145" w:hanging="360"/>
      </w:pPr>
      <w:rPr>
        <w:rFonts w:ascii="Wingdings" w:hAnsi="Wingdings" w:hint="default"/>
      </w:rPr>
    </w:lvl>
    <w:lvl w:ilvl="3" w:tplc="040B0001" w:tentative="1">
      <w:start w:val="1"/>
      <w:numFmt w:val="bullet"/>
      <w:lvlText w:val=""/>
      <w:lvlJc w:val="left"/>
      <w:pPr>
        <w:ind w:left="2865" w:hanging="360"/>
      </w:pPr>
      <w:rPr>
        <w:rFonts w:ascii="Symbol" w:hAnsi="Symbol" w:hint="default"/>
      </w:rPr>
    </w:lvl>
    <w:lvl w:ilvl="4" w:tplc="040B0003" w:tentative="1">
      <w:start w:val="1"/>
      <w:numFmt w:val="bullet"/>
      <w:lvlText w:val="o"/>
      <w:lvlJc w:val="left"/>
      <w:pPr>
        <w:ind w:left="3585" w:hanging="360"/>
      </w:pPr>
      <w:rPr>
        <w:rFonts w:ascii="Courier New" w:hAnsi="Courier New" w:cs="Courier New" w:hint="default"/>
      </w:rPr>
    </w:lvl>
    <w:lvl w:ilvl="5" w:tplc="040B0005" w:tentative="1">
      <w:start w:val="1"/>
      <w:numFmt w:val="bullet"/>
      <w:lvlText w:val=""/>
      <w:lvlJc w:val="left"/>
      <w:pPr>
        <w:ind w:left="4305" w:hanging="360"/>
      </w:pPr>
      <w:rPr>
        <w:rFonts w:ascii="Wingdings" w:hAnsi="Wingdings" w:hint="default"/>
      </w:rPr>
    </w:lvl>
    <w:lvl w:ilvl="6" w:tplc="040B0001" w:tentative="1">
      <w:start w:val="1"/>
      <w:numFmt w:val="bullet"/>
      <w:lvlText w:val=""/>
      <w:lvlJc w:val="left"/>
      <w:pPr>
        <w:ind w:left="5025" w:hanging="360"/>
      </w:pPr>
      <w:rPr>
        <w:rFonts w:ascii="Symbol" w:hAnsi="Symbol" w:hint="default"/>
      </w:rPr>
    </w:lvl>
    <w:lvl w:ilvl="7" w:tplc="040B0003" w:tentative="1">
      <w:start w:val="1"/>
      <w:numFmt w:val="bullet"/>
      <w:lvlText w:val="o"/>
      <w:lvlJc w:val="left"/>
      <w:pPr>
        <w:ind w:left="5745" w:hanging="360"/>
      </w:pPr>
      <w:rPr>
        <w:rFonts w:ascii="Courier New" w:hAnsi="Courier New" w:cs="Courier New" w:hint="default"/>
      </w:rPr>
    </w:lvl>
    <w:lvl w:ilvl="8" w:tplc="040B0005" w:tentative="1">
      <w:start w:val="1"/>
      <w:numFmt w:val="bullet"/>
      <w:lvlText w:val=""/>
      <w:lvlJc w:val="left"/>
      <w:pPr>
        <w:ind w:left="6465" w:hanging="360"/>
      </w:pPr>
      <w:rPr>
        <w:rFonts w:ascii="Wingdings" w:hAnsi="Wingdings" w:hint="default"/>
      </w:rPr>
    </w:lvl>
  </w:abstractNum>
  <w:abstractNum w:abstractNumId="29" w15:restartNumberingAfterBreak="0">
    <w:nsid w:val="174328CE"/>
    <w:multiLevelType w:val="hybridMultilevel"/>
    <w:tmpl w:val="55A87D88"/>
    <w:lvl w:ilvl="0" w:tplc="040B0001">
      <w:start w:val="1"/>
      <w:numFmt w:val="bullet"/>
      <w:lvlText w:val=""/>
      <w:lvlJc w:val="left"/>
      <w:pPr>
        <w:ind w:left="1430" w:hanging="360"/>
      </w:pPr>
      <w:rPr>
        <w:rFonts w:ascii="Symbol" w:hAnsi="Symbol" w:hint="default"/>
      </w:rPr>
    </w:lvl>
    <w:lvl w:ilvl="1" w:tplc="040B0003" w:tentative="1">
      <w:start w:val="1"/>
      <w:numFmt w:val="bullet"/>
      <w:lvlText w:val="o"/>
      <w:lvlJc w:val="left"/>
      <w:pPr>
        <w:ind w:left="2150" w:hanging="360"/>
      </w:pPr>
      <w:rPr>
        <w:rFonts w:ascii="Courier New" w:hAnsi="Courier New" w:cs="Courier New" w:hint="default"/>
      </w:rPr>
    </w:lvl>
    <w:lvl w:ilvl="2" w:tplc="040B0005" w:tentative="1">
      <w:start w:val="1"/>
      <w:numFmt w:val="bullet"/>
      <w:lvlText w:val=""/>
      <w:lvlJc w:val="left"/>
      <w:pPr>
        <w:ind w:left="2870" w:hanging="360"/>
      </w:pPr>
      <w:rPr>
        <w:rFonts w:ascii="Wingdings" w:hAnsi="Wingdings" w:hint="default"/>
      </w:rPr>
    </w:lvl>
    <w:lvl w:ilvl="3" w:tplc="040B0001" w:tentative="1">
      <w:start w:val="1"/>
      <w:numFmt w:val="bullet"/>
      <w:lvlText w:val=""/>
      <w:lvlJc w:val="left"/>
      <w:pPr>
        <w:ind w:left="3590" w:hanging="360"/>
      </w:pPr>
      <w:rPr>
        <w:rFonts w:ascii="Symbol" w:hAnsi="Symbol" w:hint="default"/>
      </w:rPr>
    </w:lvl>
    <w:lvl w:ilvl="4" w:tplc="040B0003" w:tentative="1">
      <w:start w:val="1"/>
      <w:numFmt w:val="bullet"/>
      <w:lvlText w:val="o"/>
      <w:lvlJc w:val="left"/>
      <w:pPr>
        <w:ind w:left="4310" w:hanging="360"/>
      </w:pPr>
      <w:rPr>
        <w:rFonts w:ascii="Courier New" w:hAnsi="Courier New" w:cs="Courier New" w:hint="default"/>
      </w:rPr>
    </w:lvl>
    <w:lvl w:ilvl="5" w:tplc="040B0005" w:tentative="1">
      <w:start w:val="1"/>
      <w:numFmt w:val="bullet"/>
      <w:lvlText w:val=""/>
      <w:lvlJc w:val="left"/>
      <w:pPr>
        <w:ind w:left="5030" w:hanging="360"/>
      </w:pPr>
      <w:rPr>
        <w:rFonts w:ascii="Wingdings" w:hAnsi="Wingdings" w:hint="default"/>
      </w:rPr>
    </w:lvl>
    <w:lvl w:ilvl="6" w:tplc="040B0001" w:tentative="1">
      <w:start w:val="1"/>
      <w:numFmt w:val="bullet"/>
      <w:lvlText w:val=""/>
      <w:lvlJc w:val="left"/>
      <w:pPr>
        <w:ind w:left="5750" w:hanging="360"/>
      </w:pPr>
      <w:rPr>
        <w:rFonts w:ascii="Symbol" w:hAnsi="Symbol" w:hint="default"/>
      </w:rPr>
    </w:lvl>
    <w:lvl w:ilvl="7" w:tplc="040B0003" w:tentative="1">
      <w:start w:val="1"/>
      <w:numFmt w:val="bullet"/>
      <w:lvlText w:val="o"/>
      <w:lvlJc w:val="left"/>
      <w:pPr>
        <w:ind w:left="6470" w:hanging="360"/>
      </w:pPr>
      <w:rPr>
        <w:rFonts w:ascii="Courier New" w:hAnsi="Courier New" w:cs="Courier New" w:hint="default"/>
      </w:rPr>
    </w:lvl>
    <w:lvl w:ilvl="8" w:tplc="040B0005" w:tentative="1">
      <w:start w:val="1"/>
      <w:numFmt w:val="bullet"/>
      <w:lvlText w:val=""/>
      <w:lvlJc w:val="left"/>
      <w:pPr>
        <w:ind w:left="7190" w:hanging="360"/>
      </w:pPr>
      <w:rPr>
        <w:rFonts w:ascii="Wingdings" w:hAnsi="Wingdings" w:hint="default"/>
      </w:rPr>
    </w:lvl>
  </w:abstractNum>
  <w:abstractNum w:abstractNumId="30" w15:restartNumberingAfterBreak="0">
    <w:nsid w:val="17E7337B"/>
    <w:multiLevelType w:val="hybridMultilevel"/>
    <w:tmpl w:val="75886E3E"/>
    <w:lvl w:ilvl="0" w:tplc="040B0001">
      <w:start w:val="1"/>
      <w:numFmt w:val="bullet"/>
      <w:lvlText w:val=""/>
      <w:lvlJc w:val="left"/>
      <w:pPr>
        <w:ind w:left="705" w:hanging="360"/>
      </w:pPr>
      <w:rPr>
        <w:rFonts w:ascii="Symbol" w:hAnsi="Symbol" w:hint="default"/>
      </w:rPr>
    </w:lvl>
    <w:lvl w:ilvl="1" w:tplc="040B0003" w:tentative="1">
      <w:start w:val="1"/>
      <w:numFmt w:val="bullet"/>
      <w:lvlText w:val="o"/>
      <w:lvlJc w:val="left"/>
      <w:pPr>
        <w:ind w:left="1425" w:hanging="360"/>
      </w:pPr>
      <w:rPr>
        <w:rFonts w:ascii="Courier New" w:hAnsi="Courier New" w:cs="Courier New" w:hint="default"/>
      </w:rPr>
    </w:lvl>
    <w:lvl w:ilvl="2" w:tplc="040B0005" w:tentative="1">
      <w:start w:val="1"/>
      <w:numFmt w:val="bullet"/>
      <w:lvlText w:val=""/>
      <w:lvlJc w:val="left"/>
      <w:pPr>
        <w:ind w:left="2145" w:hanging="360"/>
      </w:pPr>
      <w:rPr>
        <w:rFonts w:ascii="Wingdings" w:hAnsi="Wingdings" w:hint="default"/>
      </w:rPr>
    </w:lvl>
    <w:lvl w:ilvl="3" w:tplc="040B0001" w:tentative="1">
      <w:start w:val="1"/>
      <w:numFmt w:val="bullet"/>
      <w:lvlText w:val=""/>
      <w:lvlJc w:val="left"/>
      <w:pPr>
        <w:ind w:left="2865" w:hanging="360"/>
      </w:pPr>
      <w:rPr>
        <w:rFonts w:ascii="Symbol" w:hAnsi="Symbol" w:hint="default"/>
      </w:rPr>
    </w:lvl>
    <w:lvl w:ilvl="4" w:tplc="040B0003" w:tentative="1">
      <w:start w:val="1"/>
      <w:numFmt w:val="bullet"/>
      <w:lvlText w:val="o"/>
      <w:lvlJc w:val="left"/>
      <w:pPr>
        <w:ind w:left="3585" w:hanging="360"/>
      </w:pPr>
      <w:rPr>
        <w:rFonts w:ascii="Courier New" w:hAnsi="Courier New" w:cs="Courier New" w:hint="default"/>
      </w:rPr>
    </w:lvl>
    <w:lvl w:ilvl="5" w:tplc="040B0005" w:tentative="1">
      <w:start w:val="1"/>
      <w:numFmt w:val="bullet"/>
      <w:lvlText w:val=""/>
      <w:lvlJc w:val="left"/>
      <w:pPr>
        <w:ind w:left="4305" w:hanging="360"/>
      </w:pPr>
      <w:rPr>
        <w:rFonts w:ascii="Wingdings" w:hAnsi="Wingdings" w:hint="default"/>
      </w:rPr>
    </w:lvl>
    <w:lvl w:ilvl="6" w:tplc="040B0001" w:tentative="1">
      <w:start w:val="1"/>
      <w:numFmt w:val="bullet"/>
      <w:lvlText w:val=""/>
      <w:lvlJc w:val="left"/>
      <w:pPr>
        <w:ind w:left="5025" w:hanging="360"/>
      </w:pPr>
      <w:rPr>
        <w:rFonts w:ascii="Symbol" w:hAnsi="Symbol" w:hint="default"/>
      </w:rPr>
    </w:lvl>
    <w:lvl w:ilvl="7" w:tplc="040B0003" w:tentative="1">
      <w:start w:val="1"/>
      <w:numFmt w:val="bullet"/>
      <w:lvlText w:val="o"/>
      <w:lvlJc w:val="left"/>
      <w:pPr>
        <w:ind w:left="5745" w:hanging="360"/>
      </w:pPr>
      <w:rPr>
        <w:rFonts w:ascii="Courier New" w:hAnsi="Courier New" w:cs="Courier New" w:hint="default"/>
      </w:rPr>
    </w:lvl>
    <w:lvl w:ilvl="8" w:tplc="040B0005" w:tentative="1">
      <w:start w:val="1"/>
      <w:numFmt w:val="bullet"/>
      <w:lvlText w:val=""/>
      <w:lvlJc w:val="left"/>
      <w:pPr>
        <w:ind w:left="6465" w:hanging="360"/>
      </w:pPr>
      <w:rPr>
        <w:rFonts w:ascii="Wingdings" w:hAnsi="Wingdings" w:hint="default"/>
      </w:rPr>
    </w:lvl>
  </w:abstractNum>
  <w:abstractNum w:abstractNumId="31" w15:restartNumberingAfterBreak="0">
    <w:nsid w:val="18A522DB"/>
    <w:multiLevelType w:val="multilevel"/>
    <w:tmpl w:val="D9D2EC6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18FB7862"/>
    <w:multiLevelType w:val="multilevel"/>
    <w:tmpl w:val="34A05A94"/>
    <w:styleLink w:val="CurrentList14"/>
    <w:lvl w:ilvl="0">
      <w:start w:val="1"/>
      <w:numFmt w:val="decimal"/>
      <w:lvlText w:val="%1"/>
      <w:lvlJc w:val="left"/>
      <w:pPr>
        <w:ind w:left="851" w:hanging="851"/>
      </w:pPr>
      <w:rPr>
        <w:rFonts w:hint="default"/>
      </w:rPr>
    </w:lvl>
    <w:lvl w:ilvl="1">
      <w:start w:val="1"/>
      <w:numFmt w:val="decimal"/>
      <w:lvlRestart w:val="0"/>
      <w:lvlText w:val="%1.%2"/>
      <w:lvlJc w:val="left"/>
      <w:pPr>
        <w:ind w:left="851" w:hanging="851"/>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851" w:hanging="851"/>
      </w:pPr>
      <w:rPr>
        <w:rFonts w:hint="default"/>
      </w:rPr>
    </w:lvl>
    <w:lvl w:ilvl="4">
      <w:start w:val="1"/>
      <w:numFmt w:val="decimal"/>
      <w:lvlRestart w:val="1"/>
      <w:lvlText w:val="%1.%5"/>
      <w:lvlJc w:val="left"/>
      <w:pPr>
        <w:ind w:left="1304" w:hanging="1304"/>
      </w:pPr>
      <w:rPr>
        <w:rFonts w:hint="default"/>
      </w:rPr>
    </w:lvl>
    <w:lvl w:ilvl="5">
      <w:start w:val="1"/>
      <w:numFmt w:val="decimal"/>
      <w:lvlRestart w:val="2"/>
      <w:lvlText w:val="%1.%2.%6"/>
      <w:lvlJc w:val="left"/>
      <w:pPr>
        <w:ind w:left="1304" w:hanging="1304"/>
      </w:pPr>
      <w:rPr>
        <w:rFonts w:hint="default"/>
      </w:rPr>
    </w:lvl>
    <w:lvl w:ilvl="6">
      <w:start w:val="1"/>
      <w:numFmt w:val="decimal"/>
      <w:lvlRestart w:val="3"/>
      <w:lvlText w:val="%1.%2.%3.%7"/>
      <w:lvlJc w:val="left"/>
      <w:pPr>
        <w:ind w:left="1304" w:hanging="1304"/>
      </w:pPr>
      <w:rPr>
        <w:rFonts w:hint="default"/>
      </w:rPr>
    </w:lvl>
    <w:lvl w:ilvl="7">
      <w:start w:val="1"/>
      <w:numFmt w:val="decimal"/>
      <w:lvlRestart w:val="4"/>
      <w:lvlText w:val="%1.%2.%3.%4.%8"/>
      <w:lvlJc w:val="left"/>
      <w:pPr>
        <w:ind w:left="1304" w:hanging="1304"/>
      </w:pPr>
      <w:rPr>
        <w:rFonts w:hint="default"/>
      </w:rPr>
    </w:lvl>
    <w:lvl w:ilvl="8">
      <w:start w:val="1"/>
      <w:numFmt w:val="none"/>
      <w:suff w:val="space"/>
      <w:lvlText w:val=""/>
      <w:lvlJc w:val="left"/>
      <w:pPr>
        <w:ind w:left="0" w:firstLine="0"/>
      </w:pPr>
      <w:rPr>
        <w:rFonts w:hint="default"/>
      </w:rPr>
    </w:lvl>
  </w:abstractNum>
  <w:abstractNum w:abstractNumId="33" w15:restartNumberingAfterBreak="0">
    <w:nsid w:val="1A585878"/>
    <w:multiLevelType w:val="hybridMultilevel"/>
    <w:tmpl w:val="F39E7B08"/>
    <w:lvl w:ilvl="0" w:tplc="A5DC6C80">
      <w:start w:val="1"/>
      <w:numFmt w:val="decimal"/>
      <w:lvlText w:val="%1."/>
      <w:lvlJc w:val="left"/>
      <w:pPr>
        <w:ind w:left="660" w:hanging="360"/>
      </w:pPr>
      <w:rPr>
        <w:rFonts w:hint="default"/>
      </w:rPr>
    </w:lvl>
    <w:lvl w:ilvl="1" w:tplc="040B0019">
      <w:start w:val="1"/>
      <w:numFmt w:val="lowerLetter"/>
      <w:lvlText w:val="%2."/>
      <w:lvlJc w:val="left"/>
      <w:pPr>
        <w:ind w:left="1380" w:hanging="360"/>
      </w:pPr>
    </w:lvl>
    <w:lvl w:ilvl="2" w:tplc="040B001B" w:tentative="1">
      <w:start w:val="1"/>
      <w:numFmt w:val="lowerRoman"/>
      <w:lvlText w:val="%3."/>
      <w:lvlJc w:val="right"/>
      <w:pPr>
        <w:ind w:left="2100" w:hanging="180"/>
      </w:pPr>
    </w:lvl>
    <w:lvl w:ilvl="3" w:tplc="040B000F" w:tentative="1">
      <w:start w:val="1"/>
      <w:numFmt w:val="decimal"/>
      <w:lvlText w:val="%4."/>
      <w:lvlJc w:val="left"/>
      <w:pPr>
        <w:ind w:left="2820" w:hanging="360"/>
      </w:pPr>
    </w:lvl>
    <w:lvl w:ilvl="4" w:tplc="040B0019" w:tentative="1">
      <w:start w:val="1"/>
      <w:numFmt w:val="lowerLetter"/>
      <w:lvlText w:val="%5."/>
      <w:lvlJc w:val="left"/>
      <w:pPr>
        <w:ind w:left="3540" w:hanging="360"/>
      </w:pPr>
    </w:lvl>
    <w:lvl w:ilvl="5" w:tplc="040B001B" w:tentative="1">
      <w:start w:val="1"/>
      <w:numFmt w:val="lowerRoman"/>
      <w:lvlText w:val="%6."/>
      <w:lvlJc w:val="right"/>
      <w:pPr>
        <w:ind w:left="4260" w:hanging="180"/>
      </w:pPr>
    </w:lvl>
    <w:lvl w:ilvl="6" w:tplc="040B000F" w:tentative="1">
      <w:start w:val="1"/>
      <w:numFmt w:val="decimal"/>
      <w:lvlText w:val="%7."/>
      <w:lvlJc w:val="left"/>
      <w:pPr>
        <w:ind w:left="4980" w:hanging="360"/>
      </w:pPr>
    </w:lvl>
    <w:lvl w:ilvl="7" w:tplc="040B0019" w:tentative="1">
      <w:start w:val="1"/>
      <w:numFmt w:val="lowerLetter"/>
      <w:lvlText w:val="%8."/>
      <w:lvlJc w:val="left"/>
      <w:pPr>
        <w:ind w:left="5700" w:hanging="360"/>
      </w:pPr>
    </w:lvl>
    <w:lvl w:ilvl="8" w:tplc="040B001B" w:tentative="1">
      <w:start w:val="1"/>
      <w:numFmt w:val="lowerRoman"/>
      <w:lvlText w:val="%9."/>
      <w:lvlJc w:val="right"/>
      <w:pPr>
        <w:ind w:left="6420" w:hanging="180"/>
      </w:pPr>
    </w:lvl>
  </w:abstractNum>
  <w:abstractNum w:abstractNumId="34" w15:restartNumberingAfterBreak="0">
    <w:nsid w:val="1CA634A4"/>
    <w:multiLevelType w:val="hybridMultilevel"/>
    <w:tmpl w:val="63ECF1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1D091797"/>
    <w:multiLevelType w:val="multilevel"/>
    <w:tmpl w:val="2D627A74"/>
    <w:styleLink w:val="Aakkosellinenluettelo"/>
    <w:lvl w:ilvl="0">
      <w:start w:val="1"/>
      <w:numFmt w:val="lowerLetter"/>
      <w:lvlText w:val="(%1)"/>
      <w:lvlJc w:val="left"/>
      <w:pPr>
        <w:ind w:left="1304" w:hanging="1304"/>
      </w:pPr>
    </w:lvl>
    <w:lvl w:ilvl="1">
      <w:start w:val="1"/>
      <w:numFmt w:val="lowerRoman"/>
      <w:lvlText w:val="(%2)"/>
      <w:lvlJc w:val="left"/>
      <w:pPr>
        <w:ind w:left="1701" w:hanging="397"/>
      </w:pPr>
    </w:lvl>
    <w:lvl w:ilvl="2">
      <w:start w:val="1"/>
      <w:numFmt w:val="bullet"/>
      <w:lvlText w:val="–"/>
      <w:lvlJc w:val="left"/>
      <w:pPr>
        <w:ind w:left="2098" w:hanging="397"/>
      </w:pPr>
      <w:rPr>
        <w:rFonts w:ascii="Calibri" w:hAnsi="Calibri" w:cs="Times New Roman" w:hint="default"/>
      </w:rPr>
    </w:lvl>
    <w:lvl w:ilvl="3">
      <w:start w:val="1"/>
      <w:numFmt w:val="bullet"/>
      <w:lvlText w:val="–"/>
      <w:lvlJc w:val="left"/>
      <w:pPr>
        <w:ind w:left="2495" w:hanging="397"/>
      </w:pPr>
      <w:rPr>
        <w:rFonts w:ascii="Calibri" w:hAnsi="Calibri" w:cs="Times New Roman" w:hint="default"/>
      </w:rPr>
    </w:lvl>
    <w:lvl w:ilvl="4">
      <w:start w:val="1"/>
      <w:numFmt w:val="bullet"/>
      <w:lvlText w:val="–"/>
      <w:lvlJc w:val="left"/>
      <w:pPr>
        <w:ind w:left="2892" w:hanging="397"/>
      </w:pPr>
      <w:rPr>
        <w:rFonts w:ascii="Calibri" w:hAnsi="Calibri" w:cs="Times New Roman" w:hint="default"/>
      </w:rPr>
    </w:lvl>
    <w:lvl w:ilvl="5">
      <w:start w:val="1"/>
      <w:numFmt w:val="bullet"/>
      <w:lvlText w:val="–"/>
      <w:lvlJc w:val="left"/>
      <w:pPr>
        <w:ind w:left="3289" w:hanging="397"/>
      </w:pPr>
      <w:rPr>
        <w:rFonts w:ascii="Calibri" w:hAnsi="Calibri" w:cs="Times New Roman" w:hint="default"/>
      </w:rPr>
    </w:lvl>
    <w:lvl w:ilvl="6">
      <w:start w:val="1"/>
      <w:numFmt w:val="bullet"/>
      <w:lvlText w:val="–"/>
      <w:lvlJc w:val="left"/>
      <w:pPr>
        <w:ind w:left="3686" w:hanging="397"/>
      </w:pPr>
      <w:rPr>
        <w:rFonts w:ascii="Calibri" w:hAnsi="Calibri" w:cs="Times New Roman" w:hint="default"/>
      </w:rPr>
    </w:lvl>
    <w:lvl w:ilvl="7">
      <w:start w:val="1"/>
      <w:numFmt w:val="bullet"/>
      <w:lvlText w:val="–"/>
      <w:lvlJc w:val="left"/>
      <w:pPr>
        <w:ind w:left="4082" w:hanging="396"/>
      </w:pPr>
      <w:rPr>
        <w:rFonts w:ascii="Calibri" w:hAnsi="Calibri" w:cs="Times New Roman" w:hint="default"/>
      </w:rPr>
    </w:lvl>
    <w:lvl w:ilvl="8">
      <w:start w:val="1"/>
      <w:numFmt w:val="bullet"/>
      <w:lvlText w:val="–"/>
      <w:lvlJc w:val="left"/>
      <w:pPr>
        <w:ind w:left="4479" w:hanging="397"/>
      </w:pPr>
      <w:rPr>
        <w:rFonts w:ascii="Calibri" w:hAnsi="Calibri" w:cs="Times New Roman" w:hint="default"/>
      </w:rPr>
    </w:lvl>
  </w:abstractNum>
  <w:abstractNum w:abstractNumId="36" w15:restartNumberingAfterBreak="0">
    <w:nsid w:val="1D0F7A7A"/>
    <w:multiLevelType w:val="hybridMultilevel"/>
    <w:tmpl w:val="CD54A2DE"/>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37" w15:restartNumberingAfterBreak="0">
    <w:nsid w:val="1FF831D6"/>
    <w:multiLevelType w:val="multilevel"/>
    <w:tmpl w:val="1408DF98"/>
    <w:styleLink w:val="CurrentList8"/>
    <w:lvl w:ilvl="0">
      <w:start w:val="1"/>
      <w:numFmt w:val="decimal"/>
      <w:lvlText w:val="%1"/>
      <w:lvlJc w:val="left"/>
      <w:pPr>
        <w:ind w:left="1211" w:hanging="851"/>
      </w:pPr>
      <w:rPr>
        <w:rFonts w:hint="default"/>
      </w:rPr>
    </w:lvl>
    <w:lvl w:ilvl="1">
      <w:start w:val="1"/>
      <w:numFmt w:val="decimal"/>
      <w:isLgl/>
      <w:lvlText w:val="%2.%1."/>
      <w:lvlJc w:val="left"/>
      <w:pPr>
        <w:ind w:left="360" w:hanging="360"/>
      </w:pPr>
      <w:rPr>
        <w:rFonts w:hint="default"/>
      </w:rPr>
    </w:lvl>
    <w:lvl w:ilvl="2">
      <w:start w:val="1"/>
      <w:numFmt w:val="decimal"/>
      <w:lvlText w:val="%1.%2.%3"/>
      <w:lvlJc w:val="left"/>
      <w:pPr>
        <w:ind w:left="1211" w:hanging="851"/>
      </w:pPr>
      <w:rPr>
        <w:rFonts w:hint="default"/>
      </w:rPr>
    </w:lvl>
    <w:lvl w:ilvl="3">
      <w:start w:val="1"/>
      <w:numFmt w:val="decimal"/>
      <w:lvlText w:val="%1.%2.%3.%4"/>
      <w:lvlJc w:val="left"/>
      <w:pPr>
        <w:ind w:left="1211" w:hanging="851"/>
      </w:pPr>
      <w:rPr>
        <w:rFonts w:hint="default"/>
      </w:rPr>
    </w:lvl>
    <w:lvl w:ilvl="4">
      <w:start w:val="1"/>
      <w:numFmt w:val="decimal"/>
      <w:lvlRestart w:val="1"/>
      <w:lvlText w:val="%1.%5"/>
      <w:lvlJc w:val="left"/>
      <w:pPr>
        <w:ind w:left="1664" w:hanging="1304"/>
      </w:pPr>
      <w:rPr>
        <w:rFonts w:hint="default"/>
      </w:rPr>
    </w:lvl>
    <w:lvl w:ilvl="5">
      <w:start w:val="1"/>
      <w:numFmt w:val="decimal"/>
      <w:lvlRestart w:val="2"/>
      <w:lvlText w:val="%1.%2.%6"/>
      <w:lvlJc w:val="left"/>
      <w:pPr>
        <w:ind w:left="1664" w:hanging="1304"/>
      </w:pPr>
      <w:rPr>
        <w:rFonts w:hint="default"/>
      </w:rPr>
    </w:lvl>
    <w:lvl w:ilvl="6">
      <w:start w:val="1"/>
      <w:numFmt w:val="decimal"/>
      <w:lvlRestart w:val="3"/>
      <w:lvlText w:val="%1.%2.%3.%7"/>
      <w:lvlJc w:val="left"/>
      <w:pPr>
        <w:ind w:left="1664" w:hanging="1304"/>
      </w:pPr>
      <w:rPr>
        <w:rFonts w:hint="default"/>
      </w:rPr>
    </w:lvl>
    <w:lvl w:ilvl="7">
      <w:start w:val="1"/>
      <w:numFmt w:val="decimal"/>
      <w:lvlRestart w:val="4"/>
      <w:lvlText w:val="%1.%2.%3.%4.%8"/>
      <w:lvlJc w:val="left"/>
      <w:pPr>
        <w:ind w:left="1664" w:hanging="1304"/>
      </w:pPr>
      <w:rPr>
        <w:rFonts w:hint="default"/>
      </w:rPr>
    </w:lvl>
    <w:lvl w:ilvl="8">
      <w:start w:val="1"/>
      <w:numFmt w:val="none"/>
      <w:suff w:val="space"/>
      <w:lvlText w:val=""/>
      <w:lvlJc w:val="left"/>
      <w:pPr>
        <w:ind w:left="360" w:firstLine="0"/>
      </w:pPr>
      <w:rPr>
        <w:rFonts w:hint="default"/>
      </w:rPr>
    </w:lvl>
  </w:abstractNum>
  <w:abstractNum w:abstractNumId="38" w15:restartNumberingAfterBreak="0">
    <w:nsid w:val="20092E86"/>
    <w:multiLevelType w:val="hybridMultilevel"/>
    <w:tmpl w:val="1486A1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20451C67"/>
    <w:multiLevelType w:val="hybridMultilevel"/>
    <w:tmpl w:val="DCE8723E"/>
    <w:lvl w:ilvl="0" w:tplc="6728FB3C">
      <w:numFmt w:val="bullet"/>
      <w:lvlText w:val="-"/>
      <w:lvlJc w:val="left"/>
      <w:pPr>
        <w:ind w:left="660" w:hanging="360"/>
      </w:pPr>
      <w:rPr>
        <w:rFonts w:ascii="Arial" w:eastAsia="Arial" w:hAnsi="Arial" w:cs="Arial"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40" w15:restartNumberingAfterBreak="0">
    <w:nsid w:val="205F1859"/>
    <w:multiLevelType w:val="hybridMultilevel"/>
    <w:tmpl w:val="5388F4D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41" w15:restartNumberingAfterBreak="0">
    <w:nsid w:val="214208A9"/>
    <w:multiLevelType w:val="hybridMultilevel"/>
    <w:tmpl w:val="CC30F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24093259"/>
    <w:multiLevelType w:val="hybridMultilevel"/>
    <w:tmpl w:val="7BD8B2D2"/>
    <w:lvl w:ilvl="0" w:tplc="C0B0B380">
      <w:start w:val="1"/>
      <w:numFmt w:val="decimal"/>
      <w:lvlText w:val="%1."/>
      <w:lvlJc w:val="left"/>
      <w:pPr>
        <w:ind w:left="6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30EDF0C">
      <w:start w:val="1"/>
      <w:numFmt w:val="lowerLetter"/>
      <w:lvlText w:val="%2"/>
      <w:lvlJc w:val="left"/>
      <w:pPr>
        <w:ind w:left="14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7876D77E">
      <w:start w:val="1"/>
      <w:numFmt w:val="lowerRoman"/>
      <w:lvlText w:val="%3"/>
      <w:lvlJc w:val="left"/>
      <w:pPr>
        <w:ind w:left="21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36CAE90">
      <w:start w:val="1"/>
      <w:numFmt w:val="decimal"/>
      <w:lvlText w:val="%4"/>
      <w:lvlJc w:val="left"/>
      <w:pPr>
        <w:ind w:left="28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144B216">
      <w:start w:val="1"/>
      <w:numFmt w:val="lowerLetter"/>
      <w:lvlText w:val="%5"/>
      <w:lvlJc w:val="left"/>
      <w:pPr>
        <w:ind w:left="36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C1ABA5E">
      <w:start w:val="1"/>
      <w:numFmt w:val="lowerRoman"/>
      <w:lvlText w:val="%6"/>
      <w:lvlJc w:val="left"/>
      <w:pPr>
        <w:ind w:left="43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5F862166">
      <w:start w:val="1"/>
      <w:numFmt w:val="decimal"/>
      <w:lvlText w:val="%7"/>
      <w:lvlJc w:val="left"/>
      <w:pPr>
        <w:ind w:left="505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A781AA0">
      <w:start w:val="1"/>
      <w:numFmt w:val="lowerLetter"/>
      <w:lvlText w:val="%8"/>
      <w:lvlJc w:val="left"/>
      <w:pPr>
        <w:ind w:left="57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EE7247A4">
      <w:start w:val="1"/>
      <w:numFmt w:val="lowerRoman"/>
      <w:lvlText w:val="%9"/>
      <w:lvlJc w:val="left"/>
      <w:pPr>
        <w:ind w:left="64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43" w15:restartNumberingAfterBreak="0">
    <w:nsid w:val="24883061"/>
    <w:multiLevelType w:val="multilevel"/>
    <w:tmpl w:val="6FC2E8F2"/>
    <w:styleLink w:val="CurrentList9"/>
    <w:lvl w:ilvl="0">
      <w:start w:val="1"/>
      <w:numFmt w:val="decimal"/>
      <w:lvlText w:val="%1"/>
      <w:lvlJc w:val="left"/>
      <w:pPr>
        <w:ind w:left="1211" w:hanging="851"/>
      </w:pPr>
      <w:rPr>
        <w:rFonts w:hint="default"/>
      </w:rPr>
    </w:lvl>
    <w:lvl w:ilvl="1">
      <w:start w:val="1"/>
      <w:numFmt w:val="decimal"/>
      <w:lvlText w:val=".%1"/>
      <w:lvlJc w:val="left"/>
      <w:pPr>
        <w:ind w:left="360" w:hanging="360"/>
      </w:pPr>
      <w:rPr>
        <w:rFonts w:hint="default"/>
      </w:rPr>
    </w:lvl>
    <w:lvl w:ilvl="2">
      <w:start w:val="1"/>
      <w:numFmt w:val="decimal"/>
      <w:lvlText w:val="%1.%2.%3"/>
      <w:lvlJc w:val="left"/>
      <w:pPr>
        <w:ind w:left="1211" w:hanging="851"/>
      </w:pPr>
      <w:rPr>
        <w:rFonts w:hint="default"/>
      </w:rPr>
    </w:lvl>
    <w:lvl w:ilvl="3">
      <w:start w:val="1"/>
      <w:numFmt w:val="decimal"/>
      <w:lvlText w:val="%1.%2.%3.%4"/>
      <w:lvlJc w:val="left"/>
      <w:pPr>
        <w:ind w:left="1211" w:hanging="851"/>
      </w:pPr>
      <w:rPr>
        <w:rFonts w:hint="default"/>
      </w:rPr>
    </w:lvl>
    <w:lvl w:ilvl="4">
      <w:start w:val="1"/>
      <w:numFmt w:val="decimal"/>
      <w:lvlRestart w:val="1"/>
      <w:lvlText w:val="%1.%5"/>
      <w:lvlJc w:val="left"/>
      <w:pPr>
        <w:ind w:left="1664" w:hanging="1304"/>
      </w:pPr>
      <w:rPr>
        <w:rFonts w:hint="default"/>
      </w:rPr>
    </w:lvl>
    <w:lvl w:ilvl="5">
      <w:start w:val="1"/>
      <w:numFmt w:val="decimal"/>
      <w:lvlRestart w:val="2"/>
      <w:lvlText w:val="%1.%2.%6"/>
      <w:lvlJc w:val="left"/>
      <w:pPr>
        <w:ind w:left="1664" w:hanging="1304"/>
      </w:pPr>
      <w:rPr>
        <w:rFonts w:hint="default"/>
      </w:rPr>
    </w:lvl>
    <w:lvl w:ilvl="6">
      <w:start w:val="1"/>
      <w:numFmt w:val="decimal"/>
      <w:lvlRestart w:val="3"/>
      <w:lvlText w:val="%1.%2.%3.%7"/>
      <w:lvlJc w:val="left"/>
      <w:pPr>
        <w:ind w:left="1664" w:hanging="1304"/>
      </w:pPr>
      <w:rPr>
        <w:rFonts w:hint="default"/>
      </w:rPr>
    </w:lvl>
    <w:lvl w:ilvl="7">
      <w:start w:val="1"/>
      <w:numFmt w:val="decimal"/>
      <w:lvlRestart w:val="4"/>
      <w:lvlText w:val="%1.%2.%3.%4.%8"/>
      <w:lvlJc w:val="left"/>
      <w:pPr>
        <w:ind w:left="1664" w:hanging="1304"/>
      </w:pPr>
      <w:rPr>
        <w:rFonts w:hint="default"/>
      </w:rPr>
    </w:lvl>
    <w:lvl w:ilvl="8">
      <w:start w:val="1"/>
      <w:numFmt w:val="none"/>
      <w:suff w:val="space"/>
      <w:lvlText w:val=""/>
      <w:lvlJc w:val="left"/>
      <w:pPr>
        <w:ind w:left="360" w:firstLine="0"/>
      </w:pPr>
      <w:rPr>
        <w:rFonts w:hint="default"/>
      </w:rPr>
    </w:lvl>
  </w:abstractNum>
  <w:abstractNum w:abstractNumId="44" w15:restartNumberingAfterBreak="0">
    <w:nsid w:val="24B15B9E"/>
    <w:multiLevelType w:val="hybridMultilevel"/>
    <w:tmpl w:val="527022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5823559"/>
    <w:multiLevelType w:val="multilevel"/>
    <w:tmpl w:val="9446C6EC"/>
    <w:styleLink w:val="CurrentList13"/>
    <w:lvl w:ilvl="0">
      <w:start w:val="1"/>
      <w:numFmt w:val="decimal"/>
      <w:lvlText w:val="%1"/>
      <w:lvlJc w:val="left"/>
      <w:pPr>
        <w:ind w:left="851" w:hanging="851"/>
      </w:pPr>
      <w:rPr>
        <w:rFonts w:hint="default"/>
      </w:rPr>
    </w:lvl>
    <w:lvl w:ilvl="1">
      <w:start w:val="1"/>
      <w:numFmt w:val="decimal"/>
      <w:lvlText w:val="%1.%2"/>
      <w:lvlJc w:val="right"/>
      <w:pPr>
        <w:ind w:left="0" w:firstLine="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Restart w:val="1"/>
      <w:lvlText w:val="%1.%5"/>
      <w:lvlJc w:val="left"/>
      <w:pPr>
        <w:ind w:left="1304" w:hanging="1304"/>
      </w:pPr>
      <w:rPr>
        <w:rFonts w:hint="default"/>
      </w:rPr>
    </w:lvl>
    <w:lvl w:ilvl="5">
      <w:start w:val="1"/>
      <w:numFmt w:val="decimal"/>
      <w:lvlRestart w:val="2"/>
      <w:lvlText w:val="%1.%2.%6"/>
      <w:lvlJc w:val="left"/>
      <w:pPr>
        <w:ind w:left="1304" w:hanging="1304"/>
      </w:pPr>
      <w:rPr>
        <w:rFonts w:hint="default"/>
      </w:rPr>
    </w:lvl>
    <w:lvl w:ilvl="6">
      <w:start w:val="1"/>
      <w:numFmt w:val="decimal"/>
      <w:lvlRestart w:val="3"/>
      <w:lvlText w:val="%1.%2.%3.%7"/>
      <w:lvlJc w:val="left"/>
      <w:pPr>
        <w:ind w:left="1304" w:hanging="1304"/>
      </w:pPr>
      <w:rPr>
        <w:rFonts w:hint="default"/>
      </w:rPr>
    </w:lvl>
    <w:lvl w:ilvl="7">
      <w:start w:val="1"/>
      <w:numFmt w:val="decimal"/>
      <w:lvlRestart w:val="4"/>
      <w:lvlText w:val="%1.%2.%3.%4.%8"/>
      <w:lvlJc w:val="left"/>
      <w:pPr>
        <w:ind w:left="1304" w:hanging="1304"/>
      </w:pPr>
      <w:rPr>
        <w:rFonts w:hint="default"/>
      </w:rPr>
    </w:lvl>
    <w:lvl w:ilvl="8">
      <w:start w:val="1"/>
      <w:numFmt w:val="none"/>
      <w:suff w:val="space"/>
      <w:lvlText w:val=""/>
      <w:lvlJc w:val="left"/>
      <w:pPr>
        <w:ind w:left="0" w:firstLine="0"/>
      </w:pPr>
      <w:rPr>
        <w:rFonts w:hint="default"/>
      </w:rPr>
    </w:lvl>
  </w:abstractNum>
  <w:abstractNum w:abstractNumId="46" w15:restartNumberingAfterBreak="0">
    <w:nsid w:val="25A4336D"/>
    <w:multiLevelType w:val="hybridMultilevel"/>
    <w:tmpl w:val="258815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26717417"/>
    <w:multiLevelType w:val="hybridMultilevel"/>
    <w:tmpl w:val="D676FD16"/>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48" w15:restartNumberingAfterBreak="0">
    <w:nsid w:val="26D875C0"/>
    <w:multiLevelType w:val="multilevel"/>
    <w:tmpl w:val="52447312"/>
    <w:styleLink w:val="CurrentList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right"/>
      <w:pPr>
        <w:ind w:left="0" w:firstLine="288"/>
      </w:pPr>
      <w:rPr>
        <w:rFonts w:hint="default"/>
      </w:rPr>
    </w:lvl>
    <w:lvl w:ilvl="3">
      <w:start w:val="1"/>
      <w:numFmt w:val="decimal"/>
      <w:lvlText w:val="%1.%2.%3.%4"/>
      <w:lvlJc w:val="left"/>
      <w:pPr>
        <w:ind w:left="851" w:hanging="851"/>
      </w:pPr>
      <w:rPr>
        <w:rFonts w:hint="default"/>
      </w:rPr>
    </w:lvl>
    <w:lvl w:ilvl="4">
      <w:start w:val="1"/>
      <w:numFmt w:val="decimal"/>
      <w:lvlRestart w:val="1"/>
      <w:lvlText w:val="%1.%5"/>
      <w:lvlJc w:val="left"/>
      <w:pPr>
        <w:ind w:left="1304" w:hanging="1304"/>
      </w:pPr>
      <w:rPr>
        <w:rFonts w:hint="default"/>
      </w:rPr>
    </w:lvl>
    <w:lvl w:ilvl="5">
      <w:start w:val="1"/>
      <w:numFmt w:val="decimal"/>
      <w:lvlRestart w:val="2"/>
      <w:lvlText w:val="%1.%2.%6"/>
      <w:lvlJc w:val="left"/>
      <w:pPr>
        <w:ind w:left="1304" w:hanging="1304"/>
      </w:pPr>
      <w:rPr>
        <w:rFonts w:hint="default"/>
      </w:rPr>
    </w:lvl>
    <w:lvl w:ilvl="6">
      <w:start w:val="1"/>
      <w:numFmt w:val="decimal"/>
      <w:lvlRestart w:val="3"/>
      <w:lvlText w:val="%1.%2.%3.%7"/>
      <w:lvlJc w:val="left"/>
      <w:pPr>
        <w:ind w:left="1304" w:hanging="1304"/>
      </w:pPr>
      <w:rPr>
        <w:rFonts w:hint="default"/>
      </w:rPr>
    </w:lvl>
    <w:lvl w:ilvl="7">
      <w:start w:val="1"/>
      <w:numFmt w:val="decimal"/>
      <w:lvlRestart w:val="4"/>
      <w:lvlText w:val="%1.%2.%3.%4.%8"/>
      <w:lvlJc w:val="left"/>
      <w:pPr>
        <w:ind w:left="1304" w:hanging="1304"/>
      </w:pPr>
      <w:rPr>
        <w:rFonts w:hint="default"/>
      </w:rPr>
    </w:lvl>
    <w:lvl w:ilvl="8">
      <w:start w:val="1"/>
      <w:numFmt w:val="none"/>
      <w:suff w:val="space"/>
      <w:lvlText w:val=""/>
      <w:lvlJc w:val="left"/>
      <w:pPr>
        <w:ind w:left="0" w:firstLine="0"/>
      </w:pPr>
      <w:rPr>
        <w:rFonts w:hint="default"/>
      </w:rPr>
    </w:lvl>
  </w:abstractNum>
  <w:abstractNum w:abstractNumId="49" w15:restartNumberingAfterBreak="0">
    <w:nsid w:val="26DE59D4"/>
    <w:multiLevelType w:val="hybridMultilevel"/>
    <w:tmpl w:val="A0929C5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0" w15:restartNumberingAfterBreak="0">
    <w:nsid w:val="283B200E"/>
    <w:multiLevelType w:val="multilevel"/>
    <w:tmpl w:val="CDF6D0E6"/>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BE4E4E"/>
    <w:multiLevelType w:val="multilevel"/>
    <w:tmpl w:val="7892E52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2" w15:restartNumberingAfterBreak="0">
    <w:nsid w:val="29BE0930"/>
    <w:multiLevelType w:val="hybridMultilevel"/>
    <w:tmpl w:val="3F7E5A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3" w15:restartNumberingAfterBreak="0">
    <w:nsid w:val="2A275D2E"/>
    <w:multiLevelType w:val="multilevel"/>
    <w:tmpl w:val="41E44B56"/>
    <w:lvl w:ilvl="0">
      <w:start w:val="1"/>
      <w:numFmt w:val="lowerRoman"/>
      <w:pStyle w:val="boriNumberedList"/>
      <w:lvlText w:val="(%1)"/>
      <w:lvlJc w:val="left"/>
      <w:pPr>
        <w:ind w:left="2098" w:hanging="794"/>
      </w:pPr>
    </w:lvl>
    <w:lvl w:ilvl="1">
      <w:start w:val="1"/>
      <w:numFmt w:val="lowerLetter"/>
      <w:lvlText w:val="(%2)"/>
      <w:lvlJc w:val="left"/>
      <w:pPr>
        <w:ind w:left="2892" w:hanging="794"/>
      </w:pPr>
    </w:lvl>
    <w:lvl w:ilvl="2">
      <w:start w:val="1"/>
      <w:numFmt w:val="lowerRoman"/>
      <w:lvlText w:val="(%3)"/>
      <w:lvlJc w:val="left"/>
      <w:pPr>
        <w:ind w:left="3686" w:hanging="794"/>
      </w:pPr>
    </w:lvl>
    <w:lvl w:ilvl="3">
      <w:start w:val="1"/>
      <w:numFmt w:val="none"/>
      <w:suff w:val="space"/>
      <w:lvlText w:val=""/>
      <w:lvlJc w:val="left"/>
      <w:pPr>
        <w:ind w:left="0" w:firstLine="0"/>
      </w:pPr>
    </w:lvl>
    <w:lvl w:ilvl="4">
      <w:start w:val="1"/>
      <w:numFmt w:val="none"/>
      <w:suff w:val="space"/>
      <w:lvlText w:val=""/>
      <w:lvlJc w:val="left"/>
      <w:pPr>
        <w:ind w:left="0" w:firstLine="0"/>
      </w:pPr>
    </w:lvl>
    <w:lvl w:ilvl="5">
      <w:start w:val="1"/>
      <w:numFmt w:val="none"/>
      <w:suff w:val="space"/>
      <w:lvlText w:val=""/>
      <w:lvlJc w:val="left"/>
      <w:pPr>
        <w:ind w:left="0" w:firstLine="0"/>
      </w:pPr>
    </w:lvl>
    <w:lvl w:ilvl="6">
      <w:start w:val="1"/>
      <w:numFmt w:val="none"/>
      <w:suff w:val="space"/>
      <w:lvlText w:val=""/>
      <w:lvlJc w:val="left"/>
      <w:pPr>
        <w:ind w:left="0" w:firstLine="0"/>
      </w:pPr>
    </w:lvl>
    <w:lvl w:ilvl="7">
      <w:start w:val="1"/>
      <w:numFmt w:val="none"/>
      <w:suff w:val="space"/>
      <w:lvlText w:val=""/>
      <w:lvlJc w:val="left"/>
      <w:pPr>
        <w:ind w:left="0" w:firstLine="0"/>
      </w:pPr>
    </w:lvl>
    <w:lvl w:ilvl="8">
      <w:start w:val="1"/>
      <w:numFmt w:val="none"/>
      <w:suff w:val="space"/>
      <w:lvlText w:val=""/>
      <w:lvlJc w:val="left"/>
      <w:pPr>
        <w:ind w:left="0" w:firstLine="0"/>
      </w:pPr>
    </w:lvl>
  </w:abstractNum>
  <w:abstractNum w:abstractNumId="54" w15:restartNumberingAfterBreak="0">
    <w:nsid w:val="2C9B6D74"/>
    <w:multiLevelType w:val="multilevel"/>
    <w:tmpl w:val="50763DA0"/>
    <w:lvl w:ilvl="0">
      <w:start w:val="1"/>
      <w:numFmt w:val="lowerRoman"/>
      <w:pStyle w:val="boriNumberedListLeft"/>
      <w:lvlText w:val="(%1)"/>
      <w:lvlJc w:val="left"/>
      <w:pPr>
        <w:ind w:left="397" w:hanging="397"/>
      </w:pPr>
      <w:rPr>
        <w:sz w:val="20"/>
      </w:rPr>
    </w:lvl>
    <w:lvl w:ilvl="1">
      <w:start w:val="1"/>
      <w:numFmt w:val="lowerLetter"/>
      <w:lvlText w:val="(%2)"/>
      <w:lvlJc w:val="left"/>
      <w:pPr>
        <w:ind w:left="794" w:hanging="397"/>
      </w:pPr>
      <w:rPr>
        <w:sz w:val="20"/>
      </w:rPr>
    </w:lvl>
    <w:lvl w:ilvl="2">
      <w:start w:val="1"/>
      <w:numFmt w:val="lowerRoman"/>
      <w:lvlText w:val="(%3)"/>
      <w:lvlJc w:val="left"/>
      <w:pPr>
        <w:ind w:left="1191" w:hanging="397"/>
      </w:pPr>
      <w:rPr>
        <w:sz w:val="20"/>
      </w:r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7"/>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5" w15:restartNumberingAfterBreak="0">
    <w:nsid w:val="2DE26BF4"/>
    <w:multiLevelType w:val="multilevel"/>
    <w:tmpl w:val="535A3E54"/>
    <w:styleLink w:val="Bulletlist"/>
    <w:lvl w:ilvl="0">
      <w:start w:val="1"/>
      <w:numFmt w:val="bullet"/>
      <w:lvlText w:val="–"/>
      <w:lvlJc w:val="left"/>
      <w:pPr>
        <w:ind w:left="1701" w:hanging="397"/>
      </w:pPr>
      <w:rPr>
        <w:rFonts w:ascii="Calibri" w:hAnsi="Calibri" w:cs="Times New Roman" w:hint="default"/>
      </w:rPr>
    </w:lvl>
    <w:lvl w:ilvl="1">
      <w:start w:val="1"/>
      <w:numFmt w:val="bullet"/>
      <w:lvlText w:val="–"/>
      <w:lvlJc w:val="left"/>
      <w:pPr>
        <w:ind w:left="2098" w:hanging="397"/>
      </w:pPr>
      <w:rPr>
        <w:rFonts w:ascii="Calibri" w:hAnsi="Calibri" w:cs="Times New Roman" w:hint="default"/>
      </w:rPr>
    </w:lvl>
    <w:lvl w:ilvl="2">
      <w:start w:val="1"/>
      <w:numFmt w:val="bullet"/>
      <w:lvlText w:val="–"/>
      <w:lvlJc w:val="left"/>
      <w:pPr>
        <w:ind w:left="2495" w:hanging="397"/>
      </w:pPr>
      <w:rPr>
        <w:rFonts w:ascii="Calibri" w:hAnsi="Calibri" w:cs="Times New Roman" w:hint="default"/>
      </w:rPr>
    </w:lvl>
    <w:lvl w:ilvl="3">
      <w:start w:val="1"/>
      <w:numFmt w:val="bullet"/>
      <w:lvlText w:val="–"/>
      <w:lvlJc w:val="left"/>
      <w:pPr>
        <w:ind w:left="2892" w:hanging="397"/>
      </w:pPr>
      <w:rPr>
        <w:rFonts w:ascii="Calibri" w:hAnsi="Calibri" w:cs="Times New Roman" w:hint="default"/>
      </w:rPr>
    </w:lvl>
    <w:lvl w:ilvl="4">
      <w:start w:val="1"/>
      <w:numFmt w:val="bullet"/>
      <w:lvlText w:val="–"/>
      <w:lvlJc w:val="left"/>
      <w:pPr>
        <w:ind w:left="3289" w:hanging="397"/>
      </w:pPr>
      <w:rPr>
        <w:rFonts w:ascii="Calibri" w:hAnsi="Calibri" w:cs="Times New Roman" w:hint="default"/>
      </w:rPr>
    </w:lvl>
    <w:lvl w:ilvl="5">
      <w:start w:val="1"/>
      <w:numFmt w:val="bullet"/>
      <w:lvlText w:val="–"/>
      <w:lvlJc w:val="left"/>
      <w:pPr>
        <w:ind w:left="3686" w:hanging="397"/>
      </w:pPr>
      <w:rPr>
        <w:rFonts w:ascii="Calibri" w:hAnsi="Calibri" w:cs="Times New Roman" w:hint="default"/>
      </w:rPr>
    </w:lvl>
    <w:lvl w:ilvl="6">
      <w:start w:val="1"/>
      <w:numFmt w:val="bullet"/>
      <w:lvlText w:val="–"/>
      <w:lvlJc w:val="left"/>
      <w:pPr>
        <w:ind w:left="4083" w:hanging="397"/>
      </w:pPr>
      <w:rPr>
        <w:rFonts w:ascii="Calibri" w:hAnsi="Calibri" w:cs="Times New Roman" w:hint="default"/>
      </w:rPr>
    </w:lvl>
    <w:lvl w:ilvl="7">
      <w:start w:val="1"/>
      <w:numFmt w:val="bullet"/>
      <w:lvlText w:val="–"/>
      <w:lvlJc w:val="left"/>
      <w:pPr>
        <w:ind w:left="4480" w:hanging="397"/>
      </w:pPr>
      <w:rPr>
        <w:rFonts w:ascii="Calibri" w:hAnsi="Calibri" w:cs="Times New Roman" w:hint="default"/>
      </w:rPr>
    </w:lvl>
    <w:lvl w:ilvl="8">
      <w:start w:val="1"/>
      <w:numFmt w:val="bullet"/>
      <w:lvlText w:val="–"/>
      <w:lvlJc w:val="left"/>
      <w:pPr>
        <w:ind w:left="4877" w:hanging="397"/>
      </w:pPr>
      <w:rPr>
        <w:rFonts w:ascii="Calibri" w:hAnsi="Calibri" w:cs="Times New Roman" w:hint="default"/>
      </w:rPr>
    </w:lvl>
  </w:abstractNum>
  <w:abstractNum w:abstractNumId="56" w15:restartNumberingAfterBreak="0">
    <w:nsid w:val="2F772259"/>
    <w:multiLevelType w:val="hybridMultilevel"/>
    <w:tmpl w:val="13D096F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7" w15:restartNumberingAfterBreak="0">
    <w:nsid w:val="30271184"/>
    <w:multiLevelType w:val="hybridMultilevel"/>
    <w:tmpl w:val="3AD8F44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8" w15:restartNumberingAfterBreak="0">
    <w:nsid w:val="30F96AD9"/>
    <w:multiLevelType w:val="hybridMultilevel"/>
    <w:tmpl w:val="C7327F9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9" w15:restartNumberingAfterBreak="0">
    <w:nsid w:val="31705D10"/>
    <w:multiLevelType w:val="hybridMultilevel"/>
    <w:tmpl w:val="CFCC82D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0" w15:restartNumberingAfterBreak="0">
    <w:nsid w:val="319903DE"/>
    <w:multiLevelType w:val="multilevel"/>
    <w:tmpl w:val="45EA7100"/>
    <w:styleLink w:val="CurrentList2"/>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Restart w:val="1"/>
      <w:lvlText w:val="%1.%5"/>
      <w:lvlJc w:val="left"/>
      <w:pPr>
        <w:ind w:left="1304" w:hanging="1304"/>
      </w:pPr>
      <w:rPr>
        <w:rFonts w:hint="default"/>
      </w:rPr>
    </w:lvl>
    <w:lvl w:ilvl="5">
      <w:start w:val="1"/>
      <w:numFmt w:val="decimal"/>
      <w:lvlRestart w:val="2"/>
      <w:lvlText w:val="%1.%2.%6"/>
      <w:lvlJc w:val="left"/>
      <w:pPr>
        <w:ind w:left="1304" w:hanging="1304"/>
      </w:pPr>
      <w:rPr>
        <w:rFonts w:hint="default"/>
      </w:rPr>
    </w:lvl>
    <w:lvl w:ilvl="6">
      <w:start w:val="1"/>
      <w:numFmt w:val="decimal"/>
      <w:lvlRestart w:val="3"/>
      <w:lvlText w:val="%1.%2.%3.%7"/>
      <w:lvlJc w:val="left"/>
      <w:pPr>
        <w:ind w:left="1304" w:hanging="1304"/>
      </w:pPr>
      <w:rPr>
        <w:rFonts w:hint="default"/>
      </w:rPr>
    </w:lvl>
    <w:lvl w:ilvl="7">
      <w:start w:val="1"/>
      <w:numFmt w:val="decimal"/>
      <w:lvlRestart w:val="4"/>
      <w:lvlText w:val="%1.%2.%3.%4.%8"/>
      <w:lvlJc w:val="left"/>
      <w:pPr>
        <w:ind w:left="1304" w:hanging="1304"/>
      </w:pPr>
      <w:rPr>
        <w:rFonts w:hint="default"/>
      </w:rPr>
    </w:lvl>
    <w:lvl w:ilvl="8">
      <w:start w:val="1"/>
      <w:numFmt w:val="none"/>
      <w:suff w:val="space"/>
      <w:lvlText w:val=""/>
      <w:lvlJc w:val="left"/>
      <w:pPr>
        <w:ind w:left="0" w:firstLine="0"/>
      </w:pPr>
      <w:rPr>
        <w:rFonts w:hint="default"/>
      </w:rPr>
    </w:lvl>
  </w:abstractNum>
  <w:abstractNum w:abstractNumId="61" w15:restartNumberingAfterBreak="0">
    <w:nsid w:val="33881CFF"/>
    <w:multiLevelType w:val="multilevel"/>
    <w:tmpl w:val="0F266CF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2" w15:restartNumberingAfterBreak="0">
    <w:nsid w:val="33895CE7"/>
    <w:multiLevelType w:val="hybridMultilevel"/>
    <w:tmpl w:val="8878F8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3" w15:restartNumberingAfterBreak="0">
    <w:nsid w:val="34B24208"/>
    <w:multiLevelType w:val="multilevel"/>
    <w:tmpl w:val="7DBE7CC0"/>
    <w:lvl w:ilvl="0">
      <w:start w:val="1"/>
      <w:numFmt w:val="bullet"/>
      <w:pStyle w:val="borBriefBullet"/>
      <w:lvlText w:val=""/>
      <w:lvlJc w:val="left"/>
      <w:pPr>
        <w:ind w:left="3402" w:hanging="794"/>
      </w:pPr>
      <w:rPr>
        <w:rFonts w:ascii="Wingdings" w:hAnsi="Wingdings" w:hint="default"/>
        <w:sz w:val="24"/>
      </w:rPr>
    </w:lvl>
    <w:lvl w:ilvl="1">
      <w:start w:val="1"/>
      <w:numFmt w:val="bullet"/>
      <w:lvlText w:val=""/>
      <w:lvlJc w:val="left"/>
      <w:pPr>
        <w:ind w:left="4196" w:hanging="794"/>
      </w:pPr>
      <w:rPr>
        <w:rFonts w:ascii="Wingdings" w:hAnsi="Wingdings" w:hint="default"/>
        <w:sz w:val="24"/>
      </w:rPr>
    </w:lvl>
    <w:lvl w:ilvl="2">
      <w:start w:val="1"/>
      <w:numFmt w:val="bullet"/>
      <w:lvlText w:val=""/>
      <w:lvlJc w:val="left"/>
      <w:pPr>
        <w:ind w:left="4990" w:hanging="794"/>
      </w:pPr>
      <w:rPr>
        <w:rFonts w:ascii="Wingdings" w:hAnsi="Wingdings" w:hint="default"/>
        <w:sz w:val="24"/>
      </w:rPr>
    </w:lvl>
    <w:lvl w:ilvl="3">
      <w:start w:val="1"/>
      <w:numFmt w:val="none"/>
      <w:lvlText w:val=""/>
      <w:lvlJc w:val="left"/>
      <w:pPr>
        <w:ind w:left="1304" w:firstLine="0"/>
      </w:pPr>
    </w:lvl>
    <w:lvl w:ilvl="4">
      <w:start w:val="1"/>
      <w:numFmt w:val="none"/>
      <w:lvlText w:val=""/>
      <w:lvlJc w:val="left"/>
      <w:pPr>
        <w:ind w:left="1304" w:firstLine="0"/>
      </w:pPr>
    </w:lvl>
    <w:lvl w:ilvl="5">
      <w:start w:val="1"/>
      <w:numFmt w:val="none"/>
      <w:lvlText w:val=""/>
      <w:lvlJc w:val="left"/>
      <w:pPr>
        <w:ind w:left="-31463" w:firstLine="0"/>
      </w:pPr>
    </w:lvl>
    <w:lvl w:ilvl="6">
      <w:start w:val="1"/>
      <w:numFmt w:val="none"/>
      <w:lvlText w:val=""/>
      <w:lvlJc w:val="left"/>
      <w:pPr>
        <w:ind w:left="1304" w:firstLine="0"/>
      </w:pPr>
    </w:lvl>
    <w:lvl w:ilvl="7">
      <w:start w:val="1"/>
      <w:numFmt w:val="none"/>
      <w:lvlText w:val=""/>
      <w:lvlJc w:val="left"/>
      <w:pPr>
        <w:ind w:left="-31463" w:firstLine="0"/>
      </w:pPr>
    </w:lvl>
    <w:lvl w:ilvl="8">
      <w:start w:val="1"/>
      <w:numFmt w:val="none"/>
      <w:lvlText w:val=""/>
      <w:lvlJc w:val="left"/>
      <w:pPr>
        <w:ind w:left="-31463" w:firstLine="0"/>
      </w:pPr>
    </w:lvl>
  </w:abstractNum>
  <w:abstractNum w:abstractNumId="64" w15:restartNumberingAfterBreak="0">
    <w:nsid w:val="38044180"/>
    <w:multiLevelType w:val="hybridMultilevel"/>
    <w:tmpl w:val="29B44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A3A10C9"/>
    <w:multiLevelType w:val="multilevel"/>
    <w:tmpl w:val="DBE8DF7C"/>
    <w:lvl w:ilvl="0">
      <w:start w:val="1"/>
      <w:numFmt w:val="decimal"/>
      <w:pStyle w:val="ChecklistTitl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AB90B9D"/>
    <w:multiLevelType w:val="hybridMultilevel"/>
    <w:tmpl w:val="631A3D08"/>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67" w15:restartNumberingAfterBreak="0">
    <w:nsid w:val="3FF553BB"/>
    <w:multiLevelType w:val="hybridMultilevel"/>
    <w:tmpl w:val="DCE604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8" w15:restartNumberingAfterBreak="0">
    <w:nsid w:val="4088609C"/>
    <w:multiLevelType w:val="multilevel"/>
    <w:tmpl w:val="FBDA5C0A"/>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13C67B6"/>
    <w:multiLevelType w:val="multilevel"/>
    <w:tmpl w:val="FCCEF8F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1400156"/>
    <w:multiLevelType w:val="hybridMultilevel"/>
    <w:tmpl w:val="600640C2"/>
    <w:lvl w:ilvl="0" w:tplc="77C40E88">
      <w:start w:val="1"/>
      <w:numFmt w:val="bullet"/>
      <w:lvlText w:val=""/>
      <w:lvlJc w:val="left"/>
      <w:pPr>
        <w:ind w:left="724" w:hanging="360"/>
      </w:pPr>
      <w:rPr>
        <w:rFonts w:ascii="Symbol" w:hAnsi="Symbol" w:hint="default"/>
        <w:lang w:val="en-US"/>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71" w15:restartNumberingAfterBreak="0">
    <w:nsid w:val="41D142FB"/>
    <w:multiLevelType w:val="multilevel"/>
    <w:tmpl w:val="CB26185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72" w15:restartNumberingAfterBreak="0">
    <w:nsid w:val="423F2FC2"/>
    <w:multiLevelType w:val="hybridMultilevel"/>
    <w:tmpl w:val="BD480B24"/>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73" w15:restartNumberingAfterBreak="0">
    <w:nsid w:val="42420F5B"/>
    <w:multiLevelType w:val="multilevel"/>
    <w:tmpl w:val="06427778"/>
    <w:lvl w:ilvl="0">
      <w:start w:val="1"/>
      <w:numFmt w:val="decimal"/>
      <w:lvlText w:val="%1"/>
      <w:lvlJc w:val="left"/>
      <w:pPr>
        <w:ind w:left="425" w:hanging="425"/>
      </w:pPr>
    </w:lvl>
    <w:lvl w:ilvl="1">
      <w:start w:val="1"/>
      <w:numFmt w:val="decimal"/>
      <w:lvlText w:val="%1.%2"/>
      <w:lvlJc w:val="left"/>
      <w:pPr>
        <w:ind w:left="709" w:hanging="709"/>
      </w:pPr>
    </w:lvl>
    <w:lvl w:ilvl="2">
      <w:start w:val="1"/>
      <w:numFmt w:val="decimal"/>
      <w:lvlText w:val="%1.%2.%3"/>
      <w:lvlJc w:val="left"/>
      <w:pPr>
        <w:ind w:left="992" w:hanging="992"/>
      </w:pPr>
    </w:lvl>
    <w:lvl w:ilvl="3">
      <w:start w:val="1"/>
      <w:numFmt w:val="decimal"/>
      <w:lvlText w:val="%1.%2.%3.%4"/>
      <w:lvlJc w:val="left"/>
      <w:pPr>
        <w:ind w:left="1276" w:hanging="1276"/>
      </w:pPr>
    </w:lvl>
    <w:lvl w:ilvl="4">
      <w:start w:val="1"/>
      <w:numFmt w:val="decimal"/>
      <w:lvlText w:val="%1.%2.%3.%4.%5"/>
      <w:lvlJc w:val="left"/>
      <w:pPr>
        <w:ind w:left="1559" w:hanging="1559"/>
      </w:pPr>
    </w:lvl>
    <w:lvl w:ilvl="5">
      <w:start w:val="1"/>
      <w:numFmt w:val="decimal"/>
      <w:lvlText w:val="%1.%2.%3.%4.%5.%6"/>
      <w:lvlJc w:val="left"/>
      <w:pPr>
        <w:ind w:left="1843" w:hanging="1843"/>
      </w:pPr>
    </w:lvl>
    <w:lvl w:ilvl="6">
      <w:start w:val="1"/>
      <w:numFmt w:val="decimal"/>
      <w:lvlText w:val="%1.%2.%3.%4.%5.%6.%7"/>
      <w:lvlJc w:val="left"/>
      <w:pPr>
        <w:ind w:left="2126" w:hanging="2126"/>
      </w:pPr>
    </w:lvl>
    <w:lvl w:ilvl="7">
      <w:start w:val="1"/>
      <w:numFmt w:val="decimal"/>
      <w:lvlText w:val="%1.%8"/>
      <w:lvlJc w:val="left"/>
      <w:pPr>
        <w:ind w:left="1304" w:hanging="1304"/>
      </w:pPr>
    </w:lvl>
    <w:lvl w:ilvl="8">
      <w:start w:val="1"/>
      <w:numFmt w:val="decimal"/>
      <w:lvlText w:val="%1.%8.%9"/>
      <w:lvlJc w:val="left"/>
      <w:pPr>
        <w:ind w:left="1304" w:hanging="1304"/>
      </w:pPr>
    </w:lvl>
  </w:abstractNum>
  <w:abstractNum w:abstractNumId="74" w15:restartNumberingAfterBreak="0">
    <w:nsid w:val="433A4544"/>
    <w:multiLevelType w:val="multilevel"/>
    <w:tmpl w:val="3506ABD6"/>
    <w:lvl w:ilvl="0">
      <w:start w:val="1"/>
      <w:numFmt w:val="decimal"/>
      <w:pStyle w:val="Otsikko1"/>
      <w:lvlText w:val="%1"/>
      <w:lvlJc w:val="left"/>
      <w:pPr>
        <w:ind w:left="357" w:hanging="357"/>
      </w:pPr>
      <w:rPr>
        <w:rFonts w:hint="default"/>
      </w:rPr>
    </w:lvl>
    <w:lvl w:ilvl="1">
      <w:start w:val="1"/>
      <w:numFmt w:val="decimal"/>
      <w:pStyle w:val="Otsikko2"/>
      <w:lvlText w:val="%1.%2"/>
      <w:lvlJc w:val="left"/>
      <w:pPr>
        <w:ind w:left="357" w:hanging="357"/>
      </w:pPr>
      <w:rPr>
        <w:rFonts w:hint="default"/>
      </w:rPr>
    </w:lvl>
    <w:lvl w:ilvl="2">
      <w:start w:val="1"/>
      <w:numFmt w:val="decimal"/>
      <w:pStyle w:val="Otsikko3"/>
      <w:lvlText w:val="%1.%2.%3"/>
      <w:lvlJc w:val="left"/>
      <w:pPr>
        <w:ind w:left="357" w:hanging="357"/>
      </w:pPr>
      <w:rPr>
        <w:rFonts w:hint="default"/>
      </w:rPr>
    </w:lvl>
    <w:lvl w:ilvl="3">
      <w:start w:val="1"/>
      <w:numFmt w:val="decimal"/>
      <w:pStyle w:val="Otsikko4"/>
      <w:lvlText w:val="%1.%2.%3.%4"/>
      <w:lvlJc w:val="left"/>
      <w:pPr>
        <w:ind w:left="357" w:hanging="357"/>
      </w:pPr>
      <w:rPr>
        <w:rFonts w:hint="default"/>
      </w:rPr>
    </w:lvl>
    <w:lvl w:ilvl="4">
      <w:start w:val="1"/>
      <w:numFmt w:val="decimal"/>
      <w:pStyle w:val="Otsikko5"/>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75" w15:restartNumberingAfterBreak="0">
    <w:nsid w:val="43931D7F"/>
    <w:multiLevelType w:val="multilevel"/>
    <w:tmpl w:val="E37CB3DE"/>
    <w:styleLink w:val="CurrentList10"/>
    <w:lvl w:ilvl="0">
      <w:start w:val="1"/>
      <w:numFmt w:val="decimal"/>
      <w:lvlText w:val="%1"/>
      <w:lvlJc w:val="left"/>
      <w:pPr>
        <w:ind w:left="851" w:hanging="851"/>
      </w:pPr>
      <w:rPr>
        <w:rFonts w:hint="default"/>
      </w:rPr>
    </w:lvl>
    <w:lvl w:ilvl="1">
      <w:start w:val="1"/>
      <w:numFmt w:val="decimal"/>
      <w:lvlRestart w:val="0"/>
      <w:lvlText w:val="%1.%2"/>
      <w:lvlJc w:val="left"/>
      <w:pPr>
        <w:ind w:left="851" w:hanging="851"/>
      </w:pPr>
      <w:rPr>
        <w:rFonts w:hint="default"/>
      </w:rPr>
    </w:lvl>
    <w:lvl w:ilvl="2">
      <w:start w:val="1"/>
      <w:numFmt w:val="decimal"/>
      <w:lvlRestart w:val="0"/>
      <w:lvlText w:val="%1.%2.%3"/>
      <w:lvlJc w:val="left"/>
      <w:pPr>
        <w:ind w:left="1418" w:hanging="1418"/>
      </w:pPr>
      <w:rPr>
        <w:rFonts w:hint="default"/>
      </w:rPr>
    </w:lvl>
    <w:lvl w:ilvl="3">
      <w:start w:val="1"/>
      <w:numFmt w:val="decimal"/>
      <w:lvlText w:val="%1.%2.%3.%4"/>
      <w:lvlJc w:val="left"/>
      <w:pPr>
        <w:ind w:left="851" w:hanging="851"/>
      </w:pPr>
      <w:rPr>
        <w:rFonts w:hint="default"/>
      </w:rPr>
    </w:lvl>
    <w:lvl w:ilvl="4">
      <w:start w:val="1"/>
      <w:numFmt w:val="decimal"/>
      <w:lvlRestart w:val="1"/>
      <w:lvlText w:val="%1.%5"/>
      <w:lvlJc w:val="left"/>
      <w:pPr>
        <w:ind w:left="1304" w:hanging="1304"/>
      </w:pPr>
      <w:rPr>
        <w:rFonts w:hint="default"/>
      </w:rPr>
    </w:lvl>
    <w:lvl w:ilvl="5">
      <w:start w:val="1"/>
      <w:numFmt w:val="decimal"/>
      <w:lvlRestart w:val="2"/>
      <w:lvlText w:val="%1.%2.%6"/>
      <w:lvlJc w:val="left"/>
      <w:pPr>
        <w:ind w:left="1304" w:hanging="1304"/>
      </w:pPr>
      <w:rPr>
        <w:rFonts w:hint="default"/>
      </w:rPr>
    </w:lvl>
    <w:lvl w:ilvl="6">
      <w:start w:val="1"/>
      <w:numFmt w:val="decimal"/>
      <w:lvlRestart w:val="3"/>
      <w:lvlText w:val="%1.%2.%3.%7"/>
      <w:lvlJc w:val="left"/>
      <w:pPr>
        <w:ind w:left="1304" w:hanging="1304"/>
      </w:pPr>
      <w:rPr>
        <w:rFonts w:hint="default"/>
      </w:rPr>
    </w:lvl>
    <w:lvl w:ilvl="7">
      <w:start w:val="1"/>
      <w:numFmt w:val="decimal"/>
      <w:lvlRestart w:val="4"/>
      <w:lvlText w:val="%1.%2.%3.%4.%8"/>
      <w:lvlJc w:val="left"/>
      <w:pPr>
        <w:ind w:left="1304" w:hanging="1304"/>
      </w:pPr>
      <w:rPr>
        <w:rFonts w:hint="default"/>
      </w:rPr>
    </w:lvl>
    <w:lvl w:ilvl="8">
      <w:start w:val="1"/>
      <w:numFmt w:val="none"/>
      <w:suff w:val="space"/>
      <w:lvlText w:val=""/>
      <w:lvlJc w:val="left"/>
      <w:pPr>
        <w:ind w:left="0" w:firstLine="0"/>
      </w:pPr>
      <w:rPr>
        <w:rFonts w:hint="default"/>
      </w:rPr>
    </w:lvl>
  </w:abstractNum>
  <w:abstractNum w:abstractNumId="76" w15:restartNumberingAfterBreak="0">
    <w:nsid w:val="4480139E"/>
    <w:multiLevelType w:val="hybridMultilevel"/>
    <w:tmpl w:val="7FC07CEC"/>
    <w:lvl w:ilvl="0" w:tplc="229E6F9E">
      <w:start w:val="1"/>
      <w:numFmt w:val="bullet"/>
      <w:lvlText w:val=""/>
      <w:lvlJc w:val="left"/>
      <w:pPr>
        <w:ind w:left="720" w:hanging="360"/>
      </w:pPr>
      <w:rPr>
        <w:rFonts w:ascii="Symbol" w:hAnsi="Symbol" w:hint="default"/>
      </w:rPr>
    </w:lvl>
    <w:lvl w:ilvl="1" w:tplc="7FF66C32">
      <w:start w:val="1"/>
      <w:numFmt w:val="bullet"/>
      <w:lvlText w:val="o"/>
      <w:lvlJc w:val="left"/>
      <w:pPr>
        <w:ind w:left="1440" w:hanging="360"/>
      </w:pPr>
      <w:rPr>
        <w:rFonts w:ascii="Courier New" w:hAnsi="Courier New" w:cs="Courier New" w:hint="default"/>
      </w:rPr>
    </w:lvl>
    <w:lvl w:ilvl="2" w:tplc="16425864">
      <w:start w:val="1"/>
      <w:numFmt w:val="bullet"/>
      <w:lvlText w:val=""/>
      <w:lvlJc w:val="left"/>
      <w:pPr>
        <w:ind w:left="2160" w:hanging="360"/>
      </w:pPr>
      <w:rPr>
        <w:rFonts w:ascii="Wingdings" w:hAnsi="Wingdings" w:hint="default"/>
      </w:rPr>
    </w:lvl>
    <w:lvl w:ilvl="3" w:tplc="79203F88">
      <w:start w:val="1"/>
      <w:numFmt w:val="bullet"/>
      <w:lvlText w:val=""/>
      <w:lvlJc w:val="left"/>
      <w:pPr>
        <w:ind w:left="2880" w:hanging="360"/>
      </w:pPr>
      <w:rPr>
        <w:rFonts w:ascii="Symbol" w:hAnsi="Symbol" w:hint="default"/>
      </w:rPr>
    </w:lvl>
    <w:lvl w:ilvl="4" w:tplc="D2AA5FD6">
      <w:start w:val="1"/>
      <w:numFmt w:val="bullet"/>
      <w:lvlText w:val="o"/>
      <w:lvlJc w:val="left"/>
      <w:pPr>
        <w:ind w:left="3600" w:hanging="360"/>
      </w:pPr>
      <w:rPr>
        <w:rFonts w:ascii="Courier New" w:hAnsi="Courier New" w:cs="Courier New" w:hint="default"/>
      </w:rPr>
    </w:lvl>
    <w:lvl w:ilvl="5" w:tplc="1C5E9406">
      <w:start w:val="1"/>
      <w:numFmt w:val="bullet"/>
      <w:lvlText w:val=""/>
      <w:lvlJc w:val="left"/>
      <w:pPr>
        <w:ind w:left="4320" w:hanging="360"/>
      </w:pPr>
      <w:rPr>
        <w:rFonts w:ascii="Wingdings" w:hAnsi="Wingdings" w:hint="default"/>
      </w:rPr>
    </w:lvl>
    <w:lvl w:ilvl="6" w:tplc="21A2C514">
      <w:start w:val="1"/>
      <w:numFmt w:val="bullet"/>
      <w:lvlText w:val=""/>
      <w:lvlJc w:val="left"/>
      <w:pPr>
        <w:ind w:left="5040" w:hanging="360"/>
      </w:pPr>
      <w:rPr>
        <w:rFonts w:ascii="Symbol" w:hAnsi="Symbol" w:hint="default"/>
      </w:rPr>
    </w:lvl>
    <w:lvl w:ilvl="7" w:tplc="2DB4B7D8">
      <w:start w:val="1"/>
      <w:numFmt w:val="bullet"/>
      <w:lvlText w:val="o"/>
      <w:lvlJc w:val="left"/>
      <w:pPr>
        <w:ind w:left="5760" w:hanging="360"/>
      </w:pPr>
      <w:rPr>
        <w:rFonts w:ascii="Courier New" w:hAnsi="Courier New" w:cs="Courier New" w:hint="default"/>
      </w:rPr>
    </w:lvl>
    <w:lvl w:ilvl="8" w:tplc="571C4FAC">
      <w:start w:val="1"/>
      <w:numFmt w:val="bullet"/>
      <w:lvlText w:val=""/>
      <w:lvlJc w:val="left"/>
      <w:pPr>
        <w:ind w:left="6480" w:hanging="360"/>
      </w:pPr>
      <w:rPr>
        <w:rFonts w:ascii="Wingdings" w:hAnsi="Wingdings" w:hint="default"/>
      </w:rPr>
    </w:lvl>
  </w:abstractNum>
  <w:abstractNum w:abstractNumId="77" w15:restartNumberingAfterBreak="0">
    <w:nsid w:val="44EC4B9D"/>
    <w:multiLevelType w:val="multilevel"/>
    <w:tmpl w:val="06427778"/>
    <w:styleLink w:val="Numeroidutotsikot"/>
    <w:lvl w:ilvl="0">
      <w:start w:val="1"/>
      <w:numFmt w:val="decimal"/>
      <w:lvlText w:val="%1"/>
      <w:lvlJc w:val="left"/>
      <w:pPr>
        <w:ind w:left="425" w:hanging="425"/>
      </w:pPr>
    </w:lvl>
    <w:lvl w:ilvl="1">
      <w:start w:val="1"/>
      <w:numFmt w:val="decimal"/>
      <w:lvlText w:val="%1.%2"/>
      <w:lvlJc w:val="left"/>
      <w:pPr>
        <w:ind w:left="709" w:hanging="709"/>
      </w:pPr>
    </w:lvl>
    <w:lvl w:ilvl="2">
      <w:start w:val="1"/>
      <w:numFmt w:val="decimal"/>
      <w:lvlText w:val="%1.%2.%3"/>
      <w:lvlJc w:val="left"/>
      <w:pPr>
        <w:ind w:left="992" w:hanging="992"/>
      </w:pPr>
    </w:lvl>
    <w:lvl w:ilvl="3">
      <w:start w:val="1"/>
      <w:numFmt w:val="decimal"/>
      <w:lvlText w:val="%1.%2.%3.%4"/>
      <w:lvlJc w:val="left"/>
      <w:pPr>
        <w:ind w:left="1276" w:hanging="1276"/>
      </w:pPr>
    </w:lvl>
    <w:lvl w:ilvl="4">
      <w:start w:val="1"/>
      <w:numFmt w:val="decimal"/>
      <w:lvlText w:val="%1.%2.%3.%4.%5"/>
      <w:lvlJc w:val="left"/>
      <w:pPr>
        <w:ind w:left="1559" w:hanging="1559"/>
      </w:pPr>
    </w:lvl>
    <w:lvl w:ilvl="5">
      <w:start w:val="1"/>
      <w:numFmt w:val="decimal"/>
      <w:lvlText w:val="%1.%2.%3.%4.%5.%6"/>
      <w:lvlJc w:val="left"/>
      <w:pPr>
        <w:ind w:left="1843" w:hanging="1843"/>
      </w:pPr>
    </w:lvl>
    <w:lvl w:ilvl="6">
      <w:start w:val="1"/>
      <w:numFmt w:val="decimal"/>
      <w:lvlText w:val="%1.%2.%3.%4.%5.%6.%7"/>
      <w:lvlJc w:val="left"/>
      <w:pPr>
        <w:ind w:left="2126" w:hanging="2126"/>
      </w:pPr>
    </w:lvl>
    <w:lvl w:ilvl="7">
      <w:start w:val="1"/>
      <w:numFmt w:val="decimal"/>
      <w:lvlText w:val="%1.%8"/>
      <w:lvlJc w:val="left"/>
      <w:pPr>
        <w:ind w:left="1304" w:hanging="1304"/>
      </w:pPr>
    </w:lvl>
    <w:lvl w:ilvl="8">
      <w:start w:val="1"/>
      <w:numFmt w:val="decimal"/>
      <w:lvlText w:val="%1.%8.%9"/>
      <w:lvlJc w:val="left"/>
      <w:pPr>
        <w:ind w:left="1304" w:hanging="1304"/>
      </w:pPr>
    </w:lvl>
  </w:abstractNum>
  <w:abstractNum w:abstractNumId="78" w15:restartNumberingAfterBreak="0">
    <w:nsid w:val="45922600"/>
    <w:multiLevelType w:val="multilevel"/>
    <w:tmpl w:val="BD3660F2"/>
    <w:styleLink w:val="CurrentList5"/>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Restart w:val="1"/>
      <w:lvlText w:val="%1.%5"/>
      <w:lvlJc w:val="left"/>
      <w:pPr>
        <w:ind w:left="1304" w:hanging="1304"/>
      </w:pPr>
      <w:rPr>
        <w:rFonts w:hint="default"/>
      </w:rPr>
    </w:lvl>
    <w:lvl w:ilvl="5">
      <w:start w:val="1"/>
      <w:numFmt w:val="decimal"/>
      <w:lvlRestart w:val="2"/>
      <w:lvlText w:val="%1.%2.%6"/>
      <w:lvlJc w:val="left"/>
      <w:pPr>
        <w:ind w:left="1304" w:hanging="1304"/>
      </w:pPr>
      <w:rPr>
        <w:rFonts w:hint="default"/>
      </w:rPr>
    </w:lvl>
    <w:lvl w:ilvl="6">
      <w:start w:val="1"/>
      <w:numFmt w:val="decimal"/>
      <w:lvlRestart w:val="3"/>
      <w:lvlText w:val="%1.%2.%3.%7"/>
      <w:lvlJc w:val="left"/>
      <w:pPr>
        <w:ind w:left="1304" w:hanging="1304"/>
      </w:pPr>
      <w:rPr>
        <w:rFonts w:hint="default"/>
      </w:rPr>
    </w:lvl>
    <w:lvl w:ilvl="7">
      <w:start w:val="1"/>
      <w:numFmt w:val="decimal"/>
      <w:lvlRestart w:val="4"/>
      <w:lvlText w:val="%1.%2.%3.%4.%8"/>
      <w:lvlJc w:val="left"/>
      <w:pPr>
        <w:ind w:left="1304" w:hanging="1304"/>
      </w:pPr>
      <w:rPr>
        <w:rFonts w:hint="default"/>
      </w:rPr>
    </w:lvl>
    <w:lvl w:ilvl="8">
      <w:start w:val="1"/>
      <w:numFmt w:val="none"/>
      <w:suff w:val="space"/>
      <w:lvlText w:val=""/>
      <w:lvlJc w:val="left"/>
      <w:pPr>
        <w:ind w:left="0" w:firstLine="0"/>
      </w:pPr>
      <w:rPr>
        <w:rFonts w:hint="default"/>
      </w:rPr>
    </w:lvl>
  </w:abstractNum>
  <w:abstractNum w:abstractNumId="79" w15:restartNumberingAfterBreak="0">
    <w:nsid w:val="46684FFE"/>
    <w:multiLevelType w:val="hybridMultilevel"/>
    <w:tmpl w:val="07244F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0" w15:restartNumberingAfterBreak="0">
    <w:nsid w:val="487B55CF"/>
    <w:multiLevelType w:val="hybridMultilevel"/>
    <w:tmpl w:val="1D8E3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48CF6570"/>
    <w:multiLevelType w:val="hybridMultilevel"/>
    <w:tmpl w:val="73BC5400"/>
    <w:lvl w:ilvl="0" w:tplc="DB68E0FA">
      <w:start w:val="1"/>
      <w:numFmt w:val="bullet"/>
      <w:lvlText w:val=""/>
      <w:lvlJc w:val="left"/>
      <w:pPr>
        <w:ind w:left="360" w:hanging="360"/>
      </w:pPr>
      <w:rPr>
        <w:rFonts w:ascii="Symbol" w:hAnsi="Symbol" w:hint="default"/>
      </w:rPr>
    </w:lvl>
    <w:lvl w:ilvl="1" w:tplc="92E030B6">
      <w:start w:val="1"/>
      <w:numFmt w:val="bullet"/>
      <w:lvlText w:val="o"/>
      <w:lvlJc w:val="left"/>
      <w:pPr>
        <w:ind w:left="1080" w:hanging="360"/>
      </w:pPr>
      <w:rPr>
        <w:rFonts w:ascii="Courier New" w:hAnsi="Courier New" w:cs="Courier New" w:hint="default"/>
      </w:rPr>
    </w:lvl>
    <w:lvl w:ilvl="2" w:tplc="3D28A360">
      <w:start w:val="1"/>
      <w:numFmt w:val="bullet"/>
      <w:lvlText w:val=""/>
      <w:lvlJc w:val="left"/>
      <w:pPr>
        <w:ind w:left="1800" w:hanging="360"/>
      </w:pPr>
      <w:rPr>
        <w:rFonts w:ascii="Wingdings" w:hAnsi="Wingdings" w:hint="default"/>
      </w:rPr>
    </w:lvl>
    <w:lvl w:ilvl="3" w:tplc="381C119A">
      <w:start w:val="1"/>
      <w:numFmt w:val="bullet"/>
      <w:lvlText w:val=""/>
      <w:lvlJc w:val="left"/>
      <w:pPr>
        <w:ind w:left="2520" w:hanging="360"/>
      </w:pPr>
      <w:rPr>
        <w:rFonts w:ascii="Symbol" w:hAnsi="Symbol" w:hint="default"/>
      </w:rPr>
    </w:lvl>
    <w:lvl w:ilvl="4" w:tplc="932EC474">
      <w:start w:val="1"/>
      <w:numFmt w:val="bullet"/>
      <w:lvlText w:val="o"/>
      <w:lvlJc w:val="left"/>
      <w:pPr>
        <w:ind w:left="3240" w:hanging="360"/>
      </w:pPr>
      <w:rPr>
        <w:rFonts w:ascii="Courier New" w:hAnsi="Courier New" w:cs="Courier New" w:hint="default"/>
      </w:rPr>
    </w:lvl>
    <w:lvl w:ilvl="5" w:tplc="138E8C78">
      <w:start w:val="1"/>
      <w:numFmt w:val="bullet"/>
      <w:lvlText w:val=""/>
      <w:lvlJc w:val="left"/>
      <w:pPr>
        <w:ind w:left="3960" w:hanging="360"/>
      </w:pPr>
      <w:rPr>
        <w:rFonts w:ascii="Wingdings" w:hAnsi="Wingdings" w:hint="default"/>
      </w:rPr>
    </w:lvl>
    <w:lvl w:ilvl="6" w:tplc="43FC8078">
      <w:start w:val="1"/>
      <w:numFmt w:val="bullet"/>
      <w:lvlText w:val=""/>
      <w:lvlJc w:val="left"/>
      <w:pPr>
        <w:ind w:left="4680" w:hanging="360"/>
      </w:pPr>
      <w:rPr>
        <w:rFonts w:ascii="Symbol" w:hAnsi="Symbol" w:hint="default"/>
      </w:rPr>
    </w:lvl>
    <w:lvl w:ilvl="7" w:tplc="0F56AE04">
      <w:start w:val="1"/>
      <w:numFmt w:val="bullet"/>
      <w:lvlText w:val="o"/>
      <w:lvlJc w:val="left"/>
      <w:pPr>
        <w:ind w:left="5400" w:hanging="360"/>
      </w:pPr>
      <w:rPr>
        <w:rFonts w:ascii="Courier New" w:hAnsi="Courier New" w:cs="Courier New" w:hint="default"/>
      </w:rPr>
    </w:lvl>
    <w:lvl w:ilvl="8" w:tplc="74D44AD6">
      <w:start w:val="1"/>
      <w:numFmt w:val="bullet"/>
      <w:lvlText w:val=""/>
      <w:lvlJc w:val="left"/>
      <w:pPr>
        <w:ind w:left="6120" w:hanging="360"/>
      </w:pPr>
      <w:rPr>
        <w:rFonts w:ascii="Wingdings" w:hAnsi="Wingdings" w:hint="default"/>
      </w:rPr>
    </w:lvl>
  </w:abstractNum>
  <w:abstractNum w:abstractNumId="82" w15:restartNumberingAfterBreak="0">
    <w:nsid w:val="48F80F37"/>
    <w:multiLevelType w:val="hybridMultilevel"/>
    <w:tmpl w:val="C7720320"/>
    <w:lvl w:ilvl="0" w:tplc="040B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983585A"/>
    <w:multiLevelType w:val="multilevel"/>
    <w:tmpl w:val="89480D9E"/>
    <w:styleLink w:val="CurrentList15"/>
    <w:lvl w:ilvl="0">
      <w:start w:val="1"/>
      <w:numFmt w:val="decimal"/>
      <w:lvlText w:val="%1"/>
      <w:lvlJc w:val="left"/>
      <w:pPr>
        <w:ind w:left="851" w:hanging="851"/>
      </w:pPr>
      <w:rPr>
        <w:rFonts w:hint="default"/>
      </w:rPr>
    </w:lvl>
    <w:lvl w:ilvl="1">
      <w:start w:val="1"/>
      <w:numFmt w:val="decimal"/>
      <w:isLg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Restart w:val="1"/>
      <w:lvlText w:val="%1.%5"/>
      <w:lvlJc w:val="left"/>
      <w:pPr>
        <w:ind w:left="1304" w:hanging="1304"/>
      </w:pPr>
      <w:rPr>
        <w:rFonts w:hint="default"/>
      </w:rPr>
    </w:lvl>
    <w:lvl w:ilvl="5">
      <w:start w:val="1"/>
      <w:numFmt w:val="decimal"/>
      <w:lvlRestart w:val="2"/>
      <w:lvlText w:val="%1.%2.%6"/>
      <w:lvlJc w:val="left"/>
      <w:pPr>
        <w:ind w:left="1304" w:hanging="1304"/>
      </w:pPr>
      <w:rPr>
        <w:rFonts w:hint="default"/>
      </w:rPr>
    </w:lvl>
    <w:lvl w:ilvl="6">
      <w:start w:val="1"/>
      <w:numFmt w:val="decimal"/>
      <w:lvlRestart w:val="3"/>
      <w:lvlText w:val="%1.%2.%3.%7"/>
      <w:lvlJc w:val="left"/>
      <w:pPr>
        <w:ind w:left="1304" w:hanging="1304"/>
      </w:pPr>
      <w:rPr>
        <w:rFonts w:hint="default"/>
      </w:rPr>
    </w:lvl>
    <w:lvl w:ilvl="7">
      <w:start w:val="1"/>
      <w:numFmt w:val="decimal"/>
      <w:lvlRestart w:val="4"/>
      <w:lvlText w:val="%1.%2.%3.%4.%8"/>
      <w:lvlJc w:val="left"/>
      <w:pPr>
        <w:ind w:left="1304" w:hanging="1304"/>
      </w:pPr>
      <w:rPr>
        <w:rFonts w:hint="default"/>
      </w:rPr>
    </w:lvl>
    <w:lvl w:ilvl="8">
      <w:start w:val="1"/>
      <w:numFmt w:val="none"/>
      <w:suff w:val="space"/>
      <w:lvlText w:val=""/>
      <w:lvlJc w:val="left"/>
      <w:pPr>
        <w:ind w:left="0" w:firstLine="0"/>
      </w:pPr>
      <w:rPr>
        <w:rFonts w:hint="default"/>
      </w:rPr>
    </w:lvl>
  </w:abstractNum>
  <w:abstractNum w:abstractNumId="84" w15:restartNumberingAfterBreak="0">
    <w:nsid w:val="49F756E4"/>
    <w:multiLevelType w:val="multilevel"/>
    <w:tmpl w:val="6FDCC360"/>
    <w:styleLink w:val="CurrentList3"/>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851" w:hanging="851"/>
      </w:pPr>
      <w:rPr>
        <w:rFonts w:hint="default"/>
      </w:rPr>
    </w:lvl>
    <w:lvl w:ilvl="4">
      <w:start w:val="1"/>
      <w:numFmt w:val="decimal"/>
      <w:lvlRestart w:val="1"/>
      <w:lvlText w:val="%1.%5"/>
      <w:lvlJc w:val="left"/>
      <w:pPr>
        <w:ind w:left="1304" w:hanging="1304"/>
      </w:pPr>
      <w:rPr>
        <w:rFonts w:hint="default"/>
      </w:rPr>
    </w:lvl>
    <w:lvl w:ilvl="5">
      <w:start w:val="1"/>
      <w:numFmt w:val="decimal"/>
      <w:lvlRestart w:val="2"/>
      <w:lvlText w:val="%1.%2.%6"/>
      <w:lvlJc w:val="left"/>
      <w:pPr>
        <w:ind w:left="1304" w:hanging="1304"/>
      </w:pPr>
      <w:rPr>
        <w:rFonts w:hint="default"/>
      </w:rPr>
    </w:lvl>
    <w:lvl w:ilvl="6">
      <w:start w:val="1"/>
      <w:numFmt w:val="decimal"/>
      <w:lvlRestart w:val="3"/>
      <w:lvlText w:val="%1.%2.%3.%7"/>
      <w:lvlJc w:val="left"/>
      <w:pPr>
        <w:ind w:left="1304" w:hanging="1304"/>
      </w:pPr>
      <w:rPr>
        <w:rFonts w:hint="default"/>
      </w:rPr>
    </w:lvl>
    <w:lvl w:ilvl="7">
      <w:start w:val="1"/>
      <w:numFmt w:val="decimal"/>
      <w:lvlRestart w:val="4"/>
      <w:lvlText w:val="%1.%2.%3.%4.%8"/>
      <w:lvlJc w:val="left"/>
      <w:pPr>
        <w:ind w:left="1304" w:hanging="1304"/>
      </w:pPr>
      <w:rPr>
        <w:rFonts w:hint="default"/>
      </w:rPr>
    </w:lvl>
    <w:lvl w:ilvl="8">
      <w:start w:val="1"/>
      <w:numFmt w:val="none"/>
      <w:suff w:val="space"/>
      <w:lvlText w:val=""/>
      <w:lvlJc w:val="left"/>
      <w:pPr>
        <w:ind w:left="0" w:firstLine="0"/>
      </w:pPr>
      <w:rPr>
        <w:rFonts w:hint="default"/>
      </w:rPr>
    </w:lvl>
  </w:abstractNum>
  <w:abstractNum w:abstractNumId="85" w15:restartNumberingAfterBreak="0">
    <w:nsid w:val="4AA73A04"/>
    <w:multiLevelType w:val="hybridMultilevel"/>
    <w:tmpl w:val="141823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6" w15:restartNumberingAfterBreak="0">
    <w:nsid w:val="4AC408DE"/>
    <w:multiLevelType w:val="hybridMultilevel"/>
    <w:tmpl w:val="96C21B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7" w15:restartNumberingAfterBreak="0">
    <w:nsid w:val="4C581017"/>
    <w:multiLevelType w:val="multilevel"/>
    <w:tmpl w:val="09A0901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8" w15:restartNumberingAfterBreak="0">
    <w:nsid w:val="4CDE1303"/>
    <w:multiLevelType w:val="multilevel"/>
    <w:tmpl w:val="036CBA4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9" w15:restartNumberingAfterBreak="0">
    <w:nsid w:val="4F8266A0"/>
    <w:multiLevelType w:val="multilevel"/>
    <w:tmpl w:val="4F92E2F8"/>
    <w:lvl w:ilvl="0">
      <w:start w:val="1"/>
      <w:numFmt w:val="decimal"/>
      <w:pStyle w:val="ChecklistHeading1"/>
      <w:lvlText w:val="%1"/>
      <w:lvlJc w:val="left"/>
      <w:pPr>
        <w:ind w:left="851" w:hanging="851"/>
      </w:pPr>
      <w:rPr>
        <w:rFonts w:hint="default"/>
      </w:rPr>
    </w:lvl>
    <w:lvl w:ilvl="1">
      <w:start w:val="1"/>
      <w:numFmt w:val="decimal"/>
      <w:pStyle w:val="ChecklistHeading2"/>
      <w:lvlText w:val="%1.%2"/>
      <w:lvlJc w:val="left"/>
      <w:pPr>
        <w:ind w:left="851" w:hanging="851"/>
      </w:pPr>
      <w:rPr>
        <w:rFonts w:hint="default"/>
      </w:rPr>
    </w:lvl>
    <w:lvl w:ilvl="2">
      <w:start w:val="1"/>
      <w:numFmt w:val="decimal"/>
      <w:pStyle w:val="ChecklistID"/>
      <w:lvlText w:val="%1.%2.%3"/>
      <w:lvlJc w:val="left"/>
      <w:pPr>
        <w:ind w:left="1418" w:hanging="1418"/>
      </w:pPr>
      <w:rPr>
        <w:rFonts w:hint="default"/>
      </w:rPr>
    </w:lvl>
    <w:lvl w:ilvl="3">
      <w:start w:val="1"/>
      <w:numFmt w:val="decimal"/>
      <w:lvlText w:val="%1.%2.%3.%4"/>
      <w:lvlJc w:val="left"/>
      <w:pPr>
        <w:ind w:left="851" w:hanging="851"/>
      </w:pPr>
      <w:rPr>
        <w:rFonts w:hint="default"/>
      </w:rPr>
    </w:lvl>
    <w:lvl w:ilvl="4">
      <w:start w:val="1"/>
      <w:numFmt w:val="decimal"/>
      <w:lvlRestart w:val="1"/>
      <w:lvlText w:val="%1.%5"/>
      <w:lvlJc w:val="left"/>
      <w:pPr>
        <w:ind w:left="1304" w:hanging="1304"/>
      </w:pPr>
      <w:rPr>
        <w:rFonts w:hint="default"/>
      </w:rPr>
    </w:lvl>
    <w:lvl w:ilvl="5">
      <w:start w:val="1"/>
      <w:numFmt w:val="decimal"/>
      <w:lvlRestart w:val="2"/>
      <w:lvlText w:val="%1.%2.%6"/>
      <w:lvlJc w:val="left"/>
      <w:pPr>
        <w:ind w:left="1304" w:hanging="1304"/>
      </w:pPr>
      <w:rPr>
        <w:rFonts w:hint="default"/>
      </w:rPr>
    </w:lvl>
    <w:lvl w:ilvl="6">
      <w:start w:val="1"/>
      <w:numFmt w:val="decimal"/>
      <w:lvlRestart w:val="3"/>
      <w:lvlText w:val="%1.%2.%3.%7"/>
      <w:lvlJc w:val="left"/>
      <w:pPr>
        <w:ind w:left="1304" w:hanging="1304"/>
      </w:pPr>
      <w:rPr>
        <w:rFonts w:hint="default"/>
      </w:rPr>
    </w:lvl>
    <w:lvl w:ilvl="7">
      <w:start w:val="1"/>
      <w:numFmt w:val="decimal"/>
      <w:lvlRestart w:val="4"/>
      <w:lvlText w:val="%1.%2.%3.%4.%8"/>
      <w:lvlJc w:val="left"/>
      <w:pPr>
        <w:ind w:left="1304" w:hanging="1304"/>
      </w:pPr>
      <w:rPr>
        <w:rFonts w:hint="default"/>
      </w:rPr>
    </w:lvl>
    <w:lvl w:ilvl="8">
      <w:start w:val="1"/>
      <w:numFmt w:val="none"/>
      <w:suff w:val="space"/>
      <w:lvlText w:val=""/>
      <w:lvlJc w:val="left"/>
      <w:pPr>
        <w:ind w:left="0" w:firstLine="0"/>
      </w:pPr>
      <w:rPr>
        <w:rFonts w:hint="default"/>
      </w:rPr>
    </w:lvl>
  </w:abstractNum>
  <w:abstractNum w:abstractNumId="90" w15:restartNumberingAfterBreak="0">
    <w:nsid w:val="4FA060CC"/>
    <w:multiLevelType w:val="multilevel"/>
    <w:tmpl w:val="351A975E"/>
    <w:lvl w:ilvl="0">
      <w:start w:val="1"/>
      <w:numFmt w:val="lowerRoman"/>
      <w:pStyle w:val="borBriefiNumberedList"/>
      <w:lvlText w:val="(%1)"/>
      <w:lvlJc w:val="left"/>
      <w:pPr>
        <w:ind w:left="2098" w:hanging="794"/>
      </w:pPr>
    </w:lvl>
    <w:lvl w:ilvl="1">
      <w:start w:val="1"/>
      <w:numFmt w:val="lowerLetter"/>
      <w:lvlText w:val="(%2)"/>
      <w:lvlJc w:val="left"/>
      <w:pPr>
        <w:ind w:left="2892" w:hanging="794"/>
      </w:pPr>
    </w:lvl>
    <w:lvl w:ilvl="2">
      <w:start w:val="1"/>
      <w:numFmt w:val="lowerRoman"/>
      <w:lvlText w:val="(%3)"/>
      <w:lvlJc w:val="left"/>
      <w:pPr>
        <w:ind w:left="3686" w:hanging="794"/>
      </w:pPr>
    </w:lvl>
    <w:lvl w:ilvl="3">
      <w:start w:val="1"/>
      <w:numFmt w:val="none"/>
      <w:suff w:val="space"/>
      <w:lvlText w:val=""/>
      <w:lvlJc w:val="left"/>
      <w:pPr>
        <w:ind w:left="0" w:firstLine="0"/>
      </w:pPr>
    </w:lvl>
    <w:lvl w:ilvl="4">
      <w:start w:val="1"/>
      <w:numFmt w:val="none"/>
      <w:suff w:val="space"/>
      <w:lvlText w:val=""/>
      <w:lvlJc w:val="left"/>
      <w:pPr>
        <w:ind w:left="0" w:firstLine="0"/>
      </w:pPr>
    </w:lvl>
    <w:lvl w:ilvl="5">
      <w:start w:val="1"/>
      <w:numFmt w:val="none"/>
      <w:suff w:val="space"/>
      <w:lvlText w:val=""/>
      <w:lvlJc w:val="left"/>
      <w:pPr>
        <w:ind w:left="0" w:firstLine="0"/>
      </w:pPr>
    </w:lvl>
    <w:lvl w:ilvl="6">
      <w:start w:val="1"/>
      <w:numFmt w:val="none"/>
      <w:suff w:val="space"/>
      <w:lvlText w:val=""/>
      <w:lvlJc w:val="left"/>
      <w:pPr>
        <w:ind w:left="0" w:firstLine="0"/>
      </w:pPr>
    </w:lvl>
    <w:lvl w:ilvl="7">
      <w:start w:val="1"/>
      <w:numFmt w:val="none"/>
      <w:suff w:val="space"/>
      <w:lvlText w:val=""/>
      <w:lvlJc w:val="left"/>
      <w:pPr>
        <w:ind w:left="0" w:firstLine="0"/>
      </w:pPr>
    </w:lvl>
    <w:lvl w:ilvl="8">
      <w:start w:val="1"/>
      <w:numFmt w:val="none"/>
      <w:suff w:val="space"/>
      <w:lvlText w:val=""/>
      <w:lvlJc w:val="left"/>
      <w:pPr>
        <w:ind w:left="0" w:firstLine="0"/>
      </w:pPr>
    </w:lvl>
  </w:abstractNum>
  <w:abstractNum w:abstractNumId="91" w15:restartNumberingAfterBreak="0">
    <w:nsid w:val="502A2290"/>
    <w:multiLevelType w:val="multilevel"/>
    <w:tmpl w:val="391EAEEA"/>
    <w:lvl w:ilvl="0">
      <w:start w:val="1"/>
      <w:numFmt w:val="bullet"/>
      <w:pStyle w:val="borLine"/>
      <w:lvlText w:val=""/>
      <w:lvlJc w:val="left"/>
      <w:pPr>
        <w:ind w:left="2098" w:hanging="794"/>
      </w:pPr>
      <w:rPr>
        <w:rFonts w:ascii="Symbol" w:hAnsi="Symbol" w:hint="default"/>
        <w:sz w:val="20"/>
      </w:rPr>
    </w:lvl>
    <w:lvl w:ilvl="1">
      <w:start w:val="1"/>
      <w:numFmt w:val="bullet"/>
      <w:lvlText w:val=""/>
      <w:lvlJc w:val="left"/>
      <w:pPr>
        <w:ind w:left="2892" w:hanging="794"/>
      </w:pPr>
      <w:rPr>
        <w:rFonts w:ascii="Symbol" w:hAnsi="Symbol" w:hint="default"/>
        <w:sz w:val="20"/>
      </w:rPr>
    </w:lvl>
    <w:lvl w:ilvl="2">
      <w:start w:val="1"/>
      <w:numFmt w:val="bullet"/>
      <w:lvlText w:val=""/>
      <w:lvlJc w:val="left"/>
      <w:pPr>
        <w:ind w:left="3686" w:hanging="794"/>
      </w:pPr>
      <w:rPr>
        <w:rFonts w:ascii="Symbol" w:hAnsi="Symbol" w:hint="default"/>
        <w:sz w:val="20"/>
      </w:r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7"/>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92" w15:restartNumberingAfterBreak="0">
    <w:nsid w:val="516B306B"/>
    <w:multiLevelType w:val="multilevel"/>
    <w:tmpl w:val="4FC4962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3" w15:restartNumberingAfterBreak="0">
    <w:nsid w:val="544C218A"/>
    <w:multiLevelType w:val="multilevel"/>
    <w:tmpl w:val="A736769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4" w15:restartNumberingAfterBreak="0">
    <w:nsid w:val="54C7241E"/>
    <w:multiLevelType w:val="multilevel"/>
    <w:tmpl w:val="BCC0C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56472D4E"/>
    <w:multiLevelType w:val="hybridMultilevel"/>
    <w:tmpl w:val="993E8724"/>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96" w15:restartNumberingAfterBreak="0">
    <w:nsid w:val="58061B51"/>
    <w:multiLevelType w:val="hybridMultilevel"/>
    <w:tmpl w:val="32CC2EEA"/>
    <w:lvl w:ilvl="0" w:tplc="040B0001">
      <w:start w:val="1"/>
      <w:numFmt w:val="bullet"/>
      <w:lvlText w:val=""/>
      <w:lvlJc w:val="left"/>
      <w:pPr>
        <w:ind w:left="1020" w:hanging="360"/>
      </w:pPr>
      <w:rPr>
        <w:rFonts w:ascii="Symbol" w:hAnsi="Symbol" w:hint="default"/>
      </w:rPr>
    </w:lvl>
    <w:lvl w:ilvl="1" w:tplc="040B0003" w:tentative="1">
      <w:start w:val="1"/>
      <w:numFmt w:val="bullet"/>
      <w:lvlText w:val="o"/>
      <w:lvlJc w:val="left"/>
      <w:pPr>
        <w:ind w:left="1740" w:hanging="360"/>
      </w:pPr>
      <w:rPr>
        <w:rFonts w:ascii="Courier New" w:hAnsi="Courier New" w:cs="Courier New" w:hint="default"/>
      </w:rPr>
    </w:lvl>
    <w:lvl w:ilvl="2" w:tplc="040B0005" w:tentative="1">
      <w:start w:val="1"/>
      <w:numFmt w:val="bullet"/>
      <w:lvlText w:val=""/>
      <w:lvlJc w:val="left"/>
      <w:pPr>
        <w:ind w:left="2460" w:hanging="360"/>
      </w:pPr>
      <w:rPr>
        <w:rFonts w:ascii="Wingdings" w:hAnsi="Wingdings" w:hint="default"/>
      </w:rPr>
    </w:lvl>
    <w:lvl w:ilvl="3" w:tplc="040B0001" w:tentative="1">
      <w:start w:val="1"/>
      <w:numFmt w:val="bullet"/>
      <w:lvlText w:val=""/>
      <w:lvlJc w:val="left"/>
      <w:pPr>
        <w:ind w:left="3180" w:hanging="360"/>
      </w:pPr>
      <w:rPr>
        <w:rFonts w:ascii="Symbol" w:hAnsi="Symbol" w:hint="default"/>
      </w:rPr>
    </w:lvl>
    <w:lvl w:ilvl="4" w:tplc="040B0003" w:tentative="1">
      <w:start w:val="1"/>
      <w:numFmt w:val="bullet"/>
      <w:lvlText w:val="o"/>
      <w:lvlJc w:val="left"/>
      <w:pPr>
        <w:ind w:left="3900" w:hanging="360"/>
      </w:pPr>
      <w:rPr>
        <w:rFonts w:ascii="Courier New" w:hAnsi="Courier New" w:cs="Courier New" w:hint="default"/>
      </w:rPr>
    </w:lvl>
    <w:lvl w:ilvl="5" w:tplc="040B0005" w:tentative="1">
      <w:start w:val="1"/>
      <w:numFmt w:val="bullet"/>
      <w:lvlText w:val=""/>
      <w:lvlJc w:val="left"/>
      <w:pPr>
        <w:ind w:left="4620" w:hanging="360"/>
      </w:pPr>
      <w:rPr>
        <w:rFonts w:ascii="Wingdings" w:hAnsi="Wingdings" w:hint="default"/>
      </w:rPr>
    </w:lvl>
    <w:lvl w:ilvl="6" w:tplc="040B0001" w:tentative="1">
      <w:start w:val="1"/>
      <w:numFmt w:val="bullet"/>
      <w:lvlText w:val=""/>
      <w:lvlJc w:val="left"/>
      <w:pPr>
        <w:ind w:left="5340" w:hanging="360"/>
      </w:pPr>
      <w:rPr>
        <w:rFonts w:ascii="Symbol" w:hAnsi="Symbol" w:hint="default"/>
      </w:rPr>
    </w:lvl>
    <w:lvl w:ilvl="7" w:tplc="040B0003" w:tentative="1">
      <w:start w:val="1"/>
      <w:numFmt w:val="bullet"/>
      <w:lvlText w:val="o"/>
      <w:lvlJc w:val="left"/>
      <w:pPr>
        <w:ind w:left="6060" w:hanging="360"/>
      </w:pPr>
      <w:rPr>
        <w:rFonts w:ascii="Courier New" w:hAnsi="Courier New" w:cs="Courier New" w:hint="default"/>
      </w:rPr>
    </w:lvl>
    <w:lvl w:ilvl="8" w:tplc="040B0005" w:tentative="1">
      <w:start w:val="1"/>
      <w:numFmt w:val="bullet"/>
      <w:lvlText w:val=""/>
      <w:lvlJc w:val="left"/>
      <w:pPr>
        <w:ind w:left="6780" w:hanging="360"/>
      </w:pPr>
      <w:rPr>
        <w:rFonts w:ascii="Wingdings" w:hAnsi="Wingdings" w:hint="default"/>
      </w:rPr>
    </w:lvl>
  </w:abstractNum>
  <w:abstractNum w:abstractNumId="97" w15:restartNumberingAfterBreak="0">
    <w:nsid w:val="58673074"/>
    <w:multiLevelType w:val="multilevel"/>
    <w:tmpl w:val="1578153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8" w15:restartNumberingAfterBreak="0">
    <w:nsid w:val="5A1469C0"/>
    <w:multiLevelType w:val="hybridMultilevel"/>
    <w:tmpl w:val="7EF01B12"/>
    <w:lvl w:ilvl="0" w:tplc="F8C64716">
      <w:start w:val="1"/>
      <w:numFmt w:val="decimal"/>
      <w:lvlText w:val="%1."/>
      <w:lvlJc w:val="left"/>
      <w:pPr>
        <w:ind w:left="14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A4E12AC">
      <w:start w:val="1"/>
      <w:numFmt w:val="lowerLetter"/>
      <w:lvlText w:val="%2"/>
      <w:lvlJc w:val="left"/>
      <w:pPr>
        <w:ind w:left="22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C346C82C">
      <w:start w:val="1"/>
      <w:numFmt w:val="lowerRoman"/>
      <w:lvlText w:val="%3"/>
      <w:lvlJc w:val="left"/>
      <w:pPr>
        <w:ind w:left="299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E8C70DC">
      <w:start w:val="1"/>
      <w:numFmt w:val="decimal"/>
      <w:lvlText w:val="%4"/>
      <w:lvlJc w:val="left"/>
      <w:pPr>
        <w:ind w:left="371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404471A">
      <w:start w:val="1"/>
      <w:numFmt w:val="lowerLetter"/>
      <w:lvlText w:val="%5"/>
      <w:lvlJc w:val="left"/>
      <w:pPr>
        <w:ind w:left="443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27BA5FB4">
      <w:start w:val="1"/>
      <w:numFmt w:val="lowerRoman"/>
      <w:lvlText w:val="%6"/>
      <w:lvlJc w:val="left"/>
      <w:pPr>
        <w:ind w:left="515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D3ECA10C">
      <w:start w:val="1"/>
      <w:numFmt w:val="decimal"/>
      <w:lvlText w:val="%7"/>
      <w:lvlJc w:val="left"/>
      <w:pPr>
        <w:ind w:left="58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E7048F8">
      <w:start w:val="1"/>
      <w:numFmt w:val="lowerLetter"/>
      <w:lvlText w:val="%8"/>
      <w:lvlJc w:val="left"/>
      <w:pPr>
        <w:ind w:left="659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CE34415E">
      <w:start w:val="1"/>
      <w:numFmt w:val="lowerRoman"/>
      <w:lvlText w:val="%9"/>
      <w:lvlJc w:val="left"/>
      <w:pPr>
        <w:ind w:left="731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99" w15:restartNumberingAfterBreak="0">
    <w:nsid w:val="5AB21D18"/>
    <w:multiLevelType w:val="hybridMultilevel"/>
    <w:tmpl w:val="C3C850C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0" w15:restartNumberingAfterBreak="0">
    <w:nsid w:val="5CBA25E2"/>
    <w:multiLevelType w:val="multilevel"/>
    <w:tmpl w:val="09FAFE4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1" w15:restartNumberingAfterBreak="0">
    <w:nsid w:val="5E9017EF"/>
    <w:multiLevelType w:val="hybridMultilevel"/>
    <w:tmpl w:val="A0C66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5F3B36A0"/>
    <w:multiLevelType w:val="multilevel"/>
    <w:tmpl w:val="8D7EA03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3" w15:restartNumberingAfterBreak="0">
    <w:nsid w:val="60D93D21"/>
    <w:multiLevelType w:val="multilevel"/>
    <w:tmpl w:val="ED98822C"/>
    <w:styleLink w:val="CurrentList16"/>
    <w:lvl w:ilvl="0">
      <w:start w:val="1"/>
      <w:numFmt w:val="decimal"/>
      <w:lvlText w:val="%1"/>
      <w:lvlJc w:val="left"/>
      <w:pPr>
        <w:ind w:left="851" w:hanging="851"/>
      </w:pPr>
      <w:rPr>
        <w:rFonts w:hint="default"/>
      </w:rPr>
    </w:lvl>
    <w:lvl w:ilvl="1">
      <w:start w:val="1"/>
      <w:numFmt w:val="decimal"/>
      <w:lvlRestart w:val="0"/>
      <w:lvlText w:val="%1.%2"/>
      <w:lvlJc w:val="left"/>
      <w:pPr>
        <w:ind w:left="851" w:hanging="851"/>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851" w:hanging="851"/>
      </w:pPr>
      <w:rPr>
        <w:rFonts w:hint="default"/>
      </w:rPr>
    </w:lvl>
    <w:lvl w:ilvl="4">
      <w:start w:val="1"/>
      <w:numFmt w:val="decimal"/>
      <w:lvlRestart w:val="1"/>
      <w:lvlText w:val="%1.%5"/>
      <w:lvlJc w:val="left"/>
      <w:pPr>
        <w:ind w:left="1304" w:hanging="1304"/>
      </w:pPr>
      <w:rPr>
        <w:rFonts w:hint="default"/>
      </w:rPr>
    </w:lvl>
    <w:lvl w:ilvl="5">
      <w:start w:val="1"/>
      <w:numFmt w:val="decimal"/>
      <w:lvlRestart w:val="2"/>
      <w:lvlText w:val="%1.%2.%6"/>
      <w:lvlJc w:val="left"/>
      <w:pPr>
        <w:ind w:left="1304" w:hanging="1304"/>
      </w:pPr>
      <w:rPr>
        <w:rFonts w:hint="default"/>
      </w:rPr>
    </w:lvl>
    <w:lvl w:ilvl="6">
      <w:start w:val="1"/>
      <w:numFmt w:val="decimal"/>
      <w:lvlRestart w:val="3"/>
      <w:lvlText w:val="%1.%2.%3.%7"/>
      <w:lvlJc w:val="left"/>
      <w:pPr>
        <w:ind w:left="1304" w:hanging="1304"/>
      </w:pPr>
      <w:rPr>
        <w:rFonts w:hint="default"/>
      </w:rPr>
    </w:lvl>
    <w:lvl w:ilvl="7">
      <w:start w:val="1"/>
      <w:numFmt w:val="decimal"/>
      <w:lvlRestart w:val="4"/>
      <w:lvlText w:val="%1.%2.%3.%4.%8"/>
      <w:lvlJc w:val="left"/>
      <w:pPr>
        <w:ind w:left="1304" w:hanging="1304"/>
      </w:pPr>
      <w:rPr>
        <w:rFonts w:hint="default"/>
      </w:rPr>
    </w:lvl>
    <w:lvl w:ilvl="8">
      <w:start w:val="1"/>
      <w:numFmt w:val="none"/>
      <w:suff w:val="space"/>
      <w:lvlText w:val=""/>
      <w:lvlJc w:val="left"/>
      <w:pPr>
        <w:ind w:left="0" w:firstLine="0"/>
      </w:pPr>
      <w:rPr>
        <w:rFonts w:hint="default"/>
      </w:rPr>
    </w:lvl>
  </w:abstractNum>
  <w:abstractNum w:abstractNumId="104" w15:restartNumberingAfterBreak="0">
    <w:nsid w:val="62A05CA2"/>
    <w:multiLevelType w:val="multilevel"/>
    <w:tmpl w:val="1188DC0E"/>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105" w15:restartNumberingAfterBreak="0">
    <w:nsid w:val="639C2064"/>
    <w:multiLevelType w:val="multilevel"/>
    <w:tmpl w:val="B4C8D466"/>
    <w:styleLink w:val="CurrentList11"/>
    <w:lvl w:ilvl="0">
      <w:start w:val="1"/>
      <w:numFmt w:val="decimal"/>
      <w:lvlText w:val="%1"/>
      <w:lvlJc w:val="left"/>
      <w:pPr>
        <w:ind w:left="851" w:hanging="851"/>
      </w:pPr>
      <w:rPr>
        <w:rFonts w:hint="default"/>
      </w:rPr>
    </w:lvl>
    <w:lvl w:ilvl="1">
      <w:start w:val="1"/>
      <w:numFmt w:val="decimal"/>
      <w:lvlRestart w:val="0"/>
      <w:lvlText w:val="%1.%2"/>
      <w:lvlJc w:val="left"/>
      <w:pPr>
        <w:ind w:left="851" w:hanging="851"/>
      </w:pPr>
      <w:rPr>
        <w:rFonts w:hint="default"/>
      </w:rPr>
    </w:lvl>
    <w:lvl w:ilvl="2">
      <w:start w:val="1"/>
      <w:numFmt w:val="decimal"/>
      <w:lvlText w:val="%1.%2.%3"/>
      <w:lvlJc w:val="left"/>
      <w:pPr>
        <w:ind w:left="1418" w:hanging="1418"/>
      </w:pPr>
      <w:rPr>
        <w:rFonts w:hint="default"/>
      </w:rPr>
    </w:lvl>
    <w:lvl w:ilvl="3">
      <w:start w:val="1"/>
      <w:numFmt w:val="decimal"/>
      <w:lvlText w:val="%1.%2.%3.%4"/>
      <w:lvlJc w:val="left"/>
      <w:pPr>
        <w:ind w:left="851" w:hanging="851"/>
      </w:pPr>
      <w:rPr>
        <w:rFonts w:hint="default"/>
      </w:rPr>
    </w:lvl>
    <w:lvl w:ilvl="4">
      <w:start w:val="1"/>
      <w:numFmt w:val="decimal"/>
      <w:lvlRestart w:val="1"/>
      <w:lvlText w:val="%1.%5"/>
      <w:lvlJc w:val="left"/>
      <w:pPr>
        <w:ind w:left="1304" w:hanging="1304"/>
      </w:pPr>
      <w:rPr>
        <w:rFonts w:hint="default"/>
      </w:rPr>
    </w:lvl>
    <w:lvl w:ilvl="5">
      <w:start w:val="1"/>
      <w:numFmt w:val="decimal"/>
      <w:lvlRestart w:val="2"/>
      <w:lvlText w:val="%1.%2.%6"/>
      <w:lvlJc w:val="left"/>
      <w:pPr>
        <w:ind w:left="1304" w:hanging="1304"/>
      </w:pPr>
      <w:rPr>
        <w:rFonts w:hint="default"/>
      </w:rPr>
    </w:lvl>
    <w:lvl w:ilvl="6">
      <w:start w:val="1"/>
      <w:numFmt w:val="decimal"/>
      <w:lvlRestart w:val="3"/>
      <w:lvlText w:val="%1.%2.%3.%7"/>
      <w:lvlJc w:val="left"/>
      <w:pPr>
        <w:ind w:left="1304" w:hanging="1304"/>
      </w:pPr>
      <w:rPr>
        <w:rFonts w:hint="default"/>
      </w:rPr>
    </w:lvl>
    <w:lvl w:ilvl="7">
      <w:start w:val="1"/>
      <w:numFmt w:val="decimal"/>
      <w:lvlRestart w:val="4"/>
      <w:lvlText w:val="%1.%2.%3.%4.%8"/>
      <w:lvlJc w:val="left"/>
      <w:pPr>
        <w:ind w:left="1304" w:hanging="1304"/>
      </w:pPr>
      <w:rPr>
        <w:rFonts w:hint="default"/>
      </w:rPr>
    </w:lvl>
    <w:lvl w:ilvl="8">
      <w:start w:val="1"/>
      <w:numFmt w:val="none"/>
      <w:suff w:val="space"/>
      <w:lvlText w:val=""/>
      <w:lvlJc w:val="left"/>
      <w:pPr>
        <w:ind w:left="0" w:firstLine="0"/>
      </w:pPr>
      <w:rPr>
        <w:rFonts w:hint="default"/>
      </w:rPr>
    </w:lvl>
  </w:abstractNum>
  <w:abstractNum w:abstractNumId="106" w15:restartNumberingAfterBreak="0">
    <w:nsid w:val="63FD3F36"/>
    <w:multiLevelType w:val="multilevel"/>
    <w:tmpl w:val="2D103A5C"/>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Restart w:val="1"/>
      <w:lvlText w:val="%1.%5"/>
      <w:lvlJc w:val="left"/>
      <w:pPr>
        <w:ind w:left="1304" w:hanging="1304"/>
      </w:pPr>
      <w:rPr>
        <w:rFonts w:hint="default"/>
      </w:rPr>
    </w:lvl>
    <w:lvl w:ilvl="5">
      <w:start w:val="1"/>
      <w:numFmt w:val="decimal"/>
      <w:lvlRestart w:val="2"/>
      <w:lvlText w:val="%1.%2.%6"/>
      <w:lvlJc w:val="left"/>
      <w:pPr>
        <w:ind w:left="1304" w:hanging="1304"/>
      </w:pPr>
      <w:rPr>
        <w:rFonts w:hint="default"/>
      </w:rPr>
    </w:lvl>
    <w:lvl w:ilvl="6">
      <w:start w:val="1"/>
      <w:numFmt w:val="decimal"/>
      <w:lvlRestart w:val="3"/>
      <w:lvlText w:val="%1.%2.%3.%7"/>
      <w:lvlJc w:val="left"/>
      <w:pPr>
        <w:ind w:left="1304" w:hanging="1304"/>
      </w:pPr>
      <w:rPr>
        <w:rFonts w:hint="default"/>
      </w:rPr>
    </w:lvl>
    <w:lvl w:ilvl="7">
      <w:start w:val="1"/>
      <w:numFmt w:val="decimal"/>
      <w:lvlRestart w:val="4"/>
      <w:lvlText w:val="%1.%2.%3.%4.%8"/>
      <w:lvlJc w:val="left"/>
      <w:pPr>
        <w:ind w:left="1304" w:hanging="1304"/>
      </w:pPr>
      <w:rPr>
        <w:rFonts w:hint="default"/>
      </w:rPr>
    </w:lvl>
    <w:lvl w:ilvl="8">
      <w:start w:val="1"/>
      <w:numFmt w:val="none"/>
      <w:suff w:val="space"/>
      <w:lvlText w:val=""/>
      <w:lvlJc w:val="left"/>
      <w:pPr>
        <w:ind w:left="0" w:firstLine="0"/>
      </w:pPr>
      <w:rPr>
        <w:rFonts w:hint="default"/>
      </w:rPr>
    </w:lvl>
  </w:abstractNum>
  <w:abstractNum w:abstractNumId="107" w15:restartNumberingAfterBreak="0">
    <w:nsid w:val="654B4D77"/>
    <w:multiLevelType w:val="hybridMultilevel"/>
    <w:tmpl w:val="2D8241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8" w15:restartNumberingAfterBreak="0">
    <w:nsid w:val="669C36AE"/>
    <w:multiLevelType w:val="hybridMultilevel"/>
    <w:tmpl w:val="E542909E"/>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109" w15:restartNumberingAfterBreak="0">
    <w:nsid w:val="676010B3"/>
    <w:multiLevelType w:val="multilevel"/>
    <w:tmpl w:val="BA1A2162"/>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A7C5794"/>
    <w:multiLevelType w:val="hybridMultilevel"/>
    <w:tmpl w:val="0A4A10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1" w15:restartNumberingAfterBreak="0">
    <w:nsid w:val="70023CA0"/>
    <w:multiLevelType w:val="hybridMultilevel"/>
    <w:tmpl w:val="04FED166"/>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112" w15:restartNumberingAfterBreak="0">
    <w:nsid w:val="70C8659D"/>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71A055C9"/>
    <w:multiLevelType w:val="multilevel"/>
    <w:tmpl w:val="0A62BDE8"/>
    <w:lvl w:ilvl="0">
      <w:start w:val="1"/>
      <w:numFmt w:val="decimal"/>
      <w:pStyle w:val="borNumberedList"/>
      <w:lvlText w:val="(%1)"/>
      <w:lvlJc w:val="left"/>
      <w:pPr>
        <w:tabs>
          <w:tab w:val="num" w:pos="1304"/>
        </w:tabs>
        <w:ind w:left="1304" w:hanging="1304"/>
      </w:pPr>
    </w:lvl>
    <w:lvl w:ilvl="1">
      <w:start w:val="1"/>
      <w:numFmt w:val="none"/>
      <w:suff w:val="space"/>
      <w:lvlText w:val=""/>
      <w:lvlJc w:val="left"/>
      <w:pPr>
        <w:ind w:left="0" w:firstLine="0"/>
      </w:pPr>
    </w:lvl>
    <w:lvl w:ilvl="2">
      <w:start w:val="1"/>
      <w:numFmt w:val="none"/>
      <w:suff w:val="space"/>
      <w:lvlText w:val=""/>
      <w:lvlJc w:val="left"/>
      <w:pPr>
        <w:ind w:left="0" w:firstLine="0"/>
      </w:pPr>
    </w:lvl>
    <w:lvl w:ilvl="3">
      <w:start w:val="1"/>
      <w:numFmt w:val="none"/>
      <w:suff w:val="space"/>
      <w:lvlText w:val=""/>
      <w:lvlJc w:val="left"/>
      <w:pPr>
        <w:ind w:left="0" w:firstLine="0"/>
      </w:pPr>
    </w:lvl>
    <w:lvl w:ilvl="4">
      <w:start w:val="1"/>
      <w:numFmt w:val="none"/>
      <w:suff w:val="space"/>
      <w:lvlText w:val=""/>
      <w:lvlJc w:val="left"/>
      <w:pPr>
        <w:ind w:left="0" w:firstLine="0"/>
      </w:pPr>
    </w:lvl>
    <w:lvl w:ilvl="5">
      <w:start w:val="1"/>
      <w:numFmt w:val="none"/>
      <w:suff w:val="space"/>
      <w:lvlText w:val=""/>
      <w:lvlJc w:val="left"/>
      <w:pPr>
        <w:ind w:left="0" w:firstLine="0"/>
      </w:pPr>
    </w:lvl>
    <w:lvl w:ilvl="6">
      <w:start w:val="1"/>
      <w:numFmt w:val="none"/>
      <w:suff w:val="space"/>
      <w:lvlText w:val=""/>
      <w:lvlJc w:val="left"/>
      <w:pPr>
        <w:ind w:left="0" w:firstLine="0"/>
      </w:pPr>
    </w:lvl>
    <w:lvl w:ilvl="7">
      <w:start w:val="1"/>
      <w:numFmt w:val="none"/>
      <w:suff w:val="space"/>
      <w:lvlText w:val=""/>
      <w:lvlJc w:val="left"/>
      <w:pPr>
        <w:ind w:left="0" w:firstLine="0"/>
      </w:pPr>
    </w:lvl>
    <w:lvl w:ilvl="8">
      <w:start w:val="1"/>
      <w:numFmt w:val="none"/>
      <w:suff w:val="space"/>
      <w:lvlText w:val=""/>
      <w:lvlJc w:val="left"/>
      <w:pPr>
        <w:ind w:left="0" w:firstLine="0"/>
      </w:pPr>
    </w:lvl>
  </w:abstractNum>
  <w:abstractNum w:abstractNumId="114" w15:restartNumberingAfterBreak="0">
    <w:nsid w:val="7200309B"/>
    <w:multiLevelType w:val="multilevel"/>
    <w:tmpl w:val="C0CE2562"/>
    <w:lvl w:ilvl="0">
      <w:start w:val="1"/>
      <w:numFmt w:val="bullet"/>
      <w:lvlText w:val=""/>
      <w:lvlJc w:val="left"/>
      <w:pPr>
        <w:ind w:left="720" w:hanging="360"/>
      </w:pPr>
      <w:rPr>
        <w:rFonts w:ascii="Symbol" w:hAnsi="Symbol" w:hint="default"/>
        <w:sz w:val="20"/>
      </w:rPr>
    </w:lvl>
    <w:lvl w:ilvl="1">
      <w:start w:val="1"/>
      <w:numFmt w:val="bullet"/>
      <w:lvlText w:val=""/>
      <w:lvlJc w:val="left"/>
      <w:pPr>
        <w:ind w:left="1948" w:hanging="794"/>
      </w:pPr>
      <w:rPr>
        <w:rFonts w:ascii="Symbol" w:hAnsi="Symbol" w:hint="default"/>
        <w:sz w:val="20"/>
      </w:rPr>
    </w:lvl>
    <w:lvl w:ilvl="2">
      <w:start w:val="1"/>
      <w:numFmt w:val="bullet"/>
      <w:lvlText w:val=""/>
      <w:lvlJc w:val="left"/>
      <w:pPr>
        <w:ind w:left="2742" w:hanging="794"/>
      </w:pPr>
      <w:rPr>
        <w:rFonts w:ascii="Symbol" w:hAnsi="Symbol" w:hint="default"/>
        <w:sz w:val="20"/>
      </w:rPr>
    </w:lvl>
    <w:lvl w:ilvl="3">
      <w:start w:val="1"/>
      <w:numFmt w:val="none"/>
      <w:lvlText w:val=""/>
      <w:lvlJc w:val="left"/>
      <w:pPr>
        <w:ind w:left="-944" w:firstLine="0"/>
      </w:pPr>
    </w:lvl>
    <w:lvl w:ilvl="4">
      <w:start w:val="1"/>
      <w:numFmt w:val="none"/>
      <w:lvlText w:val=""/>
      <w:lvlJc w:val="left"/>
      <w:pPr>
        <w:ind w:left="-944" w:firstLine="0"/>
      </w:pPr>
    </w:lvl>
    <w:lvl w:ilvl="5">
      <w:start w:val="1"/>
      <w:numFmt w:val="none"/>
      <w:lvlText w:val=""/>
      <w:lvlJc w:val="left"/>
      <w:pPr>
        <w:ind w:left="-944" w:firstLine="0"/>
      </w:pPr>
    </w:lvl>
    <w:lvl w:ilvl="6">
      <w:start w:val="1"/>
      <w:numFmt w:val="none"/>
      <w:lvlText w:val="%7"/>
      <w:lvlJc w:val="left"/>
      <w:pPr>
        <w:ind w:left="-944" w:firstLine="0"/>
      </w:pPr>
    </w:lvl>
    <w:lvl w:ilvl="7">
      <w:start w:val="1"/>
      <w:numFmt w:val="none"/>
      <w:lvlText w:val=""/>
      <w:lvlJc w:val="left"/>
      <w:pPr>
        <w:ind w:left="-944" w:firstLine="0"/>
      </w:pPr>
    </w:lvl>
    <w:lvl w:ilvl="8">
      <w:start w:val="1"/>
      <w:numFmt w:val="none"/>
      <w:lvlText w:val=""/>
      <w:lvlJc w:val="left"/>
      <w:pPr>
        <w:ind w:left="-944" w:firstLine="0"/>
      </w:pPr>
    </w:lvl>
  </w:abstractNum>
  <w:abstractNum w:abstractNumId="115" w15:restartNumberingAfterBreak="0">
    <w:nsid w:val="72A16AF2"/>
    <w:multiLevelType w:val="multilevel"/>
    <w:tmpl w:val="11986A7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3455FE2"/>
    <w:multiLevelType w:val="multilevel"/>
    <w:tmpl w:val="72AA4696"/>
    <w:lvl w:ilvl="0">
      <w:start w:val="1"/>
      <w:numFmt w:val="decimal"/>
      <w:lvlText w:val="%1."/>
      <w:lvlJc w:val="left"/>
      <w:pPr>
        <w:tabs>
          <w:tab w:val="num" w:pos="0"/>
        </w:tabs>
        <w:ind w:left="0" w:hanging="360"/>
      </w:pPr>
    </w:lvl>
    <w:lvl w:ilvl="1" w:tentative="1">
      <w:numFmt w:val="decimal"/>
      <w:lvlText w:val="%2."/>
      <w:lvlJc w:val="left"/>
      <w:pPr>
        <w:tabs>
          <w:tab w:val="num" w:pos="720"/>
        </w:tabs>
        <w:ind w:left="720" w:hanging="360"/>
      </w:pPr>
    </w:lvl>
    <w:lvl w:ilvl="2" w:tentative="1">
      <w:numFmt w:val="decimal"/>
      <w:lvlText w:val="%3."/>
      <w:lvlJc w:val="left"/>
      <w:pPr>
        <w:tabs>
          <w:tab w:val="num" w:pos="1440"/>
        </w:tabs>
        <w:ind w:left="1440" w:hanging="360"/>
      </w:pPr>
    </w:lvl>
    <w:lvl w:ilvl="3" w:tentative="1">
      <w:numFmt w:val="decimal"/>
      <w:lvlText w:val="%4."/>
      <w:lvlJc w:val="left"/>
      <w:pPr>
        <w:tabs>
          <w:tab w:val="num" w:pos="2160"/>
        </w:tabs>
        <w:ind w:left="2160" w:hanging="360"/>
      </w:pPr>
    </w:lvl>
    <w:lvl w:ilvl="4" w:tentative="1">
      <w:numFmt w:val="decimal"/>
      <w:lvlText w:val="%5."/>
      <w:lvlJc w:val="left"/>
      <w:pPr>
        <w:tabs>
          <w:tab w:val="num" w:pos="2880"/>
        </w:tabs>
        <w:ind w:left="2880" w:hanging="360"/>
      </w:pPr>
    </w:lvl>
    <w:lvl w:ilvl="5" w:tentative="1">
      <w:numFmt w:val="decimal"/>
      <w:lvlText w:val="%6."/>
      <w:lvlJc w:val="left"/>
      <w:pPr>
        <w:tabs>
          <w:tab w:val="num" w:pos="3600"/>
        </w:tabs>
        <w:ind w:left="3600" w:hanging="360"/>
      </w:pPr>
    </w:lvl>
    <w:lvl w:ilvl="6" w:tentative="1">
      <w:numFmt w:val="decimal"/>
      <w:lvlText w:val="%7."/>
      <w:lvlJc w:val="left"/>
      <w:pPr>
        <w:tabs>
          <w:tab w:val="num" w:pos="4320"/>
        </w:tabs>
        <w:ind w:left="4320" w:hanging="360"/>
      </w:pPr>
    </w:lvl>
    <w:lvl w:ilvl="7" w:tentative="1">
      <w:numFmt w:val="decimal"/>
      <w:lvlText w:val="%8."/>
      <w:lvlJc w:val="left"/>
      <w:pPr>
        <w:tabs>
          <w:tab w:val="num" w:pos="5040"/>
        </w:tabs>
        <w:ind w:left="5040" w:hanging="360"/>
      </w:pPr>
    </w:lvl>
    <w:lvl w:ilvl="8" w:tentative="1">
      <w:numFmt w:val="decimal"/>
      <w:lvlText w:val="%9."/>
      <w:lvlJc w:val="left"/>
      <w:pPr>
        <w:tabs>
          <w:tab w:val="num" w:pos="5760"/>
        </w:tabs>
        <w:ind w:left="5760" w:hanging="360"/>
      </w:pPr>
    </w:lvl>
  </w:abstractNum>
  <w:abstractNum w:abstractNumId="117" w15:restartNumberingAfterBreak="0">
    <w:nsid w:val="7520282C"/>
    <w:multiLevelType w:val="hybridMultilevel"/>
    <w:tmpl w:val="D6007D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8" w15:restartNumberingAfterBreak="0">
    <w:nsid w:val="76AF6D66"/>
    <w:multiLevelType w:val="multilevel"/>
    <w:tmpl w:val="46B055E8"/>
    <w:lvl w:ilvl="0">
      <w:start w:val="1"/>
      <w:numFmt w:val="lowerRoman"/>
      <w:lvlText w:val="%1."/>
      <w:lvlJc w:val="right"/>
      <w:pPr>
        <w:tabs>
          <w:tab w:val="num" w:pos="720"/>
        </w:tabs>
        <w:ind w:left="720" w:hanging="360"/>
      </w:pPr>
    </w:lvl>
    <w:lvl w:ilvl="1" w:tentative="1">
      <w:numFmt w:val="lowerRoman"/>
      <w:lvlText w:val="%2."/>
      <w:lvlJc w:val="right"/>
      <w:pPr>
        <w:tabs>
          <w:tab w:val="num" w:pos="1440"/>
        </w:tabs>
        <w:ind w:left="1440" w:hanging="360"/>
      </w:pPr>
    </w:lvl>
    <w:lvl w:ilvl="2" w:tentative="1">
      <w:numFmt w:val="lowerRoman"/>
      <w:lvlText w:val="%3."/>
      <w:lvlJc w:val="right"/>
      <w:pPr>
        <w:tabs>
          <w:tab w:val="num" w:pos="2160"/>
        </w:tabs>
        <w:ind w:left="2160" w:hanging="360"/>
      </w:pPr>
    </w:lvl>
    <w:lvl w:ilvl="3" w:tentative="1">
      <w:numFmt w:val="lowerRoman"/>
      <w:lvlText w:val="%4."/>
      <w:lvlJc w:val="right"/>
      <w:pPr>
        <w:tabs>
          <w:tab w:val="num" w:pos="2880"/>
        </w:tabs>
        <w:ind w:left="2880" w:hanging="360"/>
      </w:pPr>
    </w:lvl>
    <w:lvl w:ilvl="4" w:tentative="1">
      <w:numFmt w:val="lowerRoman"/>
      <w:lvlText w:val="%5."/>
      <w:lvlJc w:val="right"/>
      <w:pPr>
        <w:tabs>
          <w:tab w:val="num" w:pos="3600"/>
        </w:tabs>
        <w:ind w:left="3600" w:hanging="360"/>
      </w:pPr>
    </w:lvl>
    <w:lvl w:ilvl="5" w:tentative="1">
      <w:numFmt w:val="lowerRoman"/>
      <w:lvlText w:val="%6."/>
      <w:lvlJc w:val="right"/>
      <w:pPr>
        <w:tabs>
          <w:tab w:val="num" w:pos="4320"/>
        </w:tabs>
        <w:ind w:left="4320" w:hanging="360"/>
      </w:pPr>
    </w:lvl>
    <w:lvl w:ilvl="6" w:tentative="1">
      <w:numFmt w:val="lowerRoman"/>
      <w:lvlText w:val="%7."/>
      <w:lvlJc w:val="right"/>
      <w:pPr>
        <w:tabs>
          <w:tab w:val="num" w:pos="5040"/>
        </w:tabs>
        <w:ind w:left="5040" w:hanging="360"/>
      </w:pPr>
    </w:lvl>
    <w:lvl w:ilvl="7" w:tentative="1">
      <w:numFmt w:val="lowerRoman"/>
      <w:lvlText w:val="%8."/>
      <w:lvlJc w:val="right"/>
      <w:pPr>
        <w:tabs>
          <w:tab w:val="num" w:pos="5760"/>
        </w:tabs>
        <w:ind w:left="5760" w:hanging="360"/>
      </w:pPr>
    </w:lvl>
    <w:lvl w:ilvl="8" w:tentative="1">
      <w:numFmt w:val="lowerRoman"/>
      <w:lvlText w:val="%9."/>
      <w:lvlJc w:val="right"/>
      <w:pPr>
        <w:tabs>
          <w:tab w:val="num" w:pos="6480"/>
        </w:tabs>
        <w:ind w:left="6480" w:hanging="360"/>
      </w:pPr>
    </w:lvl>
  </w:abstractNum>
  <w:abstractNum w:abstractNumId="119" w15:restartNumberingAfterBreak="0">
    <w:nsid w:val="784A6F2F"/>
    <w:multiLevelType w:val="multilevel"/>
    <w:tmpl w:val="83D60F5E"/>
    <w:styleLink w:val="CurrentList6"/>
    <w:lvl w:ilvl="0">
      <w:start w:val="1"/>
      <w:numFmt w:val="decimal"/>
      <w:lvlText w:val="%1"/>
      <w:lvlJc w:val="left"/>
      <w:pPr>
        <w:ind w:left="1211" w:hanging="851"/>
      </w:pPr>
      <w:rPr>
        <w:rFonts w:hint="default"/>
      </w:rPr>
    </w:lvl>
    <w:lvl w:ilvl="1">
      <w:start w:val="1"/>
      <w:numFmt w:val="decimal"/>
      <w:lvlText w:val="%1.%2"/>
      <w:lvlJc w:val="right"/>
      <w:pPr>
        <w:ind w:left="360" w:firstLine="0"/>
      </w:pPr>
      <w:rPr>
        <w:rFonts w:hint="default"/>
      </w:rPr>
    </w:lvl>
    <w:lvl w:ilvl="2">
      <w:start w:val="1"/>
      <w:numFmt w:val="decimal"/>
      <w:lvlText w:val="%1.%2.%3"/>
      <w:lvlJc w:val="left"/>
      <w:pPr>
        <w:ind w:left="1211" w:hanging="851"/>
      </w:pPr>
      <w:rPr>
        <w:rFonts w:hint="default"/>
      </w:rPr>
    </w:lvl>
    <w:lvl w:ilvl="3">
      <w:start w:val="1"/>
      <w:numFmt w:val="decimal"/>
      <w:lvlText w:val="%1.%2.%3.%4"/>
      <w:lvlJc w:val="left"/>
      <w:pPr>
        <w:ind w:left="1211" w:hanging="851"/>
      </w:pPr>
      <w:rPr>
        <w:rFonts w:hint="default"/>
      </w:rPr>
    </w:lvl>
    <w:lvl w:ilvl="4">
      <w:start w:val="1"/>
      <w:numFmt w:val="decimal"/>
      <w:lvlRestart w:val="1"/>
      <w:lvlText w:val="%1.%5"/>
      <w:lvlJc w:val="left"/>
      <w:pPr>
        <w:ind w:left="1664" w:hanging="1304"/>
      </w:pPr>
      <w:rPr>
        <w:rFonts w:hint="default"/>
      </w:rPr>
    </w:lvl>
    <w:lvl w:ilvl="5">
      <w:start w:val="1"/>
      <w:numFmt w:val="decimal"/>
      <w:lvlRestart w:val="2"/>
      <w:lvlText w:val="%1.%2.%6"/>
      <w:lvlJc w:val="left"/>
      <w:pPr>
        <w:ind w:left="1664" w:hanging="1304"/>
      </w:pPr>
      <w:rPr>
        <w:rFonts w:hint="default"/>
      </w:rPr>
    </w:lvl>
    <w:lvl w:ilvl="6">
      <w:start w:val="1"/>
      <w:numFmt w:val="decimal"/>
      <w:lvlRestart w:val="3"/>
      <w:lvlText w:val="%1.%2.%3.%7"/>
      <w:lvlJc w:val="left"/>
      <w:pPr>
        <w:ind w:left="1664" w:hanging="1304"/>
      </w:pPr>
      <w:rPr>
        <w:rFonts w:hint="default"/>
      </w:rPr>
    </w:lvl>
    <w:lvl w:ilvl="7">
      <w:start w:val="1"/>
      <w:numFmt w:val="decimal"/>
      <w:lvlRestart w:val="4"/>
      <w:lvlText w:val="%1.%2.%3.%4.%8"/>
      <w:lvlJc w:val="left"/>
      <w:pPr>
        <w:ind w:left="1664" w:hanging="1304"/>
      </w:pPr>
      <w:rPr>
        <w:rFonts w:hint="default"/>
      </w:rPr>
    </w:lvl>
    <w:lvl w:ilvl="8">
      <w:start w:val="1"/>
      <w:numFmt w:val="none"/>
      <w:suff w:val="space"/>
      <w:lvlText w:val=""/>
      <w:lvlJc w:val="left"/>
      <w:pPr>
        <w:ind w:left="360" w:firstLine="0"/>
      </w:pPr>
      <w:rPr>
        <w:rFonts w:hint="default"/>
      </w:rPr>
    </w:lvl>
  </w:abstractNum>
  <w:abstractNum w:abstractNumId="120" w15:restartNumberingAfterBreak="0">
    <w:nsid w:val="79952832"/>
    <w:multiLevelType w:val="hybridMultilevel"/>
    <w:tmpl w:val="7EB45D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1" w15:restartNumberingAfterBreak="0">
    <w:nsid w:val="79BA2BEC"/>
    <w:multiLevelType w:val="hybridMultilevel"/>
    <w:tmpl w:val="838E8814"/>
    <w:lvl w:ilvl="0" w:tplc="08090001">
      <w:start w:val="1"/>
      <w:numFmt w:val="bullet"/>
      <w:lvlText w:val=""/>
      <w:lvlJc w:val="left"/>
      <w:pPr>
        <w:ind w:left="710" w:hanging="360"/>
      </w:pPr>
      <w:rPr>
        <w:rFonts w:ascii="Symbol" w:hAnsi="Symbol" w:hint="default"/>
      </w:rPr>
    </w:lvl>
    <w:lvl w:ilvl="1" w:tplc="08090003">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122" w15:restartNumberingAfterBreak="0">
    <w:nsid w:val="7A7416D1"/>
    <w:multiLevelType w:val="multilevel"/>
    <w:tmpl w:val="2E6093F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3" w15:restartNumberingAfterBreak="0">
    <w:nsid w:val="7C354DEC"/>
    <w:multiLevelType w:val="multilevel"/>
    <w:tmpl w:val="D3B8D2DC"/>
    <w:lvl w:ilvl="0">
      <w:start w:val="1"/>
      <w:numFmt w:val="bullet"/>
      <w:pStyle w:val="borBullet"/>
      <w:lvlText w:val=""/>
      <w:lvlJc w:val="left"/>
      <w:pPr>
        <w:ind w:left="2098" w:hanging="794"/>
      </w:pPr>
      <w:rPr>
        <w:rFonts w:ascii="Wingdings" w:hAnsi="Wingdings" w:hint="default"/>
        <w:sz w:val="24"/>
      </w:rPr>
    </w:lvl>
    <w:lvl w:ilvl="1">
      <w:start w:val="1"/>
      <w:numFmt w:val="bullet"/>
      <w:lvlText w:val=""/>
      <w:lvlJc w:val="left"/>
      <w:pPr>
        <w:tabs>
          <w:tab w:val="num" w:pos="2098"/>
        </w:tabs>
        <w:ind w:left="2892" w:hanging="794"/>
      </w:pPr>
      <w:rPr>
        <w:rFonts w:ascii="Wingdings" w:hAnsi="Wingdings" w:hint="default"/>
        <w:sz w:val="24"/>
      </w:rPr>
    </w:lvl>
    <w:lvl w:ilvl="2">
      <w:start w:val="1"/>
      <w:numFmt w:val="bullet"/>
      <w:lvlText w:val=""/>
      <w:lvlJc w:val="left"/>
      <w:pPr>
        <w:tabs>
          <w:tab w:val="num" w:pos="2892"/>
        </w:tabs>
        <w:ind w:left="3686" w:hanging="794"/>
      </w:pPr>
      <w:rPr>
        <w:rFonts w:ascii="Wingdings" w:hAnsi="Wingdings" w:hint="default"/>
        <w:sz w:val="24"/>
      </w:rPr>
    </w:lvl>
    <w:lvl w:ilvl="3">
      <w:start w:val="1"/>
      <w:numFmt w:val="none"/>
      <w:lvlText w:val=""/>
      <w:lvlJc w:val="left"/>
      <w:pPr>
        <w:ind w:left="0" w:firstLine="0"/>
      </w:pPr>
    </w:lvl>
    <w:lvl w:ilvl="4">
      <w:start w:val="1"/>
      <w:numFmt w:val="none"/>
      <w:lvlText w:val="%5"/>
      <w:lvlJc w:val="left"/>
      <w:pPr>
        <w:ind w:left="0" w:firstLine="0"/>
      </w:p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4" w15:restartNumberingAfterBreak="0">
    <w:nsid w:val="7C9F31CF"/>
    <w:multiLevelType w:val="hybridMultilevel"/>
    <w:tmpl w:val="372E6B56"/>
    <w:lvl w:ilvl="0" w:tplc="20000001">
      <w:start w:val="1"/>
      <w:numFmt w:val="bullet"/>
      <w:lvlText w:val=""/>
      <w:lvlJc w:val="left"/>
      <w:pPr>
        <w:ind w:left="705" w:hanging="360"/>
      </w:pPr>
      <w:rPr>
        <w:rFonts w:ascii="Symbol" w:hAnsi="Symbol" w:hint="default"/>
      </w:rPr>
    </w:lvl>
    <w:lvl w:ilvl="1" w:tplc="20000003" w:tentative="1">
      <w:start w:val="1"/>
      <w:numFmt w:val="bullet"/>
      <w:lvlText w:val="o"/>
      <w:lvlJc w:val="left"/>
      <w:pPr>
        <w:ind w:left="1425" w:hanging="360"/>
      </w:pPr>
      <w:rPr>
        <w:rFonts w:ascii="Courier New" w:hAnsi="Courier New" w:cs="Courier New" w:hint="default"/>
      </w:rPr>
    </w:lvl>
    <w:lvl w:ilvl="2" w:tplc="20000005" w:tentative="1">
      <w:start w:val="1"/>
      <w:numFmt w:val="bullet"/>
      <w:lvlText w:val=""/>
      <w:lvlJc w:val="left"/>
      <w:pPr>
        <w:ind w:left="2145" w:hanging="360"/>
      </w:pPr>
      <w:rPr>
        <w:rFonts w:ascii="Wingdings" w:hAnsi="Wingdings" w:hint="default"/>
      </w:rPr>
    </w:lvl>
    <w:lvl w:ilvl="3" w:tplc="20000001" w:tentative="1">
      <w:start w:val="1"/>
      <w:numFmt w:val="bullet"/>
      <w:lvlText w:val=""/>
      <w:lvlJc w:val="left"/>
      <w:pPr>
        <w:ind w:left="2865" w:hanging="360"/>
      </w:pPr>
      <w:rPr>
        <w:rFonts w:ascii="Symbol" w:hAnsi="Symbol" w:hint="default"/>
      </w:rPr>
    </w:lvl>
    <w:lvl w:ilvl="4" w:tplc="20000003" w:tentative="1">
      <w:start w:val="1"/>
      <w:numFmt w:val="bullet"/>
      <w:lvlText w:val="o"/>
      <w:lvlJc w:val="left"/>
      <w:pPr>
        <w:ind w:left="3585" w:hanging="360"/>
      </w:pPr>
      <w:rPr>
        <w:rFonts w:ascii="Courier New" w:hAnsi="Courier New" w:cs="Courier New" w:hint="default"/>
      </w:rPr>
    </w:lvl>
    <w:lvl w:ilvl="5" w:tplc="20000005" w:tentative="1">
      <w:start w:val="1"/>
      <w:numFmt w:val="bullet"/>
      <w:lvlText w:val=""/>
      <w:lvlJc w:val="left"/>
      <w:pPr>
        <w:ind w:left="4305" w:hanging="360"/>
      </w:pPr>
      <w:rPr>
        <w:rFonts w:ascii="Wingdings" w:hAnsi="Wingdings" w:hint="default"/>
      </w:rPr>
    </w:lvl>
    <w:lvl w:ilvl="6" w:tplc="20000001" w:tentative="1">
      <w:start w:val="1"/>
      <w:numFmt w:val="bullet"/>
      <w:lvlText w:val=""/>
      <w:lvlJc w:val="left"/>
      <w:pPr>
        <w:ind w:left="5025" w:hanging="360"/>
      </w:pPr>
      <w:rPr>
        <w:rFonts w:ascii="Symbol" w:hAnsi="Symbol" w:hint="default"/>
      </w:rPr>
    </w:lvl>
    <w:lvl w:ilvl="7" w:tplc="20000003" w:tentative="1">
      <w:start w:val="1"/>
      <w:numFmt w:val="bullet"/>
      <w:lvlText w:val="o"/>
      <w:lvlJc w:val="left"/>
      <w:pPr>
        <w:ind w:left="5745" w:hanging="360"/>
      </w:pPr>
      <w:rPr>
        <w:rFonts w:ascii="Courier New" w:hAnsi="Courier New" w:cs="Courier New" w:hint="default"/>
      </w:rPr>
    </w:lvl>
    <w:lvl w:ilvl="8" w:tplc="20000005" w:tentative="1">
      <w:start w:val="1"/>
      <w:numFmt w:val="bullet"/>
      <w:lvlText w:val=""/>
      <w:lvlJc w:val="left"/>
      <w:pPr>
        <w:ind w:left="6465" w:hanging="360"/>
      </w:pPr>
      <w:rPr>
        <w:rFonts w:ascii="Wingdings" w:hAnsi="Wingdings" w:hint="default"/>
      </w:rPr>
    </w:lvl>
  </w:abstractNum>
  <w:abstractNum w:abstractNumId="125" w15:restartNumberingAfterBreak="0">
    <w:nsid w:val="7FE84A36"/>
    <w:multiLevelType w:val="multilevel"/>
    <w:tmpl w:val="7BCE17C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458912199">
    <w:abstractNumId w:val="42"/>
  </w:num>
  <w:num w:numId="2" w16cid:durableId="936795501">
    <w:abstractNumId w:val="98"/>
  </w:num>
  <w:num w:numId="3" w16cid:durableId="251472126">
    <w:abstractNumId w:val="13"/>
  </w:num>
  <w:num w:numId="4" w16cid:durableId="909274448">
    <w:abstractNumId w:val="77"/>
  </w:num>
  <w:num w:numId="5" w16cid:durableId="1863785243">
    <w:abstractNumId w:val="18"/>
  </w:num>
  <w:num w:numId="6" w16cid:durableId="44917363">
    <w:abstractNumId w:val="106"/>
  </w:num>
  <w:num w:numId="7" w16cid:durableId="878973024">
    <w:abstractNumId w:val="6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48260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44341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2235320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141502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04184486">
    <w:abstractNumId w:val="81"/>
  </w:num>
  <w:num w:numId="13" w16cid:durableId="1220677335">
    <w:abstractNumId w:val="6"/>
  </w:num>
  <w:num w:numId="14" w16cid:durableId="1480490307">
    <w:abstractNumId w:val="76"/>
  </w:num>
  <w:num w:numId="15" w16cid:durableId="239946129">
    <w:abstractNumId w:val="20"/>
  </w:num>
  <w:num w:numId="16" w16cid:durableId="1170145422">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246565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138869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99550013">
    <w:abstractNumId w:val="35"/>
  </w:num>
  <w:num w:numId="20" w16cid:durableId="49887074">
    <w:abstractNumId w:val="55"/>
  </w:num>
  <w:num w:numId="21" w16cid:durableId="459032762">
    <w:abstractNumId w:val="94"/>
  </w:num>
  <w:num w:numId="22" w16cid:durableId="650982562">
    <w:abstractNumId w:val="101"/>
  </w:num>
  <w:num w:numId="23" w16cid:durableId="1905798165">
    <w:abstractNumId w:val="11"/>
  </w:num>
  <w:num w:numId="24" w16cid:durableId="375739076">
    <w:abstractNumId w:val="74"/>
  </w:num>
  <w:num w:numId="25" w16cid:durableId="1211725057">
    <w:abstractNumId w:val="8"/>
  </w:num>
  <w:num w:numId="26" w16cid:durableId="2007972279">
    <w:abstractNumId w:val="41"/>
  </w:num>
  <w:num w:numId="27" w16cid:durableId="204841139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14677663">
    <w:abstractNumId w:val="66"/>
  </w:num>
  <w:num w:numId="29" w16cid:durableId="909271244">
    <w:abstractNumId w:val="26"/>
  </w:num>
  <w:num w:numId="30" w16cid:durableId="825245277">
    <w:abstractNumId w:val="70"/>
  </w:num>
  <w:num w:numId="31" w16cid:durableId="649794226">
    <w:abstractNumId w:val="111"/>
  </w:num>
  <w:num w:numId="32" w16cid:durableId="870217606">
    <w:abstractNumId w:val="121"/>
  </w:num>
  <w:num w:numId="33" w16cid:durableId="1196044405">
    <w:abstractNumId w:val="72"/>
  </w:num>
  <w:num w:numId="34" w16cid:durableId="1085420112">
    <w:abstractNumId w:val="44"/>
  </w:num>
  <w:num w:numId="35" w16cid:durableId="208613826">
    <w:abstractNumId w:val="80"/>
  </w:num>
  <w:num w:numId="36" w16cid:durableId="585724906">
    <w:abstractNumId w:val="47"/>
  </w:num>
  <w:num w:numId="37" w16cid:durableId="1645282358">
    <w:abstractNumId w:val="108"/>
  </w:num>
  <w:num w:numId="38" w16cid:durableId="335620662">
    <w:abstractNumId w:val="40"/>
  </w:num>
  <w:num w:numId="39" w16cid:durableId="1873958014">
    <w:abstractNumId w:val="21"/>
  </w:num>
  <w:num w:numId="40" w16cid:durableId="1853254456">
    <w:abstractNumId w:val="0"/>
  </w:num>
  <w:num w:numId="41" w16cid:durableId="819228510">
    <w:abstractNumId w:val="56"/>
  </w:num>
  <w:num w:numId="42" w16cid:durableId="695423671">
    <w:abstractNumId w:val="52"/>
  </w:num>
  <w:num w:numId="43" w16cid:durableId="115487967">
    <w:abstractNumId w:val="1"/>
  </w:num>
  <w:num w:numId="44" w16cid:durableId="1260065442">
    <w:abstractNumId w:val="117"/>
  </w:num>
  <w:num w:numId="45" w16cid:durableId="1794789503">
    <w:abstractNumId w:val="16"/>
  </w:num>
  <w:num w:numId="46" w16cid:durableId="613099842">
    <w:abstractNumId w:val="120"/>
  </w:num>
  <w:num w:numId="47" w16cid:durableId="1296566948">
    <w:abstractNumId w:val="107"/>
  </w:num>
  <w:num w:numId="48" w16cid:durableId="733502984">
    <w:abstractNumId w:val="46"/>
  </w:num>
  <w:num w:numId="49" w16cid:durableId="245580065">
    <w:abstractNumId w:val="49"/>
  </w:num>
  <w:num w:numId="50" w16cid:durableId="1651597030">
    <w:abstractNumId w:val="38"/>
  </w:num>
  <w:num w:numId="51" w16cid:durableId="1749233116">
    <w:abstractNumId w:val="86"/>
  </w:num>
  <w:num w:numId="52" w16cid:durableId="1823153529">
    <w:abstractNumId w:val="110"/>
  </w:num>
  <w:num w:numId="53" w16cid:durableId="2072579238">
    <w:abstractNumId w:val="99"/>
  </w:num>
  <w:num w:numId="54" w16cid:durableId="945891148">
    <w:abstractNumId w:val="17"/>
  </w:num>
  <w:num w:numId="55" w16cid:durableId="1153788321">
    <w:abstractNumId w:val="60"/>
  </w:num>
  <w:num w:numId="56" w16cid:durableId="1072698416">
    <w:abstractNumId w:val="84"/>
  </w:num>
  <w:num w:numId="57" w16cid:durableId="1258949078">
    <w:abstractNumId w:val="48"/>
  </w:num>
  <w:num w:numId="58" w16cid:durableId="666205859">
    <w:abstractNumId w:val="78"/>
  </w:num>
  <w:num w:numId="59" w16cid:durableId="1568346564">
    <w:abstractNumId w:val="65"/>
  </w:num>
  <w:num w:numId="60" w16cid:durableId="1819376660">
    <w:abstractNumId w:val="112"/>
  </w:num>
  <w:num w:numId="61" w16cid:durableId="1129476506">
    <w:abstractNumId w:val="119"/>
  </w:num>
  <w:num w:numId="62" w16cid:durableId="1690329557">
    <w:abstractNumId w:val="3"/>
  </w:num>
  <w:num w:numId="63" w16cid:durableId="2121139191">
    <w:abstractNumId w:val="37"/>
  </w:num>
  <w:num w:numId="64" w16cid:durableId="703288223">
    <w:abstractNumId w:val="43"/>
  </w:num>
  <w:num w:numId="65" w16cid:durableId="1243373778">
    <w:abstractNumId w:val="75"/>
  </w:num>
  <w:num w:numId="66" w16cid:durableId="2087604886">
    <w:abstractNumId w:val="105"/>
  </w:num>
  <w:num w:numId="67" w16cid:durableId="1768193239">
    <w:abstractNumId w:val="2"/>
  </w:num>
  <w:num w:numId="68" w16cid:durableId="1203981446">
    <w:abstractNumId w:val="45"/>
  </w:num>
  <w:num w:numId="69" w16cid:durableId="1270698719">
    <w:abstractNumId w:val="32"/>
  </w:num>
  <w:num w:numId="70" w16cid:durableId="1731541892">
    <w:abstractNumId w:val="83"/>
  </w:num>
  <w:num w:numId="71" w16cid:durableId="1283146490">
    <w:abstractNumId w:val="89"/>
  </w:num>
  <w:num w:numId="72" w16cid:durableId="1464806305">
    <w:abstractNumId w:val="103"/>
  </w:num>
  <w:num w:numId="73" w16cid:durableId="1469282867">
    <w:abstractNumId w:val="25"/>
  </w:num>
  <w:num w:numId="74" w16cid:durableId="589197554">
    <w:abstractNumId w:val="85"/>
  </w:num>
  <w:num w:numId="75" w16cid:durableId="636882378">
    <w:abstractNumId w:val="39"/>
  </w:num>
  <w:num w:numId="76" w16cid:durableId="1468277712">
    <w:abstractNumId w:val="22"/>
  </w:num>
  <w:num w:numId="77" w16cid:durableId="639655695">
    <w:abstractNumId w:val="31"/>
  </w:num>
  <w:num w:numId="78" w16cid:durableId="273946054">
    <w:abstractNumId w:val="14"/>
  </w:num>
  <w:num w:numId="79" w16cid:durableId="194002731">
    <w:abstractNumId w:val="97"/>
  </w:num>
  <w:num w:numId="80" w16cid:durableId="620842617">
    <w:abstractNumId w:val="102"/>
  </w:num>
  <w:num w:numId="81" w16cid:durableId="776681213">
    <w:abstractNumId w:val="104"/>
  </w:num>
  <w:num w:numId="82" w16cid:durableId="1120564921">
    <w:abstractNumId w:val="118"/>
  </w:num>
  <w:num w:numId="83" w16cid:durableId="2004821184">
    <w:abstractNumId w:val="19"/>
  </w:num>
  <w:num w:numId="84" w16cid:durableId="324894615">
    <w:abstractNumId w:val="116"/>
  </w:num>
  <w:num w:numId="85" w16cid:durableId="607394842">
    <w:abstractNumId w:val="51"/>
  </w:num>
  <w:num w:numId="86" w16cid:durableId="1177230433">
    <w:abstractNumId w:val="9"/>
  </w:num>
  <w:num w:numId="87" w16cid:durableId="1816801447">
    <w:abstractNumId w:val="50"/>
  </w:num>
  <w:num w:numId="88" w16cid:durableId="1134909141">
    <w:abstractNumId w:val="4"/>
  </w:num>
  <w:num w:numId="89" w16cid:durableId="1784618554">
    <w:abstractNumId w:val="68"/>
  </w:num>
  <w:num w:numId="90" w16cid:durableId="1440026897">
    <w:abstractNumId w:val="109"/>
  </w:num>
  <w:num w:numId="91" w16cid:durableId="1696492368">
    <w:abstractNumId w:val="24"/>
  </w:num>
  <w:num w:numId="92" w16cid:durableId="785933223">
    <w:abstractNumId w:val="71"/>
  </w:num>
  <w:num w:numId="93" w16cid:durableId="1535998505">
    <w:abstractNumId w:val="61"/>
  </w:num>
  <w:num w:numId="94" w16cid:durableId="1475172983">
    <w:abstractNumId w:val="125"/>
  </w:num>
  <w:num w:numId="95" w16cid:durableId="1269115577">
    <w:abstractNumId w:val="122"/>
  </w:num>
  <w:num w:numId="96" w16cid:durableId="792210486">
    <w:abstractNumId w:val="100"/>
  </w:num>
  <w:num w:numId="97" w16cid:durableId="1243905998">
    <w:abstractNumId w:val="92"/>
  </w:num>
  <w:num w:numId="98" w16cid:durableId="1435513831">
    <w:abstractNumId w:val="10"/>
  </w:num>
  <w:num w:numId="99" w16cid:durableId="1345354321">
    <w:abstractNumId w:val="27"/>
  </w:num>
  <w:num w:numId="100" w16cid:durableId="1282417856">
    <w:abstractNumId w:val="69"/>
  </w:num>
  <w:num w:numId="101" w16cid:durableId="1669318">
    <w:abstractNumId w:val="87"/>
  </w:num>
  <w:num w:numId="102" w16cid:durableId="592014359">
    <w:abstractNumId w:val="23"/>
  </w:num>
  <w:num w:numId="103" w16cid:durableId="1823308398">
    <w:abstractNumId w:val="115"/>
  </w:num>
  <w:num w:numId="104" w16cid:durableId="755444999">
    <w:abstractNumId w:val="88"/>
  </w:num>
  <w:num w:numId="105" w16cid:durableId="385495741">
    <w:abstractNumId w:val="93"/>
  </w:num>
  <w:num w:numId="106" w16cid:durableId="706299242">
    <w:abstractNumId w:val="79"/>
  </w:num>
  <w:num w:numId="107" w16cid:durableId="398744750">
    <w:abstractNumId w:val="67"/>
  </w:num>
  <w:num w:numId="108" w16cid:durableId="583805347">
    <w:abstractNumId w:val="34"/>
  </w:num>
  <w:num w:numId="109" w16cid:durableId="1565138059">
    <w:abstractNumId w:val="58"/>
  </w:num>
  <w:num w:numId="110" w16cid:durableId="1519194075">
    <w:abstractNumId w:val="91"/>
  </w:num>
  <w:num w:numId="111" w16cid:durableId="1626231850">
    <w:abstractNumId w:val="123"/>
    <w:lvlOverride w:ilvl="0"/>
    <w:lvlOverride w:ilvl="1"/>
    <w:lvlOverride w:ilvl="2"/>
    <w:lvlOverride w:ilvl="3">
      <w:startOverride w:val="1"/>
    </w:lvlOverride>
    <w:lvlOverride w:ilvl="4">
      <w:startOverride w:val="1"/>
    </w:lvlOverride>
    <w:lvlOverride w:ilvl="5"/>
    <w:lvlOverride w:ilvl="6"/>
    <w:lvlOverride w:ilvl="7"/>
    <w:lvlOverride w:ilvl="8"/>
  </w:num>
  <w:num w:numId="112" w16cid:durableId="139539548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634334896">
    <w:abstractNumId w:val="7"/>
  </w:num>
  <w:num w:numId="114" w16cid:durableId="1585991932">
    <w:abstractNumId w:val="15"/>
  </w:num>
  <w:num w:numId="115" w16cid:durableId="683021816">
    <w:abstractNumId w:val="73"/>
  </w:num>
  <w:num w:numId="116" w16cid:durableId="267586843">
    <w:abstractNumId w:val="114"/>
  </w:num>
  <w:num w:numId="117" w16cid:durableId="154299701">
    <w:abstractNumId w:val="82"/>
  </w:num>
  <w:num w:numId="118" w16cid:durableId="1497065179">
    <w:abstractNumId w:val="64"/>
  </w:num>
  <w:num w:numId="119" w16cid:durableId="976229749">
    <w:abstractNumId w:val="33"/>
  </w:num>
  <w:num w:numId="120" w16cid:durableId="125963458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041980757">
    <w:abstractNumId w:val="29"/>
  </w:num>
  <w:num w:numId="122" w16cid:durableId="1520465096">
    <w:abstractNumId w:val="57"/>
  </w:num>
  <w:num w:numId="123" w16cid:durableId="1571962149">
    <w:abstractNumId w:val="5"/>
  </w:num>
  <w:num w:numId="124" w16cid:durableId="2095853288">
    <w:abstractNumId w:val="96"/>
  </w:num>
  <w:num w:numId="125" w16cid:durableId="1290891486">
    <w:abstractNumId w:val="59"/>
  </w:num>
  <w:num w:numId="126" w16cid:durableId="416941563">
    <w:abstractNumId w:val="95"/>
  </w:num>
  <w:num w:numId="127" w16cid:durableId="809516933">
    <w:abstractNumId w:val="36"/>
  </w:num>
  <w:num w:numId="128" w16cid:durableId="447898640">
    <w:abstractNumId w:val="124"/>
  </w:num>
  <w:num w:numId="129" w16cid:durableId="337971765">
    <w:abstractNumId w:val="62"/>
  </w:num>
  <w:num w:numId="130" w16cid:durableId="137326341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74478486">
    <w:abstractNumId w:val="30"/>
  </w:num>
  <w:num w:numId="132" w16cid:durableId="146872047">
    <w:abstractNumId w:val="28"/>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DB4"/>
    <w:rsid w:val="000011FF"/>
    <w:rsid w:val="000013D5"/>
    <w:rsid w:val="00001520"/>
    <w:rsid w:val="000020C2"/>
    <w:rsid w:val="00004432"/>
    <w:rsid w:val="0000480F"/>
    <w:rsid w:val="000051D8"/>
    <w:rsid w:val="000061BA"/>
    <w:rsid w:val="00006AC4"/>
    <w:rsid w:val="00007060"/>
    <w:rsid w:val="000106CC"/>
    <w:rsid w:val="00010CE8"/>
    <w:rsid w:val="00010F43"/>
    <w:rsid w:val="0001135D"/>
    <w:rsid w:val="00012C09"/>
    <w:rsid w:val="00012DC9"/>
    <w:rsid w:val="00012E73"/>
    <w:rsid w:val="00013C8F"/>
    <w:rsid w:val="00015B74"/>
    <w:rsid w:val="00016378"/>
    <w:rsid w:val="00017295"/>
    <w:rsid w:val="000178C7"/>
    <w:rsid w:val="00017FD5"/>
    <w:rsid w:val="00020246"/>
    <w:rsid w:val="00020D97"/>
    <w:rsid w:val="0002118F"/>
    <w:rsid w:val="00021BBE"/>
    <w:rsid w:val="00022583"/>
    <w:rsid w:val="000225A3"/>
    <w:rsid w:val="0002292F"/>
    <w:rsid w:val="00022EE3"/>
    <w:rsid w:val="000232DB"/>
    <w:rsid w:val="00024013"/>
    <w:rsid w:val="00024737"/>
    <w:rsid w:val="000256E3"/>
    <w:rsid w:val="000269B7"/>
    <w:rsid w:val="000276D1"/>
    <w:rsid w:val="00027E5D"/>
    <w:rsid w:val="00027F57"/>
    <w:rsid w:val="0003057F"/>
    <w:rsid w:val="00030719"/>
    <w:rsid w:val="0003081D"/>
    <w:rsid w:val="000311D1"/>
    <w:rsid w:val="00032263"/>
    <w:rsid w:val="000326FE"/>
    <w:rsid w:val="000334E3"/>
    <w:rsid w:val="00034070"/>
    <w:rsid w:val="00036460"/>
    <w:rsid w:val="00036BDE"/>
    <w:rsid w:val="00037198"/>
    <w:rsid w:val="00040610"/>
    <w:rsid w:val="00041263"/>
    <w:rsid w:val="000416DF"/>
    <w:rsid w:val="0004250E"/>
    <w:rsid w:val="000429DC"/>
    <w:rsid w:val="0004375F"/>
    <w:rsid w:val="00043BE0"/>
    <w:rsid w:val="000441C2"/>
    <w:rsid w:val="000441F4"/>
    <w:rsid w:val="00044508"/>
    <w:rsid w:val="000447D8"/>
    <w:rsid w:val="00044FE7"/>
    <w:rsid w:val="00045B42"/>
    <w:rsid w:val="00046315"/>
    <w:rsid w:val="00046402"/>
    <w:rsid w:val="00046975"/>
    <w:rsid w:val="000505C1"/>
    <w:rsid w:val="000508AF"/>
    <w:rsid w:val="0005092A"/>
    <w:rsid w:val="00050B4E"/>
    <w:rsid w:val="00052351"/>
    <w:rsid w:val="00053004"/>
    <w:rsid w:val="000532EF"/>
    <w:rsid w:val="00053762"/>
    <w:rsid w:val="00053C10"/>
    <w:rsid w:val="00053E5F"/>
    <w:rsid w:val="00054563"/>
    <w:rsid w:val="000548F8"/>
    <w:rsid w:val="0005518C"/>
    <w:rsid w:val="000554E1"/>
    <w:rsid w:val="00055B3B"/>
    <w:rsid w:val="000563E5"/>
    <w:rsid w:val="00056DF3"/>
    <w:rsid w:val="000578E7"/>
    <w:rsid w:val="00057D5B"/>
    <w:rsid w:val="0005B1A1"/>
    <w:rsid w:val="00061EE3"/>
    <w:rsid w:val="00062E9E"/>
    <w:rsid w:val="00062FC5"/>
    <w:rsid w:val="00063202"/>
    <w:rsid w:val="00063DA7"/>
    <w:rsid w:val="00064736"/>
    <w:rsid w:val="00064A0A"/>
    <w:rsid w:val="000661CA"/>
    <w:rsid w:val="000667BD"/>
    <w:rsid w:val="00066B16"/>
    <w:rsid w:val="00066D55"/>
    <w:rsid w:val="00067604"/>
    <w:rsid w:val="000703E5"/>
    <w:rsid w:val="00071817"/>
    <w:rsid w:val="0007190F"/>
    <w:rsid w:val="00071BA0"/>
    <w:rsid w:val="00072691"/>
    <w:rsid w:val="00072ACF"/>
    <w:rsid w:val="0007374B"/>
    <w:rsid w:val="0007389C"/>
    <w:rsid w:val="000746DE"/>
    <w:rsid w:val="00074C9C"/>
    <w:rsid w:val="00075278"/>
    <w:rsid w:val="000762A3"/>
    <w:rsid w:val="000768C6"/>
    <w:rsid w:val="00076C1D"/>
    <w:rsid w:val="0007757E"/>
    <w:rsid w:val="00081F96"/>
    <w:rsid w:val="00082B20"/>
    <w:rsid w:val="00083210"/>
    <w:rsid w:val="000834B3"/>
    <w:rsid w:val="00084465"/>
    <w:rsid w:val="00084AAA"/>
    <w:rsid w:val="00084D82"/>
    <w:rsid w:val="00085291"/>
    <w:rsid w:val="000853B1"/>
    <w:rsid w:val="00085782"/>
    <w:rsid w:val="00085D83"/>
    <w:rsid w:val="00085DBE"/>
    <w:rsid w:val="000865EA"/>
    <w:rsid w:val="00087DCC"/>
    <w:rsid w:val="0009133F"/>
    <w:rsid w:val="00091C77"/>
    <w:rsid w:val="000934B7"/>
    <w:rsid w:val="000945BF"/>
    <w:rsid w:val="00094C61"/>
    <w:rsid w:val="00096281"/>
    <w:rsid w:val="000967B6"/>
    <w:rsid w:val="00096F9D"/>
    <w:rsid w:val="000A02D0"/>
    <w:rsid w:val="000A079D"/>
    <w:rsid w:val="000A1179"/>
    <w:rsid w:val="000A12FB"/>
    <w:rsid w:val="000A153E"/>
    <w:rsid w:val="000A1C42"/>
    <w:rsid w:val="000A23AE"/>
    <w:rsid w:val="000A292D"/>
    <w:rsid w:val="000A2BE1"/>
    <w:rsid w:val="000A3B85"/>
    <w:rsid w:val="000A3E7B"/>
    <w:rsid w:val="000A3E90"/>
    <w:rsid w:val="000A44FE"/>
    <w:rsid w:val="000A4CE4"/>
    <w:rsid w:val="000A4FE5"/>
    <w:rsid w:val="000A5F23"/>
    <w:rsid w:val="000A6580"/>
    <w:rsid w:val="000A718E"/>
    <w:rsid w:val="000A7269"/>
    <w:rsid w:val="000A79C1"/>
    <w:rsid w:val="000A7DC4"/>
    <w:rsid w:val="000A7EAE"/>
    <w:rsid w:val="000B0038"/>
    <w:rsid w:val="000B04D4"/>
    <w:rsid w:val="000B2B13"/>
    <w:rsid w:val="000B32B5"/>
    <w:rsid w:val="000B4888"/>
    <w:rsid w:val="000B75DA"/>
    <w:rsid w:val="000C05B3"/>
    <w:rsid w:val="000C10F0"/>
    <w:rsid w:val="000C1E2B"/>
    <w:rsid w:val="000C1FC0"/>
    <w:rsid w:val="000C3562"/>
    <w:rsid w:val="000C491E"/>
    <w:rsid w:val="000C5897"/>
    <w:rsid w:val="000C5DA9"/>
    <w:rsid w:val="000C6409"/>
    <w:rsid w:val="000C687C"/>
    <w:rsid w:val="000C718E"/>
    <w:rsid w:val="000C76B5"/>
    <w:rsid w:val="000C7A65"/>
    <w:rsid w:val="000D0161"/>
    <w:rsid w:val="000D0203"/>
    <w:rsid w:val="000D3F6B"/>
    <w:rsid w:val="000D42A3"/>
    <w:rsid w:val="000D42CC"/>
    <w:rsid w:val="000D48D4"/>
    <w:rsid w:val="000D5756"/>
    <w:rsid w:val="000D59AB"/>
    <w:rsid w:val="000D5E5E"/>
    <w:rsid w:val="000D66D3"/>
    <w:rsid w:val="000D7540"/>
    <w:rsid w:val="000E0951"/>
    <w:rsid w:val="000E09FC"/>
    <w:rsid w:val="000E1063"/>
    <w:rsid w:val="000E168D"/>
    <w:rsid w:val="000E2BE1"/>
    <w:rsid w:val="000E324F"/>
    <w:rsid w:val="000E345D"/>
    <w:rsid w:val="000E3CE6"/>
    <w:rsid w:val="000E55D3"/>
    <w:rsid w:val="000E5E96"/>
    <w:rsid w:val="000E6122"/>
    <w:rsid w:val="000E66BB"/>
    <w:rsid w:val="000E6C92"/>
    <w:rsid w:val="000E70F0"/>
    <w:rsid w:val="000F00DE"/>
    <w:rsid w:val="000F01E4"/>
    <w:rsid w:val="000F2FA0"/>
    <w:rsid w:val="000F3221"/>
    <w:rsid w:val="000F3235"/>
    <w:rsid w:val="000F3D6B"/>
    <w:rsid w:val="000F4191"/>
    <w:rsid w:val="000F4CEE"/>
    <w:rsid w:val="000F6EDB"/>
    <w:rsid w:val="000F7BD2"/>
    <w:rsid w:val="001005B0"/>
    <w:rsid w:val="001010C4"/>
    <w:rsid w:val="001013E6"/>
    <w:rsid w:val="001014AD"/>
    <w:rsid w:val="00101E06"/>
    <w:rsid w:val="00102466"/>
    <w:rsid w:val="00102603"/>
    <w:rsid w:val="0010263A"/>
    <w:rsid w:val="00102E26"/>
    <w:rsid w:val="00104046"/>
    <w:rsid w:val="001057DC"/>
    <w:rsid w:val="00105AB3"/>
    <w:rsid w:val="00106630"/>
    <w:rsid w:val="001066A0"/>
    <w:rsid w:val="00106732"/>
    <w:rsid w:val="00106C3A"/>
    <w:rsid w:val="00107C92"/>
    <w:rsid w:val="00110C32"/>
    <w:rsid w:val="00110C41"/>
    <w:rsid w:val="0011273B"/>
    <w:rsid w:val="0011416B"/>
    <w:rsid w:val="001141D6"/>
    <w:rsid w:val="001141EA"/>
    <w:rsid w:val="00114418"/>
    <w:rsid w:val="00114E05"/>
    <w:rsid w:val="00115D5A"/>
    <w:rsid w:val="00115DFE"/>
    <w:rsid w:val="00116439"/>
    <w:rsid w:val="00116B0C"/>
    <w:rsid w:val="00116CDB"/>
    <w:rsid w:val="00116D6A"/>
    <w:rsid w:val="00116EAF"/>
    <w:rsid w:val="00117878"/>
    <w:rsid w:val="00117DC1"/>
    <w:rsid w:val="0012222F"/>
    <w:rsid w:val="0012279B"/>
    <w:rsid w:val="00122994"/>
    <w:rsid w:val="00123E6B"/>
    <w:rsid w:val="001243BB"/>
    <w:rsid w:val="0012513D"/>
    <w:rsid w:val="00125D71"/>
    <w:rsid w:val="0012703A"/>
    <w:rsid w:val="0012759C"/>
    <w:rsid w:val="0012789C"/>
    <w:rsid w:val="00130369"/>
    <w:rsid w:val="001304E9"/>
    <w:rsid w:val="00130751"/>
    <w:rsid w:val="0013115B"/>
    <w:rsid w:val="00131867"/>
    <w:rsid w:val="00132973"/>
    <w:rsid w:val="00132C5C"/>
    <w:rsid w:val="00134949"/>
    <w:rsid w:val="00135A64"/>
    <w:rsid w:val="00135D91"/>
    <w:rsid w:val="00136559"/>
    <w:rsid w:val="00136A13"/>
    <w:rsid w:val="0013783D"/>
    <w:rsid w:val="00137DDB"/>
    <w:rsid w:val="00140745"/>
    <w:rsid w:val="00140CF5"/>
    <w:rsid w:val="001419F2"/>
    <w:rsid w:val="00141AB8"/>
    <w:rsid w:val="00142433"/>
    <w:rsid w:val="00143BA5"/>
    <w:rsid w:val="00143CF5"/>
    <w:rsid w:val="00143E55"/>
    <w:rsid w:val="00143EB6"/>
    <w:rsid w:val="00145C20"/>
    <w:rsid w:val="00146E28"/>
    <w:rsid w:val="001475B1"/>
    <w:rsid w:val="00147BC0"/>
    <w:rsid w:val="00147D85"/>
    <w:rsid w:val="001500C3"/>
    <w:rsid w:val="00150482"/>
    <w:rsid w:val="00150E4E"/>
    <w:rsid w:val="001512FD"/>
    <w:rsid w:val="00151386"/>
    <w:rsid w:val="00152520"/>
    <w:rsid w:val="00152B8F"/>
    <w:rsid w:val="00152DB5"/>
    <w:rsid w:val="0015341C"/>
    <w:rsid w:val="00153EE7"/>
    <w:rsid w:val="00154139"/>
    <w:rsid w:val="0015482D"/>
    <w:rsid w:val="00154857"/>
    <w:rsid w:val="00155772"/>
    <w:rsid w:val="001559E4"/>
    <w:rsid w:val="0015693E"/>
    <w:rsid w:val="00156F8D"/>
    <w:rsid w:val="00157CF0"/>
    <w:rsid w:val="0016014E"/>
    <w:rsid w:val="00160473"/>
    <w:rsid w:val="00163447"/>
    <w:rsid w:val="001639BE"/>
    <w:rsid w:val="001639ED"/>
    <w:rsid w:val="00163E8A"/>
    <w:rsid w:val="00164104"/>
    <w:rsid w:val="00166789"/>
    <w:rsid w:val="00166795"/>
    <w:rsid w:val="00166B4C"/>
    <w:rsid w:val="00166D74"/>
    <w:rsid w:val="001670A4"/>
    <w:rsid w:val="00167713"/>
    <w:rsid w:val="0016797E"/>
    <w:rsid w:val="00170F65"/>
    <w:rsid w:val="00170F76"/>
    <w:rsid w:val="00171912"/>
    <w:rsid w:val="00171AFB"/>
    <w:rsid w:val="00172278"/>
    <w:rsid w:val="00172C34"/>
    <w:rsid w:val="00172DE3"/>
    <w:rsid w:val="00173511"/>
    <w:rsid w:val="0017371B"/>
    <w:rsid w:val="00173B15"/>
    <w:rsid w:val="00175E74"/>
    <w:rsid w:val="00176040"/>
    <w:rsid w:val="0017617E"/>
    <w:rsid w:val="001762F6"/>
    <w:rsid w:val="00176B5B"/>
    <w:rsid w:val="00176D52"/>
    <w:rsid w:val="00176FE2"/>
    <w:rsid w:val="001770FF"/>
    <w:rsid w:val="00177B4C"/>
    <w:rsid w:val="00177EB6"/>
    <w:rsid w:val="001802FE"/>
    <w:rsid w:val="0018042B"/>
    <w:rsid w:val="001808D2"/>
    <w:rsid w:val="00180E2C"/>
    <w:rsid w:val="00181B5A"/>
    <w:rsid w:val="00181C55"/>
    <w:rsid w:val="0018305E"/>
    <w:rsid w:val="001831E7"/>
    <w:rsid w:val="00183912"/>
    <w:rsid w:val="00183C6B"/>
    <w:rsid w:val="0018516B"/>
    <w:rsid w:val="0018540C"/>
    <w:rsid w:val="00185767"/>
    <w:rsid w:val="00186C1C"/>
    <w:rsid w:val="00186D7B"/>
    <w:rsid w:val="00187012"/>
    <w:rsid w:val="001871B1"/>
    <w:rsid w:val="001871B7"/>
    <w:rsid w:val="001877F8"/>
    <w:rsid w:val="00187A86"/>
    <w:rsid w:val="001909C8"/>
    <w:rsid w:val="00191E5D"/>
    <w:rsid w:val="00192B69"/>
    <w:rsid w:val="00194116"/>
    <w:rsid w:val="00194664"/>
    <w:rsid w:val="00194BD9"/>
    <w:rsid w:val="00194EF7"/>
    <w:rsid w:val="001959F9"/>
    <w:rsid w:val="00196034"/>
    <w:rsid w:val="0019675F"/>
    <w:rsid w:val="001972B1"/>
    <w:rsid w:val="00197A91"/>
    <w:rsid w:val="00197CCF"/>
    <w:rsid w:val="001A0712"/>
    <w:rsid w:val="001A1890"/>
    <w:rsid w:val="001A1D9F"/>
    <w:rsid w:val="001A1F38"/>
    <w:rsid w:val="001A20AC"/>
    <w:rsid w:val="001A2FB6"/>
    <w:rsid w:val="001A34FA"/>
    <w:rsid w:val="001A3AAD"/>
    <w:rsid w:val="001A44DB"/>
    <w:rsid w:val="001A66AA"/>
    <w:rsid w:val="001A6A73"/>
    <w:rsid w:val="001A7273"/>
    <w:rsid w:val="001B004D"/>
    <w:rsid w:val="001B00C9"/>
    <w:rsid w:val="001B024B"/>
    <w:rsid w:val="001B19C3"/>
    <w:rsid w:val="001B2510"/>
    <w:rsid w:val="001B2D7F"/>
    <w:rsid w:val="001B3757"/>
    <w:rsid w:val="001B3906"/>
    <w:rsid w:val="001B3E68"/>
    <w:rsid w:val="001B3E6E"/>
    <w:rsid w:val="001B3FC9"/>
    <w:rsid w:val="001B49BA"/>
    <w:rsid w:val="001B555F"/>
    <w:rsid w:val="001B614A"/>
    <w:rsid w:val="001B7800"/>
    <w:rsid w:val="001B79D1"/>
    <w:rsid w:val="001B7B77"/>
    <w:rsid w:val="001C068A"/>
    <w:rsid w:val="001C08AA"/>
    <w:rsid w:val="001C0E23"/>
    <w:rsid w:val="001C11EF"/>
    <w:rsid w:val="001C2F2A"/>
    <w:rsid w:val="001C3014"/>
    <w:rsid w:val="001C3CB5"/>
    <w:rsid w:val="001C3E7D"/>
    <w:rsid w:val="001C56CD"/>
    <w:rsid w:val="001C65E5"/>
    <w:rsid w:val="001C65F4"/>
    <w:rsid w:val="001C66E0"/>
    <w:rsid w:val="001C77DD"/>
    <w:rsid w:val="001D03D7"/>
    <w:rsid w:val="001D27A4"/>
    <w:rsid w:val="001D36D4"/>
    <w:rsid w:val="001D3E95"/>
    <w:rsid w:val="001D4346"/>
    <w:rsid w:val="001D4398"/>
    <w:rsid w:val="001D4B16"/>
    <w:rsid w:val="001D4DF1"/>
    <w:rsid w:val="001D4F74"/>
    <w:rsid w:val="001D553B"/>
    <w:rsid w:val="001D56C8"/>
    <w:rsid w:val="001D5EB1"/>
    <w:rsid w:val="001D5ED5"/>
    <w:rsid w:val="001D61E8"/>
    <w:rsid w:val="001D6661"/>
    <w:rsid w:val="001D697F"/>
    <w:rsid w:val="001D7997"/>
    <w:rsid w:val="001D7FC0"/>
    <w:rsid w:val="001E00C9"/>
    <w:rsid w:val="001E08BD"/>
    <w:rsid w:val="001E1A5C"/>
    <w:rsid w:val="001E1CAC"/>
    <w:rsid w:val="001E267C"/>
    <w:rsid w:val="001E2A78"/>
    <w:rsid w:val="001E33C7"/>
    <w:rsid w:val="001E4BC4"/>
    <w:rsid w:val="001E509B"/>
    <w:rsid w:val="001E58C0"/>
    <w:rsid w:val="001E669B"/>
    <w:rsid w:val="001E6B61"/>
    <w:rsid w:val="001E6E82"/>
    <w:rsid w:val="001E7A94"/>
    <w:rsid w:val="001F00C3"/>
    <w:rsid w:val="001F016A"/>
    <w:rsid w:val="001F1506"/>
    <w:rsid w:val="001F153A"/>
    <w:rsid w:val="001F1824"/>
    <w:rsid w:val="001F3306"/>
    <w:rsid w:val="001F3C8E"/>
    <w:rsid w:val="001F4108"/>
    <w:rsid w:val="001F4597"/>
    <w:rsid w:val="001F4C44"/>
    <w:rsid w:val="001F4DCC"/>
    <w:rsid w:val="001F6346"/>
    <w:rsid w:val="001F6686"/>
    <w:rsid w:val="001F6F10"/>
    <w:rsid w:val="001F71F0"/>
    <w:rsid w:val="001F747D"/>
    <w:rsid w:val="001FAE18"/>
    <w:rsid w:val="00200362"/>
    <w:rsid w:val="0020132A"/>
    <w:rsid w:val="002029CF"/>
    <w:rsid w:val="002034DD"/>
    <w:rsid w:val="002035BB"/>
    <w:rsid w:val="00203D1C"/>
    <w:rsid w:val="00205542"/>
    <w:rsid w:val="0020554B"/>
    <w:rsid w:val="00206B93"/>
    <w:rsid w:val="002077C9"/>
    <w:rsid w:val="00207CEE"/>
    <w:rsid w:val="0021016E"/>
    <w:rsid w:val="00210CCF"/>
    <w:rsid w:val="002114F9"/>
    <w:rsid w:val="002117F2"/>
    <w:rsid w:val="0021193C"/>
    <w:rsid w:val="0021211B"/>
    <w:rsid w:val="00212121"/>
    <w:rsid w:val="00212B91"/>
    <w:rsid w:val="00213368"/>
    <w:rsid w:val="002136ED"/>
    <w:rsid w:val="0021421D"/>
    <w:rsid w:val="00214A66"/>
    <w:rsid w:val="0021506A"/>
    <w:rsid w:val="00217F9F"/>
    <w:rsid w:val="00220342"/>
    <w:rsid w:val="00220AA1"/>
    <w:rsid w:val="002216B3"/>
    <w:rsid w:val="002224D4"/>
    <w:rsid w:val="00222E9B"/>
    <w:rsid w:val="00223A86"/>
    <w:rsid w:val="00224624"/>
    <w:rsid w:val="00224733"/>
    <w:rsid w:val="00225A72"/>
    <w:rsid w:val="00226BC2"/>
    <w:rsid w:val="00226E38"/>
    <w:rsid w:val="00230392"/>
    <w:rsid w:val="00231B1F"/>
    <w:rsid w:val="00231C48"/>
    <w:rsid w:val="00231DB4"/>
    <w:rsid w:val="002323E4"/>
    <w:rsid w:val="002328A5"/>
    <w:rsid w:val="00233507"/>
    <w:rsid w:val="00233A9E"/>
    <w:rsid w:val="00234CC1"/>
    <w:rsid w:val="002364B7"/>
    <w:rsid w:val="00236E56"/>
    <w:rsid w:val="00237796"/>
    <w:rsid w:val="00237821"/>
    <w:rsid w:val="002406BC"/>
    <w:rsid w:val="00240D47"/>
    <w:rsid w:val="00241614"/>
    <w:rsid w:val="00241733"/>
    <w:rsid w:val="00241E94"/>
    <w:rsid w:val="00244FC7"/>
    <w:rsid w:val="002451B3"/>
    <w:rsid w:val="002459BF"/>
    <w:rsid w:val="00245EEE"/>
    <w:rsid w:val="00246EDB"/>
    <w:rsid w:val="00247072"/>
    <w:rsid w:val="0024721D"/>
    <w:rsid w:val="00247CF1"/>
    <w:rsid w:val="00247D3C"/>
    <w:rsid w:val="00250D7D"/>
    <w:rsid w:val="0025153D"/>
    <w:rsid w:val="00252203"/>
    <w:rsid w:val="0025225D"/>
    <w:rsid w:val="00252B16"/>
    <w:rsid w:val="002542E4"/>
    <w:rsid w:val="002561D6"/>
    <w:rsid w:val="00256577"/>
    <w:rsid w:val="002567D1"/>
    <w:rsid w:val="002572ED"/>
    <w:rsid w:val="00257734"/>
    <w:rsid w:val="00257DE6"/>
    <w:rsid w:val="00260294"/>
    <w:rsid w:val="0026095B"/>
    <w:rsid w:val="002615EE"/>
    <w:rsid w:val="00261F4F"/>
    <w:rsid w:val="002629D9"/>
    <w:rsid w:val="00263895"/>
    <w:rsid w:val="00263BFE"/>
    <w:rsid w:val="00263DDB"/>
    <w:rsid w:val="00263FFD"/>
    <w:rsid w:val="00264757"/>
    <w:rsid w:val="0026686F"/>
    <w:rsid w:val="00267295"/>
    <w:rsid w:val="00267690"/>
    <w:rsid w:val="00267C49"/>
    <w:rsid w:val="00267D24"/>
    <w:rsid w:val="00271798"/>
    <w:rsid w:val="00271C3B"/>
    <w:rsid w:val="0027267A"/>
    <w:rsid w:val="00274470"/>
    <w:rsid w:val="002745A7"/>
    <w:rsid w:val="00275931"/>
    <w:rsid w:val="002769C9"/>
    <w:rsid w:val="00276EF7"/>
    <w:rsid w:val="0027773D"/>
    <w:rsid w:val="002800D9"/>
    <w:rsid w:val="0028073E"/>
    <w:rsid w:val="00280977"/>
    <w:rsid w:val="00280BEF"/>
    <w:rsid w:val="00281223"/>
    <w:rsid w:val="0028192D"/>
    <w:rsid w:val="00283101"/>
    <w:rsid w:val="00283262"/>
    <w:rsid w:val="00283AA5"/>
    <w:rsid w:val="0028403F"/>
    <w:rsid w:val="002845D0"/>
    <w:rsid w:val="00284EA6"/>
    <w:rsid w:val="00286496"/>
    <w:rsid w:val="00286821"/>
    <w:rsid w:val="002869EF"/>
    <w:rsid w:val="00286B1D"/>
    <w:rsid w:val="0028794D"/>
    <w:rsid w:val="00290140"/>
    <w:rsid w:val="00290CFA"/>
    <w:rsid w:val="002915A5"/>
    <w:rsid w:val="00291604"/>
    <w:rsid w:val="00291806"/>
    <w:rsid w:val="00291E88"/>
    <w:rsid w:val="002923A4"/>
    <w:rsid w:val="00292493"/>
    <w:rsid w:val="00292894"/>
    <w:rsid w:val="00292F75"/>
    <w:rsid w:val="00292FC5"/>
    <w:rsid w:val="0029365C"/>
    <w:rsid w:val="00293A36"/>
    <w:rsid w:val="00293B51"/>
    <w:rsid w:val="00293B88"/>
    <w:rsid w:val="00294A6B"/>
    <w:rsid w:val="00294E8D"/>
    <w:rsid w:val="00295009"/>
    <w:rsid w:val="002960B8"/>
    <w:rsid w:val="002964FC"/>
    <w:rsid w:val="00296D94"/>
    <w:rsid w:val="00296EFE"/>
    <w:rsid w:val="002A1B5E"/>
    <w:rsid w:val="002A1F23"/>
    <w:rsid w:val="002A25A1"/>
    <w:rsid w:val="002A27BA"/>
    <w:rsid w:val="002A30B0"/>
    <w:rsid w:val="002A4075"/>
    <w:rsid w:val="002A422B"/>
    <w:rsid w:val="002A4874"/>
    <w:rsid w:val="002A4951"/>
    <w:rsid w:val="002A7049"/>
    <w:rsid w:val="002A7581"/>
    <w:rsid w:val="002B0A6D"/>
    <w:rsid w:val="002B12F2"/>
    <w:rsid w:val="002B1A58"/>
    <w:rsid w:val="002B264D"/>
    <w:rsid w:val="002B3C04"/>
    <w:rsid w:val="002B5A88"/>
    <w:rsid w:val="002B6138"/>
    <w:rsid w:val="002B68E1"/>
    <w:rsid w:val="002B6ABB"/>
    <w:rsid w:val="002C060C"/>
    <w:rsid w:val="002C0AFD"/>
    <w:rsid w:val="002C1C98"/>
    <w:rsid w:val="002C1D63"/>
    <w:rsid w:val="002C1EA6"/>
    <w:rsid w:val="002C26A4"/>
    <w:rsid w:val="002C2E2E"/>
    <w:rsid w:val="002C2F8D"/>
    <w:rsid w:val="002C2FEF"/>
    <w:rsid w:val="002C3A79"/>
    <w:rsid w:val="002C4605"/>
    <w:rsid w:val="002C5F9E"/>
    <w:rsid w:val="002C6410"/>
    <w:rsid w:val="002C6F99"/>
    <w:rsid w:val="002C7202"/>
    <w:rsid w:val="002C7C91"/>
    <w:rsid w:val="002C7F85"/>
    <w:rsid w:val="002D0147"/>
    <w:rsid w:val="002D03EE"/>
    <w:rsid w:val="002D11BE"/>
    <w:rsid w:val="002D1823"/>
    <w:rsid w:val="002D1862"/>
    <w:rsid w:val="002D3BFA"/>
    <w:rsid w:val="002D4B62"/>
    <w:rsid w:val="002D4D2F"/>
    <w:rsid w:val="002D55DB"/>
    <w:rsid w:val="002D5AA4"/>
    <w:rsid w:val="002D6D39"/>
    <w:rsid w:val="002D6EC6"/>
    <w:rsid w:val="002D706D"/>
    <w:rsid w:val="002D791C"/>
    <w:rsid w:val="002D7F9E"/>
    <w:rsid w:val="002E148B"/>
    <w:rsid w:val="002E17D0"/>
    <w:rsid w:val="002E1E47"/>
    <w:rsid w:val="002E23BD"/>
    <w:rsid w:val="002E2428"/>
    <w:rsid w:val="002E2651"/>
    <w:rsid w:val="002E2949"/>
    <w:rsid w:val="002E337E"/>
    <w:rsid w:val="002E3EBE"/>
    <w:rsid w:val="002E7694"/>
    <w:rsid w:val="002E782F"/>
    <w:rsid w:val="002E7E38"/>
    <w:rsid w:val="002F0622"/>
    <w:rsid w:val="002F0BD5"/>
    <w:rsid w:val="002F0DC0"/>
    <w:rsid w:val="002F0E48"/>
    <w:rsid w:val="002F112A"/>
    <w:rsid w:val="002F1C67"/>
    <w:rsid w:val="002F1E50"/>
    <w:rsid w:val="002F21C0"/>
    <w:rsid w:val="002F2274"/>
    <w:rsid w:val="002F2554"/>
    <w:rsid w:val="002F2B2F"/>
    <w:rsid w:val="002F315A"/>
    <w:rsid w:val="002F35DC"/>
    <w:rsid w:val="002F5071"/>
    <w:rsid w:val="002F5A3F"/>
    <w:rsid w:val="002F72AA"/>
    <w:rsid w:val="0030107A"/>
    <w:rsid w:val="0030179A"/>
    <w:rsid w:val="003022A0"/>
    <w:rsid w:val="003024C0"/>
    <w:rsid w:val="003032EA"/>
    <w:rsid w:val="003042B9"/>
    <w:rsid w:val="00304688"/>
    <w:rsid w:val="00304AFB"/>
    <w:rsid w:val="003054FD"/>
    <w:rsid w:val="003068C7"/>
    <w:rsid w:val="00306D8C"/>
    <w:rsid w:val="00306F40"/>
    <w:rsid w:val="0030709D"/>
    <w:rsid w:val="00307695"/>
    <w:rsid w:val="0031049F"/>
    <w:rsid w:val="00310EEB"/>
    <w:rsid w:val="00311949"/>
    <w:rsid w:val="00311BCD"/>
    <w:rsid w:val="00312CA1"/>
    <w:rsid w:val="00313221"/>
    <w:rsid w:val="00313B19"/>
    <w:rsid w:val="00313CDC"/>
    <w:rsid w:val="00314042"/>
    <w:rsid w:val="00314226"/>
    <w:rsid w:val="00314ECB"/>
    <w:rsid w:val="0031518A"/>
    <w:rsid w:val="00315808"/>
    <w:rsid w:val="00315F48"/>
    <w:rsid w:val="00316020"/>
    <w:rsid w:val="00316B73"/>
    <w:rsid w:val="00317901"/>
    <w:rsid w:val="00317D17"/>
    <w:rsid w:val="00320E83"/>
    <w:rsid w:val="003217CF"/>
    <w:rsid w:val="00325396"/>
    <w:rsid w:val="003253A2"/>
    <w:rsid w:val="00325A42"/>
    <w:rsid w:val="00326A75"/>
    <w:rsid w:val="003270BD"/>
    <w:rsid w:val="0032711E"/>
    <w:rsid w:val="0032735A"/>
    <w:rsid w:val="00330B9B"/>
    <w:rsid w:val="003311A2"/>
    <w:rsid w:val="00332B3F"/>
    <w:rsid w:val="00333158"/>
    <w:rsid w:val="00333D4F"/>
    <w:rsid w:val="00334347"/>
    <w:rsid w:val="00334B48"/>
    <w:rsid w:val="0033519F"/>
    <w:rsid w:val="00335368"/>
    <w:rsid w:val="00336C98"/>
    <w:rsid w:val="00337D5F"/>
    <w:rsid w:val="003401DE"/>
    <w:rsid w:val="003405E8"/>
    <w:rsid w:val="00340E5A"/>
    <w:rsid w:val="00342302"/>
    <w:rsid w:val="0034268C"/>
    <w:rsid w:val="00342E82"/>
    <w:rsid w:val="00342EEE"/>
    <w:rsid w:val="003432A7"/>
    <w:rsid w:val="0034356F"/>
    <w:rsid w:val="00343B89"/>
    <w:rsid w:val="00345400"/>
    <w:rsid w:val="003456F4"/>
    <w:rsid w:val="003478B2"/>
    <w:rsid w:val="003507C0"/>
    <w:rsid w:val="00350FE8"/>
    <w:rsid w:val="003520D8"/>
    <w:rsid w:val="00352162"/>
    <w:rsid w:val="00353369"/>
    <w:rsid w:val="003545C6"/>
    <w:rsid w:val="0035579E"/>
    <w:rsid w:val="003567B3"/>
    <w:rsid w:val="00356E02"/>
    <w:rsid w:val="0036015D"/>
    <w:rsid w:val="00360715"/>
    <w:rsid w:val="00360727"/>
    <w:rsid w:val="003607B5"/>
    <w:rsid w:val="00360CCC"/>
    <w:rsid w:val="00361A99"/>
    <w:rsid w:val="00362107"/>
    <w:rsid w:val="00364766"/>
    <w:rsid w:val="00364E4B"/>
    <w:rsid w:val="00365629"/>
    <w:rsid w:val="00365F45"/>
    <w:rsid w:val="0036625E"/>
    <w:rsid w:val="0036764F"/>
    <w:rsid w:val="003700DC"/>
    <w:rsid w:val="0037082E"/>
    <w:rsid w:val="00370871"/>
    <w:rsid w:val="00371446"/>
    <w:rsid w:val="00375111"/>
    <w:rsid w:val="00375FAF"/>
    <w:rsid w:val="00376038"/>
    <w:rsid w:val="00377A19"/>
    <w:rsid w:val="00377DB3"/>
    <w:rsid w:val="00381261"/>
    <w:rsid w:val="003828C0"/>
    <w:rsid w:val="00383F16"/>
    <w:rsid w:val="00383F1B"/>
    <w:rsid w:val="003854B5"/>
    <w:rsid w:val="003855F3"/>
    <w:rsid w:val="00386256"/>
    <w:rsid w:val="003864C4"/>
    <w:rsid w:val="0038679D"/>
    <w:rsid w:val="00386B45"/>
    <w:rsid w:val="00386DC3"/>
    <w:rsid w:val="003901E8"/>
    <w:rsid w:val="00390A9B"/>
    <w:rsid w:val="003916F8"/>
    <w:rsid w:val="00391CE4"/>
    <w:rsid w:val="003927C6"/>
    <w:rsid w:val="00393714"/>
    <w:rsid w:val="003943AF"/>
    <w:rsid w:val="003947C3"/>
    <w:rsid w:val="00394C9D"/>
    <w:rsid w:val="003956E2"/>
    <w:rsid w:val="00395A1B"/>
    <w:rsid w:val="00396118"/>
    <w:rsid w:val="00396330"/>
    <w:rsid w:val="0039654D"/>
    <w:rsid w:val="003965C1"/>
    <w:rsid w:val="00396E10"/>
    <w:rsid w:val="00397E22"/>
    <w:rsid w:val="00397FEC"/>
    <w:rsid w:val="003A07C2"/>
    <w:rsid w:val="003A17F9"/>
    <w:rsid w:val="003A3E74"/>
    <w:rsid w:val="003A450F"/>
    <w:rsid w:val="003A4837"/>
    <w:rsid w:val="003A5F40"/>
    <w:rsid w:val="003A6667"/>
    <w:rsid w:val="003A6B45"/>
    <w:rsid w:val="003B204C"/>
    <w:rsid w:val="003B5117"/>
    <w:rsid w:val="003B5851"/>
    <w:rsid w:val="003B587F"/>
    <w:rsid w:val="003B5E37"/>
    <w:rsid w:val="003B683C"/>
    <w:rsid w:val="003B6B99"/>
    <w:rsid w:val="003B7792"/>
    <w:rsid w:val="003B789D"/>
    <w:rsid w:val="003C02D7"/>
    <w:rsid w:val="003C0EF9"/>
    <w:rsid w:val="003C1914"/>
    <w:rsid w:val="003C1A3B"/>
    <w:rsid w:val="003C1AAD"/>
    <w:rsid w:val="003C1BA5"/>
    <w:rsid w:val="003C3921"/>
    <w:rsid w:val="003C42DE"/>
    <w:rsid w:val="003C45F5"/>
    <w:rsid w:val="003C5EC7"/>
    <w:rsid w:val="003C6049"/>
    <w:rsid w:val="003C6202"/>
    <w:rsid w:val="003C6FCE"/>
    <w:rsid w:val="003C71A6"/>
    <w:rsid w:val="003C7CDD"/>
    <w:rsid w:val="003D06A7"/>
    <w:rsid w:val="003D350F"/>
    <w:rsid w:val="003D42A9"/>
    <w:rsid w:val="003D469C"/>
    <w:rsid w:val="003D5EBD"/>
    <w:rsid w:val="003D6838"/>
    <w:rsid w:val="003D6A66"/>
    <w:rsid w:val="003D6E1C"/>
    <w:rsid w:val="003D748E"/>
    <w:rsid w:val="003D77F9"/>
    <w:rsid w:val="003D7B98"/>
    <w:rsid w:val="003E09DD"/>
    <w:rsid w:val="003E1B8D"/>
    <w:rsid w:val="003E1C84"/>
    <w:rsid w:val="003E1EA0"/>
    <w:rsid w:val="003E1FEE"/>
    <w:rsid w:val="003E21C5"/>
    <w:rsid w:val="003E2256"/>
    <w:rsid w:val="003E3253"/>
    <w:rsid w:val="003E3312"/>
    <w:rsid w:val="003E362F"/>
    <w:rsid w:val="003E3710"/>
    <w:rsid w:val="003E3EB0"/>
    <w:rsid w:val="003E495D"/>
    <w:rsid w:val="003E49A3"/>
    <w:rsid w:val="003E59E6"/>
    <w:rsid w:val="003E6394"/>
    <w:rsid w:val="003E63AB"/>
    <w:rsid w:val="003E7788"/>
    <w:rsid w:val="003F00DC"/>
    <w:rsid w:val="003F0DD9"/>
    <w:rsid w:val="003F3580"/>
    <w:rsid w:val="003F40C9"/>
    <w:rsid w:val="003F4803"/>
    <w:rsid w:val="003F5181"/>
    <w:rsid w:val="003F66DF"/>
    <w:rsid w:val="003F6CB6"/>
    <w:rsid w:val="003F7B83"/>
    <w:rsid w:val="003F7BD4"/>
    <w:rsid w:val="004002B7"/>
    <w:rsid w:val="00400C24"/>
    <w:rsid w:val="00400C6C"/>
    <w:rsid w:val="00401033"/>
    <w:rsid w:val="004027EE"/>
    <w:rsid w:val="00402F97"/>
    <w:rsid w:val="004031AD"/>
    <w:rsid w:val="00403B59"/>
    <w:rsid w:val="00403C0F"/>
    <w:rsid w:val="00403FB7"/>
    <w:rsid w:val="004040D8"/>
    <w:rsid w:val="00404576"/>
    <w:rsid w:val="00405373"/>
    <w:rsid w:val="00405AB5"/>
    <w:rsid w:val="00406203"/>
    <w:rsid w:val="004070F0"/>
    <w:rsid w:val="004109EE"/>
    <w:rsid w:val="0041213C"/>
    <w:rsid w:val="00412FEB"/>
    <w:rsid w:val="00413507"/>
    <w:rsid w:val="004139E3"/>
    <w:rsid w:val="00413D39"/>
    <w:rsid w:val="00414326"/>
    <w:rsid w:val="004149DE"/>
    <w:rsid w:val="00414BFB"/>
    <w:rsid w:val="00415098"/>
    <w:rsid w:val="00415B8D"/>
    <w:rsid w:val="00417193"/>
    <w:rsid w:val="00417EBC"/>
    <w:rsid w:val="00420C3B"/>
    <w:rsid w:val="004212CE"/>
    <w:rsid w:val="00421555"/>
    <w:rsid w:val="004221F5"/>
    <w:rsid w:val="00422B1F"/>
    <w:rsid w:val="00423125"/>
    <w:rsid w:val="00423B01"/>
    <w:rsid w:val="00424093"/>
    <w:rsid w:val="00424665"/>
    <w:rsid w:val="00424F4D"/>
    <w:rsid w:val="004253A7"/>
    <w:rsid w:val="00425E3E"/>
    <w:rsid w:val="00426011"/>
    <w:rsid w:val="0042622D"/>
    <w:rsid w:val="00426C62"/>
    <w:rsid w:val="00430866"/>
    <w:rsid w:val="00430A8C"/>
    <w:rsid w:val="004320B3"/>
    <w:rsid w:val="00432A2D"/>
    <w:rsid w:val="00432E59"/>
    <w:rsid w:val="004346FC"/>
    <w:rsid w:val="0043480E"/>
    <w:rsid w:val="00434C4D"/>
    <w:rsid w:val="00435285"/>
    <w:rsid w:val="004355A9"/>
    <w:rsid w:val="00435FD5"/>
    <w:rsid w:val="0043734A"/>
    <w:rsid w:val="004376DB"/>
    <w:rsid w:val="004378C3"/>
    <w:rsid w:val="00440AD2"/>
    <w:rsid w:val="00440B12"/>
    <w:rsid w:val="00441A62"/>
    <w:rsid w:val="00441FAC"/>
    <w:rsid w:val="004423AC"/>
    <w:rsid w:val="00442C77"/>
    <w:rsid w:val="00442F4C"/>
    <w:rsid w:val="00442FF4"/>
    <w:rsid w:val="0044310D"/>
    <w:rsid w:val="00444A6C"/>
    <w:rsid w:val="00444C50"/>
    <w:rsid w:val="00444CDF"/>
    <w:rsid w:val="00444D91"/>
    <w:rsid w:val="00445140"/>
    <w:rsid w:val="00445367"/>
    <w:rsid w:val="0044552F"/>
    <w:rsid w:val="00446348"/>
    <w:rsid w:val="00447E2A"/>
    <w:rsid w:val="00450751"/>
    <w:rsid w:val="0045087A"/>
    <w:rsid w:val="00451DAA"/>
    <w:rsid w:val="0045223C"/>
    <w:rsid w:val="00452798"/>
    <w:rsid w:val="004533BF"/>
    <w:rsid w:val="00453C4C"/>
    <w:rsid w:val="00453F69"/>
    <w:rsid w:val="00454023"/>
    <w:rsid w:val="004548DA"/>
    <w:rsid w:val="00454D89"/>
    <w:rsid w:val="00455A17"/>
    <w:rsid w:val="004564C9"/>
    <w:rsid w:val="00456BBF"/>
    <w:rsid w:val="00457623"/>
    <w:rsid w:val="00457F3C"/>
    <w:rsid w:val="004602AF"/>
    <w:rsid w:val="00460BB2"/>
    <w:rsid w:val="00462470"/>
    <w:rsid w:val="00462515"/>
    <w:rsid w:val="0046284C"/>
    <w:rsid w:val="00462EA5"/>
    <w:rsid w:val="004631B1"/>
    <w:rsid w:val="0046348B"/>
    <w:rsid w:val="00465494"/>
    <w:rsid w:val="00465D44"/>
    <w:rsid w:val="00466CF0"/>
    <w:rsid w:val="00466EF9"/>
    <w:rsid w:val="00467648"/>
    <w:rsid w:val="00467F74"/>
    <w:rsid w:val="00470ADC"/>
    <w:rsid w:val="00470D24"/>
    <w:rsid w:val="004715E4"/>
    <w:rsid w:val="00471E96"/>
    <w:rsid w:val="00473351"/>
    <w:rsid w:val="0047351D"/>
    <w:rsid w:val="00473E16"/>
    <w:rsid w:val="0047420F"/>
    <w:rsid w:val="00474B4B"/>
    <w:rsid w:val="00475507"/>
    <w:rsid w:val="00475AD9"/>
    <w:rsid w:val="00477A5B"/>
    <w:rsid w:val="004803E0"/>
    <w:rsid w:val="00481DE6"/>
    <w:rsid w:val="004822BC"/>
    <w:rsid w:val="004835AC"/>
    <w:rsid w:val="00485BA4"/>
    <w:rsid w:val="00486653"/>
    <w:rsid w:val="00486B10"/>
    <w:rsid w:val="00486EDD"/>
    <w:rsid w:val="00487BE0"/>
    <w:rsid w:val="00487FEA"/>
    <w:rsid w:val="00490364"/>
    <w:rsid w:val="00490ACF"/>
    <w:rsid w:val="0049225E"/>
    <w:rsid w:val="004939A1"/>
    <w:rsid w:val="004954B1"/>
    <w:rsid w:val="00495B97"/>
    <w:rsid w:val="00496E6A"/>
    <w:rsid w:val="0049763C"/>
    <w:rsid w:val="00497982"/>
    <w:rsid w:val="004A0165"/>
    <w:rsid w:val="004A05E5"/>
    <w:rsid w:val="004A0EAD"/>
    <w:rsid w:val="004A1BC2"/>
    <w:rsid w:val="004A2D0E"/>
    <w:rsid w:val="004A3F58"/>
    <w:rsid w:val="004A441D"/>
    <w:rsid w:val="004A471F"/>
    <w:rsid w:val="004A4A88"/>
    <w:rsid w:val="004A6650"/>
    <w:rsid w:val="004A6E6F"/>
    <w:rsid w:val="004A72E4"/>
    <w:rsid w:val="004A7AEB"/>
    <w:rsid w:val="004B05A5"/>
    <w:rsid w:val="004B12EF"/>
    <w:rsid w:val="004B13BD"/>
    <w:rsid w:val="004B156F"/>
    <w:rsid w:val="004B1974"/>
    <w:rsid w:val="004B1AFB"/>
    <w:rsid w:val="004B1D83"/>
    <w:rsid w:val="004B20E3"/>
    <w:rsid w:val="004B294A"/>
    <w:rsid w:val="004B31A9"/>
    <w:rsid w:val="004B356E"/>
    <w:rsid w:val="004B44F8"/>
    <w:rsid w:val="004B54AB"/>
    <w:rsid w:val="004B598E"/>
    <w:rsid w:val="004B5A4D"/>
    <w:rsid w:val="004B776D"/>
    <w:rsid w:val="004C01DB"/>
    <w:rsid w:val="004C0772"/>
    <w:rsid w:val="004C083A"/>
    <w:rsid w:val="004C0F31"/>
    <w:rsid w:val="004C20E5"/>
    <w:rsid w:val="004C2421"/>
    <w:rsid w:val="004C24C9"/>
    <w:rsid w:val="004C2BB3"/>
    <w:rsid w:val="004C2BC0"/>
    <w:rsid w:val="004C3C49"/>
    <w:rsid w:val="004C5195"/>
    <w:rsid w:val="004C535B"/>
    <w:rsid w:val="004C5B05"/>
    <w:rsid w:val="004C6773"/>
    <w:rsid w:val="004C73FC"/>
    <w:rsid w:val="004C7418"/>
    <w:rsid w:val="004C7587"/>
    <w:rsid w:val="004D2420"/>
    <w:rsid w:val="004D280D"/>
    <w:rsid w:val="004D283C"/>
    <w:rsid w:val="004D2B94"/>
    <w:rsid w:val="004D2D9E"/>
    <w:rsid w:val="004D360A"/>
    <w:rsid w:val="004D43D5"/>
    <w:rsid w:val="004D4B8D"/>
    <w:rsid w:val="004D5C50"/>
    <w:rsid w:val="004D5FE4"/>
    <w:rsid w:val="004D6444"/>
    <w:rsid w:val="004D666D"/>
    <w:rsid w:val="004D6A94"/>
    <w:rsid w:val="004D7537"/>
    <w:rsid w:val="004D7A95"/>
    <w:rsid w:val="004E09A2"/>
    <w:rsid w:val="004E0B63"/>
    <w:rsid w:val="004E2018"/>
    <w:rsid w:val="004E3C4A"/>
    <w:rsid w:val="004E3EB2"/>
    <w:rsid w:val="004E4534"/>
    <w:rsid w:val="004E4D15"/>
    <w:rsid w:val="004E4D91"/>
    <w:rsid w:val="004E5D76"/>
    <w:rsid w:val="004E62DA"/>
    <w:rsid w:val="004E66B7"/>
    <w:rsid w:val="004E6FA5"/>
    <w:rsid w:val="004E6FCD"/>
    <w:rsid w:val="004E7274"/>
    <w:rsid w:val="004E7836"/>
    <w:rsid w:val="004F0C94"/>
    <w:rsid w:val="004F0E1D"/>
    <w:rsid w:val="004F0FFB"/>
    <w:rsid w:val="004F2A1E"/>
    <w:rsid w:val="004F4AB6"/>
    <w:rsid w:val="004F4D98"/>
    <w:rsid w:val="004F5702"/>
    <w:rsid w:val="004F665E"/>
    <w:rsid w:val="004F6D64"/>
    <w:rsid w:val="00500DDD"/>
    <w:rsid w:val="00501124"/>
    <w:rsid w:val="0050218B"/>
    <w:rsid w:val="005038F0"/>
    <w:rsid w:val="00503C06"/>
    <w:rsid w:val="00503EF3"/>
    <w:rsid w:val="005044CC"/>
    <w:rsid w:val="00504675"/>
    <w:rsid w:val="005057B6"/>
    <w:rsid w:val="00506061"/>
    <w:rsid w:val="005066E0"/>
    <w:rsid w:val="00506FB8"/>
    <w:rsid w:val="00507A29"/>
    <w:rsid w:val="005109DF"/>
    <w:rsid w:val="00511608"/>
    <w:rsid w:val="00511EB2"/>
    <w:rsid w:val="00514200"/>
    <w:rsid w:val="00514416"/>
    <w:rsid w:val="00514FC2"/>
    <w:rsid w:val="0051541C"/>
    <w:rsid w:val="00516D14"/>
    <w:rsid w:val="00516F68"/>
    <w:rsid w:val="00520094"/>
    <w:rsid w:val="00520FA7"/>
    <w:rsid w:val="00521BF5"/>
    <w:rsid w:val="00521FA3"/>
    <w:rsid w:val="00523B9E"/>
    <w:rsid w:val="00524D14"/>
    <w:rsid w:val="00526178"/>
    <w:rsid w:val="005263FB"/>
    <w:rsid w:val="00526849"/>
    <w:rsid w:val="00530444"/>
    <w:rsid w:val="005304FD"/>
    <w:rsid w:val="005308DF"/>
    <w:rsid w:val="005309A8"/>
    <w:rsid w:val="00532B6E"/>
    <w:rsid w:val="0053338F"/>
    <w:rsid w:val="00533753"/>
    <w:rsid w:val="005338CE"/>
    <w:rsid w:val="00533A73"/>
    <w:rsid w:val="0053482F"/>
    <w:rsid w:val="005364F9"/>
    <w:rsid w:val="00537C36"/>
    <w:rsid w:val="00537F40"/>
    <w:rsid w:val="00540263"/>
    <w:rsid w:val="00540C92"/>
    <w:rsid w:val="00541A75"/>
    <w:rsid w:val="00541CE1"/>
    <w:rsid w:val="00542F81"/>
    <w:rsid w:val="00543169"/>
    <w:rsid w:val="00543AC4"/>
    <w:rsid w:val="00544B48"/>
    <w:rsid w:val="0054624F"/>
    <w:rsid w:val="00546A09"/>
    <w:rsid w:val="00546B07"/>
    <w:rsid w:val="00550028"/>
    <w:rsid w:val="005501CC"/>
    <w:rsid w:val="005517C8"/>
    <w:rsid w:val="00552CFE"/>
    <w:rsid w:val="0055302D"/>
    <w:rsid w:val="0055378D"/>
    <w:rsid w:val="005537F6"/>
    <w:rsid w:val="00553B4C"/>
    <w:rsid w:val="00554BE5"/>
    <w:rsid w:val="00555909"/>
    <w:rsid w:val="00556C0D"/>
    <w:rsid w:val="00557254"/>
    <w:rsid w:val="00557E16"/>
    <w:rsid w:val="005611E1"/>
    <w:rsid w:val="005614AA"/>
    <w:rsid w:val="005615DE"/>
    <w:rsid w:val="00562FD6"/>
    <w:rsid w:val="0056454F"/>
    <w:rsid w:val="00564EC5"/>
    <w:rsid w:val="00564FB2"/>
    <w:rsid w:val="00566B43"/>
    <w:rsid w:val="00567824"/>
    <w:rsid w:val="005701ED"/>
    <w:rsid w:val="005702A1"/>
    <w:rsid w:val="00570EAA"/>
    <w:rsid w:val="00570F09"/>
    <w:rsid w:val="00570FCB"/>
    <w:rsid w:val="00571482"/>
    <w:rsid w:val="00572628"/>
    <w:rsid w:val="00573F1A"/>
    <w:rsid w:val="005748A3"/>
    <w:rsid w:val="00574AD7"/>
    <w:rsid w:val="00574C73"/>
    <w:rsid w:val="00575134"/>
    <w:rsid w:val="0057595A"/>
    <w:rsid w:val="00576564"/>
    <w:rsid w:val="00576A0C"/>
    <w:rsid w:val="005770E6"/>
    <w:rsid w:val="0057778C"/>
    <w:rsid w:val="00577A8F"/>
    <w:rsid w:val="005804C0"/>
    <w:rsid w:val="005805FD"/>
    <w:rsid w:val="00580EFD"/>
    <w:rsid w:val="005816F7"/>
    <w:rsid w:val="00581978"/>
    <w:rsid w:val="005832B3"/>
    <w:rsid w:val="00583EFA"/>
    <w:rsid w:val="005854F0"/>
    <w:rsid w:val="005859EF"/>
    <w:rsid w:val="00586093"/>
    <w:rsid w:val="0058697F"/>
    <w:rsid w:val="00590418"/>
    <w:rsid w:val="005916E5"/>
    <w:rsid w:val="00591A29"/>
    <w:rsid w:val="005932B6"/>
    <w:rsid w:val="00593690"/>
    <w:rsid w:val="00593DF3"/>
    <w:rsid w:val="00594264"/>
    <w:rsid w:val="005945EB"/>
    <w:rsid w:val="005956DE"/>
    <w:rsid w:val="00596804"/>
    <w:rsid w:val="005969FC"/>
    <w:rsid w:val="00596C34"/>
    <w:rsid w:val="005A0943"/>
    <w:rsid w:val="005A1771"/>
    <w:rsid w:val="005A2B62"/>
    <w:rsid w:val="005A3879"/>
    <w:rsid w:val="005A4B04"/>
    <w:rsid w:val="005A530A"/>
    <w:rsid w:val="005A557D"/>
    <w:rsid w:val="005A640B"/>
    <w:rsid w:val="005A6D7A"/>
    <w:rsid w:val="005B0559"/>
    <w:rsid w:val="005B1102"/>
    <w:rsid w:val="005B1231"/>
    <w:rsid w:val="005B2CFD"/>
    <w:rsid w:val="005B3BE2"/>
    <w:rsid w:val="005B3CCE"/>
    <w:rsid w:val="005B4AB3"/>
    <w:rsid w:val="005B5586"/>
    <w:rsid w:val="005B57A5"/>
    <w:rsid w:val="005B5DC9"/>
    <w:rsid w:val="005B725B"/>
    <w:rsid w:val="005B7EBE"/>
    <w:rsid w:val="005C0A7E"/>
    <w:rsid w:val="005C1F42"/>
    <w:rsid w:val="005C1FD0"/>
    <w:rsid w:val="005C1FF5"/>
    <w:rsid w:val="005C2151"/>
    <w:rsid w:val="005C2529"/>
    <w:rsid w:val="005C5220"/>
    <w:rsid w:val="005C5244"/>
    <w:rsid w:val="005C5998"/>
    <w:rsid w:val="005C5C09"/>
    <w:rsid w:val="005C6376"/>
    <w:rsid w:val="005C669F"/>
    <w:rsid w:val="005C6CF6"/>
    <w:rsid w:val="005C76CA"/>
    <w:rsid w:val="005C7826"/>
    <w:rsid w:val="005D0853"/>
    <w:rsid w:val="005D0AE7"/>
    <w:rsid w:val="005D0E62"/>
    <w:rsid w:val="005D2753"/>
    <w:rsid w:val="005D3816"/>
    <w:rsid w:val="005D3F02"/>
    <w:rsid w:val="005D592D"/>
    <w:rsid w:val="005D5BD6"/>
    <w:rsid w:val="005D5EC9"/>
    <w:rsid w:val="005D6E0E"/>
    <w:rsid w:val="005D7084"/>
    <w:rsid w:val="005D71D2"/>
    <w:rsid w:val="005E0BE1"/>
    <w:rsid w:val="005E1489"/>
    <w:rsid w:val="005E224C"/>
    <w:rsid w:val="005E27EB"/>
    <w:rsid w:val="005E2829"/>
    <w:rsid w:val="005E2C4D"/>
    <w:rsid w:val="005E2FAD"/>
    <w:rsid w:val="005E3205"/>
    <w:rsid w:val="005E36F3"/>
    <w:rsid w:val="005E3AF7"/>
    <w:rsid w:val="005E3EA1"/>
    <w:rsid w:val="005E3FF0"/>
    <w:rsid w:val="005E4EA8"/>
    <w:rsid w:val="005E631A"/>
    <w:rsid w:val="005E7280"/>
    <w:rsid w:val="005E76F2"/>
    <w:rsid w:val="005E7AB2"/>
    <w:rsid w:val="005F061F"/>
    <w:rsid w:val="005F1E92"/>
    <w:rsid w:val="005F33DA"/>
    <w:rsid w:val="005F3A6F"/>
    <w:rsid w:val="005F4F7A"/>
    <w:rsid w:val="005F50CD"/>
    <w:rsid w:val="005F635E"/>
    <w:rsid w:val="005F63D3"/>
    <w:rsid w:val="005F7FDE"/>
    <w:rsid w:val="006007B6"/>
    <w:rsid w:val="00600F99"/>
    <w:rsid w:val="00601577"/>
    <w:rsid w:val="00601C43"/>
    <w:rsid w:val="00601D78"/>
    <w:rsid w:val="00601EC5"/>
    <w:rsid w:val="00602A81"/>
    <w:rsid w:val="006030DC"/>
    <w:rsid w:val="00603492"/>
    <w:rsid w:val="006038BE"/>
    <w:rsid w:val="0060392E"/>
    <w:rsid w:val="00604778"/>
    <w:rsid w:val="00605639"/>
    <w:rsid w:val="00605D6D"/>
    <w:rsid w:val="00605E63"/>
    <w:rsid w:val="006069B8"/>
    <w:rsid w:val="00607C2D"/>
    <w:rsid w:val="00607D8B"/>
    <w:rsid w:val="00607E69"/>
    <w:rsid w:val="00610162"/>
    <w:rsid w:val="0061175A"/>
    <w:rsid w:val="00611C3A"/>
    <w:rsid w:val="00611F47"/>
    <w:rsid w:val="0061241F"/>
    <w:rsid w:val="00612A12"/>
    <w:rsid w:val="006149EF"/>
    <w:rsid w:val="006159EB"/>
    <w:rsid w:val="0061617D"/>
    <w:rsid w:val="0061630E"/>
    <w:rsid w:val="00616BFB"/>
    <w:rsid w:val="00616F1D"/>
    <w:rsid w:val="0061712A"/>
    <w:rsid w:val="00617826"/>
    <w:rsid w:val="00620772"/>
    <w:rsid w:val="00620B1E"/>
    <w:rsid w:val="006220C8"/>
    <w:rsid w:val="00622450"/>
    <w:rsid w:val="00622791"/>
    <w:rsid w:val="0062296E"/>
    <w:rsid w:val="00623202"/>
    <w:rsid w:val="00624690"/>
    <w:rsid w:val="00625D75"/>
    <w:rsid w:val="00626528"/>
    <w:rsid w:val="006272F1"/>
    <w:rsid w:val="006278FB"/>
    <w:rsid w:val="00631A13"/>
    <w:rsid w:val="00631DD4"/>
    <w:rsid w:val="00632B03"/>
    <w:rsid w:val="00633899"/>
    <w:rsid w:val="00633C34"/>
    <w:rsid w:val="00633CF5"/>
    <w:rsid w:val="0063412E"/>
    <w:rsid w:val="006351AC"/>
    <w:rsid w:val="00635946"/>
    <w:rsid w:val="006371F9"/>
    <w:rsid w:val="00637BA4"/>
    <w:rsid w:val="0064054E"/>
    <w:rsid w:val="006427C6"/>
    <w:rsid w:val="00642AB4"/>
    <w:rsid w:val="006432FA"/>
    <w:rsid w:val="006439DC"/>
    <w:rsid w:val="00644054"/>
    <w:rsid w:val="006444F3"/>
    <w:rsid w:val="00644EE3"/>
    <w:rsid w:val="00645E47"/>
    <w:rsid w:val="00647697"/>
    <w:rsid w:val="00647B2C"/>
    <w:rsid w:val="00650106"/>
    <w:rsid w:val="00650FFC"/>
    <w:rsid w:val="00651180"/>
    <w:rsid w:val="00651411"/>
    <w:rsid w:val="00651471"/>
    <w:rsid w:val="00652F5A"/>
    <w:rsid w:val="00653260"/>
    <w:rsid w:val="00653FEB"/>
    <w:rsid w:val="00654020"/>
    <w:rsid w:val="00654496"/>
    <w:rsid w:val="00655784"/>
    <w:rsid w:val="00655E5A"/>
    <w:rsid w:val="006564B9"/>
    <w:rsid w:val="006568B3"/>
    <w:rsid w:val="00656A05"/>
    <w:rsid w:val="00656ACD"/>
    <w:rsid w:val="00657274"/>
    <w:rsid w:val="00657792"/>
    <w:rsid w:val="0066080F"/>
    <w:rsid w:val="006611A1"/>
    <w:rsid w:val="00661424"/>
    <w:rsid w:val="00661771"/>
    <w:rsid w:val="00662797"/>
    <w:rsid w:val="00663D35"/>
    <w:rsid w:val="0066410A"/>
    <w:rsid w:val="006647A5"/>
    <w:rsid w:val="006648B2"/>
    <w:rsid w:val="0066523B"/>
    <w:rsid w:val="00665A98"/>
    <w:rsid w:val="006663D0"/>
    <w:rsid w:val="006666B6"/>
    <w:rsid w:val="00666817"/>
    <w:rsid w:val="00666F1C"/>
    <w:rsid w:val="00667849"/>
    <w:rsid w:val="00671681"/>
    <w:rsid w:val="00671C97"/>
    <w:rsid w:val="00671E20"/>
    <w:rsid w:val="00672128"/>
    <w:rsid w:val="006722D5"/>
    <w:rsid w:val="0067234E"/>
    <w:rsid w:val="00672AD5"/>
    <w:rsid w:val="00672D37"/>
    <w:rsid w:val="00674CF4"/>
    <w:rsid w:val="00675EA9"/>
    <w:rsid w:val="00675F0C"/>
    <w:rsid w:val="00676AF2"/>
    <w:rsid w:val="00676FF1"/>
    <w:rsid w:val="0067768B"/>
    <w:rsid w:val="006779CD"/>
    <w:rsid w:val="0068038A"/>
    <w:rsid w:val="00680D53"/>
    <w:rsid w:val="00680F86"/>
    <w:rsid w:val="00681002"/>
    <w:rsid w:val="00681138"/>
    <w:rsid w:val="0068122D"/>
    <w:rsid w:val="006816B0"/>
    <w:rsid w:val="0068198B"/>
    <w:rsid w:val="00681B67"/>
    <w:rsid w:val="0068243E"/>
    <w:rsid w:val="006827EE"/>
    <w:rsid w:val="00682FD3"/>
    <w:rsid w:val="006834E9"/>
    <w:rsid w:val="0068382D"/>
    <w:rsid w:val="0068491D"/>
    <w:rsid w:val="006849AB"/>
    <w:rsid w:val="00685003"/>
    <w:rsid w:val="00685076"/>
    <w:rsid w:val="00686D07"/>
    <w:rsid w:val="00687BCB"/>
    <w:rsid w:val="0069051D"/>
    <w:rsid w:val="006913E9"/>
    <w:rsid w:val="00691465"/>
    <w:rsid w:val="00692590"/>
    <w:rsid w:val="00692A6F"/>
    <w:rsid w:val="00692B34"/>
    <w:rsid w:val="00692C65"/>
    <w:rsid w:val="00693688"/>
    <w:rsid w:val="006938D2"/>
    <w:rsid w:val="006938F2"/>
    <w:rsid w:val="00693B6F"/>
    <w:rsid w:val="00696C48"/>
    <w:rsid w:val="006975A9"/>
    <w:rsid w:val="00697A2E"/>
    <w:rsid w:val="00697BC1"/>
    <w:rsid w:val="006A0068"/>
    <w:rsid w:val="006A0BE5"/>
    <w:rsid w:val="006A0F82"/>
    <w:rsid w:val="006A1D5A"/>
    <w:rsid w:val="006A222D"/>
    <w:rsid w:val="006A2AA1"/>
    <w:rsid w:val="006A2B77"/>
    <w:rsid w:val="006A3C6F"/>
    <w:rsid w:val="006A4F0A"/>
    <w:rsid w:val="006A5065"/>
    <w:rsid w:val="006A54AF"/>
    <w:rsid w:val="006A59BE"/>
    <w:rsid w:val="006A5C4B"/>
    <w:rsid w:val="006A5CB5"/>
    <w:rsid w:val="006A6CAC"/>
    <w:rsid w:val="006A6D6B"/>
    <w:rsid w:val="006A7645"/>
    <w:rsid w:val="006A7E70"/>
    <w:rsid w:val="006B013B"/>
    <w:rsid w:val="006B091C"/>
    <w:rsid w:val="006B0FE3"/>
    <w:rsid w:val="006B11E1"/>
    <w:rsid w:val="006B1424"/>
    <w:rsid w:val="006B2512"/>
    <w:rsid w:val="006B27B5"/>
    <w:rsid w:val="006B4449"/>
    <w:rsid w:val="006B50A4"/>
    <w:rsid w:val="006B554A"/>
    <w:rsid w:val="006B59E2"/>
    <w:rsid w:val="006B5DB3"/>
    <w:rsid w:val="006C0F1D"/>
    <w:rsid w:val="006C2F0D"/>
    <w:rsid w:val="006C347B"/>
    <w:rsid w:val="006C35A5"/>
    <w:rsid w:val="006C3CAD"/>
    <w:rsid w:val="006C3DF6"/>
    <w:rsid w:val="006C4023"/>
    <w:rsid w:val="006C55D9"/>
    <w:rsid w:val="006C7C41"/>
    <w:rsid w:val="006D055B"/>
    <w:rsid w:val="006D15D1"/>
    <w:rsid w:val="006D1D61"/>
    <w:rsid w:val="006D2A9A"/>
    <w:rsid w:val="006D3FFB"/>
    <w:rsid w:val="006D42B1"/>
    <w:rsid w:val="006D4520"/>
    <w:rsid w:val="006D5148"/>
    <w:rsid w:val="006D56AD"/>
    <w:rsid w:val="006D620E"/>
    <w:rsid w:val="006D7C2B"/>
    <w:rsid w:val="006E05D4"/>
    <w:rsid w:val="006E0E7D"/>
    <w:rsid w:val="006E2633"/>
    <w:rsid w:val="006E26D4"/>
    <w:rsid w:val="006E3564"/>
    <w:rsid w:val="006E4410"/>
    <w:rsid w:val="006E4CEF"/>
    <w:rsid w:val="006E502F"/>
    <w:rsid w:val="006E717B"/>
    <w:rsid w:val="006E736D"/>
    <w:rsid w:val="006EDC7C"/>
    <w:rsid w:val="006F059A"/>
    <w:rsid w:val="006F114F"/>
    <w:rsid w:val="006F2241"/>
    <w:rsid w:val="006F2A6E"/>
    <w:rsid w:val="006F3010"/>
    <w:rsid w:val="006F3844"/>
    <w:rsid w:val="006F422E"/>
    <w:rsid w:val="006F4893"/>
    <w:rsid w:val="006F6B28"/>
    <w:rsid w:val="006F7CB2"/>
    <w:rsid w:val="006F7DAD"/>
    <w:rsid w:val="00700211"/>
    <w:rsid w:val="00701307"/>
    <w:rsid w:val="0070134E"/>
    <w:rsid w:val="007034A6"/>
    <w:rsid w:val="00703B08"/>
    <w:rsid w:val="00703E9D"/>
    <w:rsid w:val="00704083"/>
    <w:rsid w:val="00704BAD"/>
    <w:rsid w:val="007060F3"/>
    <w:rsid w:val="007064F9"/>
    <w:rsid w:val="00707ED0"/>
    <w:rsid w:val="007102AC"/>
    <w:rsid w:val="00710D36"/>
    <w:rsid w:val="00711EB4"/>
    <w:rsid w:val="00712AC4"/>
    <w:rsid w:val="00712B52"/>
    <w:rsid w:val="00712CB9"/>
    <w:rsid w:val="00713BC4"/>
    <w:rsid w:val="007147DC"/>
    <w:rsid w:val="00714E28"/>
    <w:rsid w:val="007160C5"/>
    <w:rsid w:val="00716423"/>
    <w:rsid w:val="007176A8"/>
    <w:rsid w:val="00717C87"/>
    <w:rsid w:val="00720B13"/>
    <w:rsid w:val="00720CCB"/>
    <w:rsid w:val="00720FDB"/>
    <w:rsid w:val="0072233F"/>
    <w:rsid w:val="007232F4"/>
    <w:rsid w:val="00723719"/>
    <w:rsid w:val="007243A2"/>
    <w:rsid w:val="00724EAD"/>
    <w:rsid w:val="00725653"/>
    <w:rsid w:val="00725678"/>
    <w:rsid w:val="00726DE5"/>
    <w:rsid w:val="007310D2"/>
    <w:rsid w:val="00731483"/>
    <w:rsid w:val="0073193D"/>
    <w:rsid w:val="00732150"/>
    <w:rsid w:val="00732200"/>
    <w:rsid w:val="00732C5A"/>
    <w:rsid w:val="00732EF2"/>
    <w:rsid w:val="00734451"/>
    <w:rsid w:val="00734AD5"/>
    <w:rsid w:val="00735901"/>
    <w:rsid w:val="00736658"/>
    <w:rsid w:val="00736B4E"/>
    <w:rsid w:val="00736DF5"/>
    <w:rsid w:val="007375C3"/>
    <w:rsid w:val="00740911"/>
    <w:rsid w:val="00740B52"/>
    <w:rsid w:val="00740E3A"/>
    <w:rsid w:val="00740F36"/>
    <w:rsid w:val="0074120D"/>
    <w:rsid w:val="007424B6"/>
    <w:rsid w:val="007425C0"/>
    <w:rsid w:val="00742C97"/>
    <w:rsid w:val="00742D24"/>
    <w:rsid w:val="00743424"/>
    <w:rsid w:val="0074349A"/>
    <w:rsid w:val="00744C54"/>
    <w:rsid w:val="00746E49"/>
    <w:rsid w:val="00746EB0"/>
    <w:rsid w:val="007503B6"/>
    <w:rsid w:val="007503C0"/>
    <w:rsid w:val="00751378"/>
    <w:rsid w:val="00751520"/>
    <w:rsid w:val="0075272E"/>
    <w:rsid w:val="007530A2"/>
    <w:rsid w:val="0075313E"/>
    <w:rsid w:val="00753493"/>
    <w:rsid w:val="00753878"/>
    <w:rsid w:val="00754169"/>
    <w:rsid w:val="007545C8"/>
    <w:rsid w:val="007545E0"/>
    <w:rsid w:val="00755DAA"/>
    <w:rsid w:val="00755E29"/>
    <w:rsid w:val="007568D7"/>
    <w:rsid w:val="00756D3A"/>
    <w:rsid w:val="00757391"/>
    <w:rsid w:val="00760A38"/>
    <w:rsid w:val="00761139"/>
    <w:rsid w:val="0076134F"/>
    <w:rsid w:val="007615B0"/>
    <w:rsid w:val="0076219F"/>
    <w:rsid w:val="00762320"/>
    <w:rsid w:val="007628DF"/>
    <w:rsid w:val="00762B44"/>
    <w:rsid w:val="007637D0"/>
    <w:rsid w:val="00763CC9"/>
    <w:rsid w:val="00764504"/>
    <w:rsid w:val="0076503A"/>
    <w:rsid w:val="007651AA"/>
    <w:rsid w:val="00765712"/>
    <w:rsid w:val="0076589D"/>
    <w:rsid w:val="00765B1A"/>
    <w:rsid w:val="007672A7"/>
    <w:rsid w:val="00767777"/>
    <w:rsid w:val="00767A3A"/>
    <w:rsid w:val="0077014D"/>
    <w:rsid w:val="0077185A"/>
    <w:rsid w:val="00771CD6"/>
    <w:rsid w:val="00771EAC"/>
    <w:rsid w:val="00773378"/>
    <w:rsid w:val="00773555"/>
    <w:rsid w:val="00773F3A"/>
    <w:rsid w:val="00774C59"/>
    <w:rsid w:val="00774D78"/>
    <w:rsid w:val="00775118"/>
    <w:rsid w:val="00775BD3"/>
    <w:rsid w:val="0077631B"/>
    <w:rsid w:val="00776725"/>
    <w:rsid w:val="00776D29"/>
    <w:rsid w:val="00776FF0"/>
    <w:rsid w:val="00777383"/>
    <w:rsid w:val="007777A5"/>
    <w:rsid w:val="00777F83"/>
    <w:rsid w:val="007811D1"/>
    <w:rsid w:val="00782490"/>
    <w:rsid w:val="00782B0B"/>
    <w:rsid w:val="00782BD5"/>
    <w:rsid w:val="007831E2"/>
    <w:rsid w:val="00783A77"/>
    <w:rsid w:val="007852A2"/>
    <w:rsid w:val="00785F6A"/>
    <w:rsid w:val="00786089"/>
    <w:rsid w:val="00786194"/>
    <w:rsid w:val="00786B21"/>
    <w:rsid w:val="00786CE9"/>
    <w:rsid w:val="00786DEF"/>
    <w:rsid w:val="00787404"/>
    <w:rsid w:val="00787726"/>
    <w:rsid w:val="00787F70"/>
    <w:rsid w:val="007919DA"/>
    <w:rsid w:val="00792B5A"/>
    <w:rsid w:val="007933C4"/>
    <w:rsid w:val="007948BE"/>
    <w:rsid w:val="00795458"/>
    <w:rsid w:val="00795513"/>
    <w:rsid w:val="007955EF"/>
    <w:rsid w:val="00795B61"/>
    <w:rsid w:val="0079705F"/>
    <w:rsid w:val="0079737B"/>
    <w:rsid w:val="00797CBF"/>
    <w:rsid w:val="007A0D32"/>
    <w:rsid w:val="007A0DCF"/>
    <w:rsid w:val="007A1134"/>
    <w:rsid w:val="007A196C"/>
    <w:rsid w:val="007A27D6"/>
    <w:rsid w:val="007A27DA"/>
    <w:rsid w:val="007A39C0"/>
    <w:rsid w:val="007A3BF4"/>
    <w:rsid w:val="007A4C21"/>
    <w:rsid w:val="007A4ED4"/>
    <w:rsid w:val="007A52A4"/>
    <w:rsid w:val="007A5CD8"/>
    <w:rsid w:val="007A650B"/>
    <w:rsid w:val="007A6D12"/>
    <w:rsid w:val="007A73F7"/>
    <w:rsid w:val="007B0094"/>
    <w:rsid w:val="007B08B3"/>
    <w:rsid w:val="007B2ACA"/>
    <w:rsid w:val="007B3185"/>
    <w:rsid w:val="007B36F0"/>
    <w:rsid w:val="007B385D"/>
    <w:rsid w:val="007B4A58"/>
    <w:rsid w:val="007B5BD8"/>
    <w:rsid w:val="007B695E"/>
    <w:rsid w:val="007B72B0"/>
    <w:rsid w:val="007B7EB1"/>
    <w:rsid w:val="007B7F20"/>
    <w:rsid w:val="007C0994"/>
    <w:rsid w:val="007C1E57"/>
    <w:rsid w:val="007C3BCF"/>
    <w:rsid w:val="007C45F4"/>
    <w:rsid w:val="007C5490"/>
    <w:rsid w:val="007C579B"/>
    <w:rsid w:val="007C7F75"/>
    <w:rsid w:val="007D08FE"/>
    <w:rsid w:val="007D2AAC"/>
    <w:rsid w:val="007D35E9"/>
    <w:rsid w:val="007D3670"/>
    <w:rsid w:val="007D4316"/>
    <w:rsid w:val="007D49D7"/>
    <w:rsid w:val="007D4EA1"/>
    <w:rsid w:val="007D518B"/>
    <w:rsid w:val="007D5C3D"/>
    <w:rsid w:val="007D5D44"/>
    <w:rsid w:val="007D5DB9"/>
    <w:rsid w:val="007D6263"/>
    <w:rsid w:val="007D668F"/>
    <w:rsid w:val="007D770B"/>
    <w:rsid w:val="007D789B"/>
    <w:rsid w:val="007E0533"/>
    <w:rsid w:val="007E0EF1"/>
    <w:rsid w:val="007E1083"/>
    <w:rsid w:val="007E127A"/>
    <w:rsid w:val="007E1C9A"/>
    <w:rsid w:val="007E1F21"/>
    <w:rsid w:val="007E2D4A"/>
    <w:rsid w:val="007E3C7E"/>
    <w:rsid w:val="007E4160"/>
    <w:rsid w:val="007E4382"/>
    <w:rsid w:val="007E5161"/>
    <w:rsid w:val="007E5178"/>
    <w:rsid w:val="007E61CB"/>
    <w:rsid w:val="007E6BD4"/>
    <w:rsid w:val="007E6BDE"/>
    <w:rsid w:val="007E7378"/>
    <w:rsid w:val="007E7528"/>
    <w:rsid w:val="007F0F86"/>
    <w:rsid w:val="007F1868"/>
    <w:rsid w:val="007F1A9E"/>
    <w:rsid w:val="007F2423"/>
    <w:rsid w:val="007F3263"/>
    <w:rsid w:val="007F4149"/>
    <w:rsid w:val="007F4327"/>
    <w:rsid w:val="007F515F"/>
    <w:rsid w:val="007F60A0"/>
    <w:rsid w:val="007F636A"/>
    <w:rsid w:val="007F6B27"/>
    <w:rsid w:val="007F7683"/>
    <w:rsid w:val="007F7993"/>
    <w:rsid w:val="007F7EC3"/>
    <w:rsid w:val="00801523"/>
    <w:rsid w:val="0080444E"/>
    <w:rsid w:val="0080586D"/>
    <w:rsid w:val="008062C6"/>
    <w:rsid w:val="00807855"/>
    <w:rsid w:val="00807AA7"/>
    <w:rsid w:val="008103A9"/>
    <w:rsid w:val="00810B8C"/>
    <w:rsid w:val="008112F1"/>
    <w:rsid w:val="00811E0E"/>
    <w:rsid w:val="0081211D"/>
    <w:rsid w:val="00812C44"/>
    <w:rsid w:val="00816D36"/>
    <w:rsid w:val="0081793B"/>
    <w:rsid w:val="00822369"/>
    <w:rsid w:val="00823683"/>
    <w:rsid w:val="00823A4E"/>
    <w:rsid w:val="00823BDE"/>
    <w:rsid w:val="00823E3A"/>
    <w:rsid w:val="00823E9D"/>
    <w:rsid w:val="00825D6C"/>
    <w:rsid w:val="00826115"/>
    <w:rsid w:val="00826B2A"/>
    <w:rsid w:val="00826CB5"/>
    <w:rsid w:val="00826CF1"/>
    <w:rsid w:val="00827B7D"/>
    <w:rsid w:val="00830097"/>
    <w:rsid w:val="008304F5"/>
    <w:rsid w:val="008308AE"/>
    <w:rsid w:val="0083128C"/>
    <w:rsid w:val="00831775"/>
    <w:rsid w:val="0083207D"/>
    <w:rsid w:val="00833243"/>
    <w:rsid w:val="008333A3"/>
    <w:rsid w:val="008342CE"/>
    <w:rsid w:val="0083477C"/>
    <w:rsid w:val="00834C57"/>
    <w:rsid w:val="00835539"/>
    <w:rsid w:val="00835F41"/>
    <w:rsid w:val="00836D00"/>
    <w:rsid w:val="00836E8F"/>
    <w:rsid w:val="0084138E"/>
    <w:rsid w:val="00841E70"/>
    <w:rsid w:val="00842C12"/>
    <w:rsid w:val="00842E2C"/>
    <w:rsid w:val="0084322A"/>
    <w:rsid w:val="008450DB"/>
    <w:rsid w:val="008459B1"/>
    <w:rsid w:val="00845A46"/>
    <w:rsid w:val="00845D1D"/>
    <w:rsid w:val="00846C4B"/>
    <w:rsid w:val="00846F78"/>
    <w:rsid w:val="0084757B"/>
    <w:rsid w:val="00850317"/>
    <w:rsid w:val="008506A2"/>
    <w:rsid w:val="008506A4"/>
    <w:rsid w:val="008507AD"/>
    <w:rsid w:val="0085119E"/>
    <w:rsid w:val="00851B34"/>
    <w:rsid w:val="0085303B"/>
    <w:rsid w:val="0085346E"/>
    <w:rsid w:val="00853C6E"/>
    <w:rsid w:val="0085411E"/>
    <w:rsid w:val="008551C0"/>
    <w:rsid w:val="00855E1B"/>
    <w:rsid w:val="008573C0"/>
    <w:rsid w:val="00857A7E"/>
    <w:rsid w:val="008609E3"/>
    <w:rsid w:val="00860F6E"/>
    <w:rsid w:val="008617F8"/>
    <w:rsid w:val="00861F9D"/>
    <w:rsid w:val="00862DB1"/>
    <w:rsid w:val="00863B89"/>
    <w:rsid w:val="00863DEB"/>
    <w:rsid w:val="008649D9"/>
    <w:rsid w:val="00864A12"/>
    <w:rsid w:val="00864A2E"/>
    <w:rsid w:val="00864A37"/>
    <w:rsid w:val="00864B50"/>
    <w:rsid w:val="00864CAA"/>
    <w:rsid w:val="00866B77"/>
    <w:rsid w:val="00866CBD"/>
    <w:rsid w:val="00866E60"/>
    <w:rsid w:val="008670E8"/>
    <w:rsid w:val="00867197"/>
    <w:rsid w:val="00870535"/>
    <w:rsid w:val="008705B4"/>
    <w:rsid w:val="00870BD7"/>
    <w:rsid w:val="008712D3"/>
    <w:rsid w:val="00871497"/>
    <w:rsid w:val="00871E09"/>
    <w:rsid w:val="00872100"/>
    <w:rsid w:val="008721C8"/>
    <w:rsid w:val="0087414A"/>
    <w:rsid w:val="008742C4"/>
    <w:rsid w:val="00874A71"/>
    <w:rsid w:val="00874F15"/>
    <w:rsid w:val="00874F50"/>
    <w:rsid w:val="008767FF"/>
    <w:rsid w:val="00876900"/>
    <w:rsid w:val="00876B1A"/>
    <w:rsid w:val="00876D09"/>
    <w:rsid w:val="008777E2"/>
    <w:rsid w:val="00877E33"/>
    <w:rsid w:val="008808E8"/>
    <w:rsid w:val="008815A1"/>
    <w:rsid w:val="00881F3A"/>
    <w:rsid w:val="0088234D"/>
    <w:rsid w:val="0088305E"/>
    <w:rsid w:val="008832BD"/>
    <w:rsid w:val="00883398"/>
    <w:rsid w:val="00883A41"/>
    <w:rsid w:val="00884FB9"/>
    <w:rsid w:val="0088530C"/>
    <w:rsid w:val="0088555E"/>
    <w:rsid w:val="008858ED"/>
    <w:rsid w:val="00885BBE"/>
    <w:rsid w:val="00885C73"/>
    <w:rsid w:val="00885F1F"/>
    <w:rsid w:val="00886E23"/>
    <w:rsid w:val="00887303"/>
    <w:rsid w:val="00887CC4"/>
    <w:rsid w:val="00890E4F"/>
    <w:rsid w:val="00890F59"/>
    <w:rsid w:val="0089147F"/>
    <w:rsid w:val="00892467"/>
    <w:rsid w:val="008927C9"/>
    <w:rsid w:val="00893679"/>
    <w:rsid w:val="00894562"/>
    <w:rsid w:val="008948F6"/>
    <w:rsid w:val="00894A1B"/>
    <w:rsid w:val="00894D67"/>
    <w:rsid w:val="008957CA"/>
    <w:rsid w:val="00895896"/>
    <w:rsid w:val="0089749D"/>
    <w:rsid w:val="008A0B86"/>
    <w:rsid w:val="008A0C23"/>
    <w:rsid w:val="008A1908"/>
    <w:rsid w:val="008A1920"/>
    <w:rsid w:val="008A1EC9"/>
    <w:rsid w:val="008A2CC3"/>
    <w:rsid w:val="008A2EDA"/>
    <w:rsid w:val="008A3589"/>
    <w:rsid w:val="008A3FAC"/>
    <w:rsid w:val="008A4178"/>
    <w:rsid w:val="008A5077"/>
    <w:rsid w:val="008A62EE"/>
    <w:rsid w:val="008A68AF"/>
    <w:rsid w:val="008A6FB1"/>
    <w:rsid w:val="008A74B0"/>
    <w:rsid w:val="008B0CA7"/>
    <w:rsid w:val="008B13EC"/>
    <w:rsid w:val="008B1F67"/>
    <w:rsid w:val="008B2A13"/>
    <w:rsid w:val="008B3381"/>
    <w:rsid w:val="008B3A86"/>
    <w:rsid w:val="008B3C11"/>
    <w:rsid w:val="008B691A"/>
    <w:rsid w:val="008B712E"/>
    <w:rsid w:val="008B7187"/>
    <w:rsid w:val="008B766A"/>
    <w:rsid w:val="008C028B"/>
    <w:rsid w:val="008C059B"/>
    <w:rsid w:val="008C1F77"/>
    <w:rsid w:val="008C3AF3"/>
    <w:rsid w:val="008C4185"/>
    <w:rsid w:val="008C4244"/>
    <w:rsid w:val="008C4D72"/>
    <w:rsid w:val="008C5643"/>
    <w:rsid w:val="008C6389"/>
    <w:rsid w:val="008C69FD"/>
    <w:rsid w:val="008C6BA8"/>
    <w:rsid w:val="008C6DD7"/>
    <w:rsid w:val="008C6E75"/>
    <w:rsid w:val="008C7C8F"/>
    <w:rsid w:val="008D0006"/>
    <w:rsid w:val="008D00A1"/>
    <w:rsid w:val="008D1508"/>
    <w:rsid w:val="008D1A63"/>
    <w:rsid w:val="008D2788"/>
    <w:rsid w:val="008D2BE2"/>
    <w:rsid w:val="008D3DE1"/>
    <w:rsid w:val="008D4157"/>
    <w:rsid w:val="008D4C73"/>
    <w:rsid w:val="008D587B"/>
    <w:rsid w:val="008D5AC7"/>
    <w:rsid w:val="008D5DAF"/>
    <w:rsid w:val="008D668E"/>
    <w:rsid w:val="008D716F"/>
    <w:rsid w:val="008D7995"/>
    <w:rsid w:val="008E0C85"/>
    <w:rsid w:val="008E0D63"/>
    <w:rsid w:val="008E112E"/>
    <w:rsid w:val="008E14ED"/>
    <w:rsid w:val="008E1C35"/>
    <w:rsid w:val="008E30AE"/>
    <w:rsid w:val="008E30C7"/>
    <w:rsid w:val="008E3D31"/>
    <w:rsid w:val="008E3F39"/>
    <w:rsid w:val="008E44B6"/>
    <w:rsid w:val="008E5DC7"/>
    <w:rsid w:val="008E7CF1"/>
    <w:rsid w:val="008F01B7"/>
    <w:rsid w:val="008F1FA0"/>
    <w:rsid w:val="008F2594"/>
    <w:rsid w:val="008F3E41"/>
    <w:rsid w:val="008F3EEE"/>
    <w:rsid w:val="008F4355"/>
    <w:rsid w:val="008F4A76"/>
    <w:rsid w:val="008F598A"/>
    <w:rsid w:val="008F59A8"/>
    <w:rsid w:val="008F6E06"/>
    <w:rsid w:val="009000AF"/>
    <w:rsid w:val="00901064"/>
    <w:rsid w:val="009015FA"/>
    <w:rsid w:val="00901ED8"/>
    <w:rsid w:val="009020F5"/>
    <w:rsid w:val="009026B1"/>
    <w:rsid w:val="00902CB7"/>
    <w:rsid w:val="00903B41"/>
    <w:rsid w:val="00904EF7"/>
    <w:rsid w:val="009060E6"/>
    <w:rsid w:val="0090701F"/>
    <w:rsid w:val="00907639"/>
    <w:rsid w:val="009078DD"/>
    <w:rsid w:val="00907B4B"/>
    <w:rsid w:val="0091219D"/>
    <w:rsid w:val="00913246"/>
    <w:rsid w:val="00913AB7"/>
    <w:rsid w:val="00913E26"/>
    <w:rsid w:val="009141A0"/>
    <w:rsid w:val="009149F0"/>
    <w:rsid w:val="00914FD5"/>
    <w:rsid w:val="009151C7"/>
    <w:rsid w:val="00915481"/>
    <w:rsid w:val="009154CC"/>
    <w:rsid w:val="009159F8"/>
    <w:rsid w:val="00915C1D"/>
    <w:rsid w:val="00915F34"/>
    <w:rsid w:val="00916AE0"/>
    <w:rsid w:val="009203A5"/>
    <w:rsid w:val="00920875"/>
    <w:rsid w:val="00920B0B"/>
    <w:rsid w:val="00920C39"/>
    <w:rsid w:val="00921DDA"/>
    <w:rsid w:val="0092211F"/>
    <w:rsid w:val="00923204"/>
    <w:rsid w:val="00923B99"/>
    <w:rsid w:val="00924457"/>
    <w:rsid w:val="009248C6"/>
    <w:rsid w:val="009249FB"/>
    <w:rsid w:val="0092561B"/>
    <w:rsid w:val="00925E4E"/>
    <w:rsid w:val="009262B8"/>
    <w:rsid w:val="00927F8B"/>
    <w:rsid w:val="00930282"/>
    <w:rsid w:val="00931C6E"/>
    <w:rsid w:val="00932935"/>
    <w:rsid w:val="0093307E"/>
    <w:rsid w:val="00933317"/>
    <w:rsid w:val="00933A5C"/>
    <w:rsid w:val="00933E90"/>
    <w:rsid w:val="0093428F"/>
    <w:rsid w:val="00935991"/>
    <w:rsid w:val="00936CE1"/>
    <w:rsid w:val="00936D87"/>
    <w:rsid w:val="00936E71"/>
    <w:rsid w:val="00936F34"/>
    <w:rsid w:val="009413E7"/>
    <w:rsid w:val="00941E96"/>
    <w:rsid w:val="00943BEC"/>
    <w:rsid w:val="00944416"/>
    <w:rsid w:val="00945A17"/>
    <w:rsid w:val="00946782"/>
    <w:rsid w:val="009471E5"/>
    <w:rsid w:val="009479B3"/>
    <w:rsid w:val="00947AA9"/>
    <w:rsid w:val="0095021D"/>
    <w:rsid w:val="00951ACB"/>
    <w:rsid w:val="00951C6A"/>
    <w:rsid w:val="00952758"/>
    <w:rsid w:val="00952B8F"/>
    <w:rsid w:val="0095338C"/>
    <w:rsid w:val="00953CA2"/>
    <w:rsid w:val="009544FE"/>
    <w:rsid w:val="00955ED9"/>
    <w:rsid w:val="00957E16"/>
    <w:rsid w:val="009602C8"/>
    <w:rsid w:val="0096206B"/>
    <w:rsid w:val="009623EA"/>
    <w:rsid w:val="0096275C"/>
    <w:rsid w:val="00962CDA"/>
    <w:rsid w:val="00962DF3"/>
    <w:rsid w:val="0096381F"/>
    <w:rsid w:val="00964838"/>
    <w:rsid w:val="00965551"/>
    <w:rsid w:val="00966A2F"/>
    <w:rsid w:val="00966F5B"/>
    <w:rsid w:val="0096763F"/>
    <w:rsid w:val="00967C1B"/>
    <w:rsid w:val="00970DD5"/>
    <w:rsid w:val="009711A9"/>
    <w:rsid w:val="00972496"/>
    <w:rsid w:val="00972679"/>
    <w:rsid w:val="009729B5"/>
    <w:rsid w:val="0097369F"/>
    <w:rsid w:val="0097401B"/>
    <w:rsid w:val="00974692"/>
    <w:rsid w:val="00975433"/>
    <w:rsid w:val="00975CA8"/>
    <w:rsid w:val="00976856"/>
    <w:rsid w:val="00976C31"/>
    <w:rsid w:val="00976FA9"/>
    <w:rsid w:val="00977CBB"/>
    <w:rsid w:val="00977D12"/>
    <w:rsid w:val="00977DF7"/>
    <w:rsid w:val="009805BF"/>
    <w:rsid w:val="00980F5B"/>
    <w:rsid w:val="00981A07"/>
    <w:rsid w:val="00982CFB"/>
    <w:rsid w:val="00983572"/>
    <w:rsid w:val="0098381D"/>
    <w:rsid w:val="0098416F"/>
    <w:rsid w:val="00984CD8"/>
    <w:rsid w:val="00985384"/>
    <w:rsid w:val="0098587A"/>
    <w:rsid w:val="00985D0E"/>
    <w:rsid w:val="00987076"/>
    <w:rsid w:val="0099068A"/>
    <w:rsid w:val="00991005"/>
    <w:rsid w:val="00991DA3"/>
    <w:rsid w:val="00991E00"/>
    <w:rsid w:val="00992B52"/>
    <w:rsid w:val="009933C3"/>
    <w:rsid w:val="009933EC"/>
    <w:rsid w:val="009945CD"/>
    <w:rsid w:val="009956DC"/>
    <w:rsid w:val="00995702"/>
    <w:rsid w:val="00995B7A"/>
    <w:rsid w:val="00996069"/>
    <w:rsid w:val="0099632D"/>
    <w:rsid w:val="00996B84"/>
    <w:rsid w:val="00996F08"/>
    <w:rsid w:val="00997091"/>
    <w:rsid w:val="009A168B"/>
    <w:rsid w:val="009A1696"/>
    <w:rsid w:val="009A2A9D"/>
    <w:rsid w:val="009A2EE6"/>
    <w:rsid w:val="009A3073"/>
    <w:rsid w:val="009A3B76"/>
    <w:rsid w:val="009A3BC1"/>
    <w:rsid w:val="009A4211"/>
    <w:rsid w:val="009A4F2E"/>
    <w:rsid w:val="009A6AB1"/>
    <w:rsid w:val="009A7BA3"/>
    <w:rsid w:val="009B0B8D"/>
    <w:rsid w:val="009B0CD8"/>
    <w:rsid w:val="009B0E20"/>
    <w:rsid w:val="009B14F8"/>
    <w:rsid w:val="009B2A3F"/>
    <w:rsid w:val="009B2DCC"/>
    <w:rsid w:val="009B3035"/>
    <w:rsid w:val="009B3AA7"/>
    <w:rsid w:val="009B4C6F"/>
    <w:rsid w:val="009B58B3"/>
    <w:rsid w:val="009B5F7B"/>
    <w:rsid w:val="009B7405"/>
    <w:rsid w:val="009B77BD"/>
    <w:rsid w:val="009B7EB7"/>
    <w:rsid w:val="009C09D4"/>
    <w:rsid w:val="009C125A"/>
    <w:rsid w:val="009C2138"/>
    <w:rsid w:val="009C3F11"/>
    <w:rsid w:val="009C4956"/>
    <w:rsid w:val="009C4ECF"/>
    <w:rsid w:val="009C723A"/>
    <w:rsid w:val="009C7569"/>
    <w:rsid w:val="009C76D8"/>
    <w:rsid w:val="009C787D"/>
    <w:rsid w:val="009C78E2"/>
    <w:rsid w:val="009C7E43"/>
    <w:rsid w:val="009D03C2"/>
    <w:rsid w:val="009D0ABA"/>
    <w:rsid w:val="009D1C2F"/>
    <w:rsid w:val="009D215B"/>
    <w:rsid w:val="009D2210"/>
    <w:rsid w:val="009D237C"/>
    <w:rsid w:val="009D25E6"/>
    <w:rsid w:val="009D2F37"/>
    <w:rsid w:val="009D58FA"/>
    <w:rsid w:val="009D596A"/>
    <w:rsid w:val="009D5C3A"/>
    <w:rsid w:val="009D6565"/>
    <w:rsid w:val="009D715A"/>
    <w:rsid w:val="009E0F16"/>
    <w:rsid w:val="009E2DC3"/>
    <w:rsid w:val="009E355D"/>
    <w:rsid w:val="009E3A1C"/>
    <w:rsid w:val="009E5595"/>
    <w:rsid w:val="009E631D"/>
    <w:rsid w:val="009E643F"/>
    <w:rsid w:val="009E64A0"/>
    <w:rsid w:val="009E68ED"/>
    <w:rsid w:val="009E8F8F"/>
    <w:rsid w:val="009F0610"/>
    <w:rsid w:val="009F0D3C"/>
    <w:rsid w:val="009F1140"/>
    <w:rsid w:val="009F1343"/>
    <w:rsid w:val="009F1BBC"/>
    <w:rsid w:val="009F22BB"/>
    <w:rsid w:val="009F24B4"/>
    <w:rsid w:val="009F2F28"/>
    <w:rsid w:val="009F3297"/>
    <w:rsid w:val="009F40AF"/>
    <w:rsid w:val="009F4731"/>
    <w:rsid w:val="009F6030"/>
    <w:rsid w:val="009F6200"/>
    <w:rsid w:val="009F76C6"/>
    <w:rsid w:val="00A010E7"/>
    <w:rsid w:val="00A011BF"/>
    <w:rsid w:val="00A0140C"/>
    <w:rsid w:val="00A03149"/>
    <w:rsid w:val="00A045B0"/>
    <w:rsid w:val="00A04695"/>
    <w:rsid w:val="00A05F9F"/>
    <w:rsid w:val="00A06088"/>
    <w:rsid w:val="00A06DFB"/>
    <w:rsid w:val="00A07669"/>
    <w:rsid w:val="00A106F7"/>
    <w:rsid w:val="00A117F4"/>
    <w:rsid w:val="00A124A9"/>
    <w:rsid w:val="00A1325D"/>
    <w:rsid w:val="00A133CE"/>
    <w:rsid w:val="00A13C71"/>
    <w:rsid w:val="00A145C4"/>
    <w:rsid w:val="00A17CB1"/>
    <w:rsid w:val="00A17E89"/>
    <w:rsid w:val="00A200D9"/>
    <w:rsid w:val="00A20287"/>
    <w:rsid w:val="00A208F6"/>
    <w:rsid w:val="00A2265A"/>
    <w:rsid w:val="00A22AE9"/>
    <w:rsid w:val="00A22CA7"/>
    <w:rsid w:val="00A2337A"/>
    <w:rsid w:val="00A2495F"/>
    <w:rsid w:val="00A255A0"/>
    <w:rsid w:val="00A2580E"/>
    <w:rsid w:val="00A25996"/>
    <w:rsid w:val="00A25CC1"/>
    <w:rsid w:val="00A25E84"/>
    <w:rsid w:val="00A261C9"/>
    <w:rsid w:val="00A2704F"/>
    <w:rsid w:val="00A300B7"/>
    <w:rsid w:val="00A31F7D"/>
    <w:rsid w:val="00A3217B"/>
    <w:rsid w:val="00A330CB"/>
    <w:rsid w:val="00A3323C"/>
    <w:rsid w:val="00A33700"/>
    <w:rsid w:val="00A33CF9"/>
    <w:rsid w:val="00A340A7"/>
    <w:rsid w:val="00A3606E"/>
    <w:rsid w:val="00A364EC"/>
    <w:rsid w:val="00A3799F"/>
    <w:rsid w:val="00A4033F"/>
    <w:rsid w:val="00A40619"/>
    <w:rsid w:val="00A40907"/>
    <w:rsid w:val="00A40D47"/>
    <w:rsid w:val="00A427DE"/>
    <w:rsid w:val="00A43E1A"/>
    <w:rsid w:val="00A43EF4"/>
    <w:rsid w:val="00A44564"/>
    <w:rsid w:val="00A447E0"/>
    <w:rsid w:val="00A4508C"/>
    <w:rsid w:val="00A45140"/>
    <w:rsid w:val="00A45962"/>
    <w:rsid w:val="00A461CC"/>
    <w:rsid w:val="00A46838"/>
    <w:rsid w:val="00A50D69"/>
    <w:rsid w:val="00A513BC"/>
    <w:rsid w:val="00A5163E"/>
    <w:rsid w:val="00A51AC0"/>
    <w:rsid w:val="00A51AE2"/>
    <w:rsid w:val="00A51C67"/>
    <w:rsid w:val="00A52100"/>
    <w:rsid w:val="00A529AE"/>
    <w:rsid w:val="00A53286"/>
    <w:rsid w:val="00A53DC2"/>
    <w:rsid w:val="00A540D3"/>
    <w:rsid w:val="00A546FE"/>
    <w:rsid w:val="00A54BA5"/>
    <w:rsid w:val="00A553EE"/>
    <w:rsid w:val="00A55712"/>
    <w:rsid w:val="00A572D0"/>
    <w:rsid w:val="00A608DD"/>
    <w:rsid w:val="00A609F2"/>
    <w:rsid w:val="00A618FF"/>
    <w:rsid w:val="00A6564D"/>
    <w:rsid w:val="00A6598A"/>
    <w:rsid w:val="00A66019"/>
    <w:rsid w:val="00A67AC6"/>
    <w:rsid w:val="00A70385"/>
    <w:rsid w:val="00A711E0"/>
    <w:rsid w:val="00A7177E"/>
    <w:rsid w:val="00A71ED1"/>
    <w:rsid w:val="00A72A81"/>
    <w:rsid w:val="00A72AC0"/>
    <w:rsid w:val="00A731B7"/>
    <w:rsid w:val="00A734E2"/>
    <w:rsid w:val="00A73AF5"/>
    <w:rsid w:val="00A73EA4"/>
    <w:rsid w:val="00A74101"/>
    <w:rsid w:val="00A745E9"/>
    <w:rsid w:val="00A74753"/>
    <w:rsid w:val="00A75843"/>
    <w:rsid w:val="00A75B90"/>
    <w:rsid w:val="00A76514"/>
    <w:rsid w:val="00A76664"/>
    <w:rsid w:val="00A76B57"/>
    <w:rsid w:val="00A809CE"/>
    <w:rsid w:val="00A816CC"/>
    <w:rsid w:val="00A81DF8"/>
    <w:rsid w:val="00A82FFD"/>
    <w:rsid w:val="00A83203"/>
    <w:rsid w:val="00A834DE"/>
    <w:rsid w:val="00A83D87"/>
    <w:rsid w:val="00A83DCA"/>
    <w:rsid w:val="00A83EB6"/>
    <w:rsid w:val="00A84402"/>
    <w:rsid w:val="00A84479"/>
    <w:rsid w:val="00A8588A"/>
    <w:rsid w:val="00A85A03"/>
    <w:rsid w:val="00A85AD2"/>
    <w:rsid w:val="00A85E2B"/>
    <w:rsid w:val="00A877A0"/>
    <w:rsid w:val="00A90848"/>
    <w:rsid w:val="00A91AA2"/>
    <w:rsid w:val="00A91E33"/>
    <w:rsid w:val="00A922D2"/>
    <w:rsid w:val="00A92D0D"/>
    <w:rsid w:val="00A94E59"/>
    <w:rsid w:val="00A95397"/>
    <w:rsid w:val="00A95572"/>
    <w:rsid w:val="00A9645F"/>
    <w:rsid w:val="00A97546"/>
    <w:rsid w:val="00A97A71"/>
    <w:rsid w:val="00A97BB5"/>
    <w:rsid w:val="00A97BC1"/>
    <w:rsid w:val="00AA0CF2"/>
    <w:rsid w:val="00AA1364"/>
    <w:rsid w:val="00AA274E"/>
    <w:rsid w:val="00AA310F"/>
    <w:rsid w:val="00AA43DA"/>
    <w:rsid w:val="00AA4EB3"/>
    <w:rsid w:val="00AA53E3"/>
    <w:rsid w:val="00AA67C2"/>
    <w:rsid w:val="00AA7AD5"/>
    <w:rsid w:val="00AB0514"/>
    <w:rsid w:val="00AB12ED"/>
    <w:rsid w:val="00AB143D"/>
    <w:rsid w:val="00AB1A3C"/>
    <w:rsid w:val="00AB1D21"/>
    <w:rsid w:val="00AB1F9C"/>
    <w:rsid w:val="00AB3B5F"/>
    <w:rsid w:val="00AB3BEF"/>
    <w:rsid w:val="00AB3F6F"/>
    <w:rsid w:val="00AB4158"/>
    <w:rsid w:val="00AB570B"/>
    <w:rsid w:val="00AB76A7"/>
    <w:rsid w:val="00AC0305"/>
    <w:rsid w:val="00AC0A20"/>
    <w:rsid w:val="00AC0A83"/>
    <w:rsid w:val="00AC10A7"/>
    <w:rsid w:val="00AC26E1"/>
    <w:rsid w:val="00AC2D65"/>
    <w:rsid w:val="00AC2DCB"/>
    <w:rsid w:val="00AC302B"/>
    <w:rsid w:val="00AC47F0"/>
    <w:rsid w:val="00AC503B"/>
    <w:rsid w:val="00AC52FA"/>
    <w:rsid w:val="00AC54DC"/>
    <w:rsid w:val="00AC5887"/>
    <w:rsid w:val="00AC63F7"/>
    <w:rsid w:val="00AD0434"/>
    <w:rsid w:val="00AD0B33"/>
    <w:rsid w:val="00AD19D8"/>
    <w:rsid w:val="00AD266D"/>
    <w:rsid w:val="00AD2671"/>
    <w:rsid w:val="00AD294D"/>
    <w:rsid w:val="00AD2E69"/>
    <w:rsid w:val="00AD4DAD"/>
    <w:rsid w:val="00AD4E72"/>
    <w:rsid w:val="00AD5330"/>
    <w:rsid w:val="00AD6588"/>
    <w:rsid w:val="00AD6AF9"/>
    <w:rsid w:val="00AD6D4C"/>
    <w:rsid w:val="00AE0968"/>
    <w:rsid w:val="00AE0B95"/>
    <w:rsid w:val="00AE1A06"/>
    <w:rsid w:val="00AE1BAE"/>
    <w:rsid w:val="00AE20F8"/>
    <w:rsid w:val="00AE2841"/>
    <w:rsid w:val="00AE2D6A"/>
    <w:rsid w:val="00AE3962"/>
    <w:rsid w:val="00AE3C79"/>
    <w:rsid w:val="00AE46F8"/>
    <w:rsid w:val="00AE4A3E"/>
    <w:rsid w:val="00AE4AB9"/>
    <w:rsid w:val="00AE4DF5"/>
    <w:rsid w:val="00AE685A"/>
    <w:rsid w:val="00AE7E1C"/>
    <w:rsid w:val="00AF074B"/>
    <w:rsid w:val="00AF1886"/>
    <w:rsid w:val="00AF2360"/>
    <w:rsid w:val="00AF3198"/>
    <w:rsid w:val="00AF3D93"/>
    <w:rsid w:val="00AF4C2C"/>
    <w:rsid w:val="00AF4E73"/>
    <w:rsid w:val="00AF4E85"/>
    <w:rsid w:val="00AF57B5"/>
    <w:rsid w:val="00AF57CE"/>
    <w:rsid w:val="00AF60DF"/>
    <w:rsid w:val="00AF645D"/>
    <w:rsid w:val="00AF6730"/>
    <w:rsid w:val="00AF711C"/>
    <w:rsid w:val="00B000C3"/>
    <w:rsid w:val="00B003CF"/>
    <w:rsid w:val="00B02DE0"/>
    <w:rsid w:val="00B032CB"/>
    <w:rsid w:val="00B04120"/>
    <w:rsid w:val="00B04642"/>
    <w:rsid w:val="00B054E7"/>
    <w:rsid w:val="00B06433"/>
    <w:rsid w:val="00B06869"/>
    <w:rsid w:val="00B0775C"/>
    <w:rsid w:val="00B10AF9"/>
    <w:rsid w:val="00B114F9"/>
    <w:rsid w:val="00B1186C"/>
    <w:rsid w:val="00B130C2"/>
    <w:rsid w:val="00B144D7"/>
    <w:rsid w:val="00B14A99"/>
    <w:rsid w:val="00B14F54"/>
    <w:rsid w:val="00B1577C"/>
    <w:rsid w:val="00B16A3B"/>
    <w:rsid w:val="00B16BF4"/>
    <w:rsid w:val="00B1753F"/>
    <w:rsid w:val="00B17664"/>
    <w:rsid w:val="00B17E1D"/>
    <w:rsid w:val="00B20795"/>
    <w:rsid w:val="00B21452"/>
    <w:rsid w:val="00B21682"/>
    <w:rsid w:val="00B21AF8"/>
    <w:rsid w:val="00B21C8F"/>
    <w:rsid w:val="00B22213"/>
    <w:rsid w:val="00B22773"/>
    <w:rsid w:val="00B2494A"/>
    <w:rsid w:val="00B25950"/>
    <w:rsid w:val="00B25957"/>
    <w:rsid w:val="00B26A90"/>
    <w:rsid w:val="00B26CC4"/>
    <w:rsid w:val="00B30779"/>
    <w:rsid w:val="00B30CC4"/>
    <w:rsid w:val="00B30E18"/>
    <w:rsid w:val="00B3104C"/>
    <w:rsid w:val="00B3177D"/>
    <w:rsid w:val="00B320AF"/>
    <w:rsid w:val="00B3246D"/>
    <w:rsid w:val="00B3343F"/>
    <w:rsid w:val="00B33905"/>
    <w:rsid w:val="00B34134"/>
    <w:rsid w:val="00B34A90"/>
    <w:rsid w:val="00B34BA2"/>
    <w:rsid w:val="00B354CF"/>
    <w:rsid w:val="00B3586D"/>
    <w:rsid w:val="00B35E3A"/>
    <w:rsid w:val="00B364FF"/>
    <w:rsid w:val="00B365B9"/>
    <w:rsid w:val="00B36D3A"/>
    <w:rsid w:val="00B36E24"/>
    <w:rsid w:val="00B3774A"/>
    <w:rsid w:val="00B37CC9"/>
    <w:rsid w:val="00B4135F"/>
    <w:rsid w:val="00B41503"/>
    <w:rsid w:val="00B41C02"/>
    <w:rsid w:val="00B421F6"/>
    <w:rsid w:val="00B424BD"/>
    <w:rsid w:val="00B42E22"/>
    <w:rsid w:val="00B447C3"/>
    <w:rsid w:val="00B45E4B"/>
    <w:rsid w:val="00B46C16"/>
    <w:rsid w:val="00B47960"/>
    <w:rsid w:val="00B51492"/>
    <w:rsid w:val="00B5167F"/>
    <w:rsid w:val="00B519E2"/>
    <w:rsid w:val="00B52671"/>
    <w:rsid w:val="00B52C98"/>
    <w:rsid w:val="00B52DDD"/>
    <w:rsid w:val="00B52E21"/>
    <w:rsid w:val="00B53E70"/>
    <w:rsid w:val="00B54A2B"/>
    <w:rsid w:val="00B5520B"/>
    <w:rsid w:val="00B55A17"/>
    <w:rsid w:val="00B56961"/>
    <w:rsid w:val="00B603C0"/>
    <w:rsid w:val="00B60775"/>
    <w:rsid w:val="00B61270"/>
    <w:rsid w:val="00B61567"/>
    <w:rsid w:val="00B61867"/>
    <w:rsid w:val="00B61EEB"/>
    <w:rsid w:val="00B61EFF"/>
    <w:rsid w:val="00B620B2"/>
    <w:rsid w:val="00B62167"/>
    <w:rsid w:val="00B62863"/>
    <w:rsid w:val="00B62ECE"/>
    <w:rsid w:val="00B654F9"/>
    <w:rsid w:val="00B67482"/>
    <w:rsid w:val="00B67947"/>
    <w:rsid w:val="00B67F77"/>
    <w:rsid w:val="00B70A06"/>
    <w:rsid w:val="00B70B3F"/>
    <w:rsid w:val="00B71020"/>
    <w:rsid w:val="00B718B2"/>
    <w:rsid w:val="00B718C2"/>
    <w:rsid w:val="00B71E62"/>
    <w:rsid w:val="00B73170"/>
    <w:rsid w:val="00B7334D"/>
    <w:rsid w:val="00B73416"/>
    <w:rsid w:val="00B73ACC"/>
    <w:rsid w:val="00B73D7E"/>
    <w:rsid w:val="00B74B2F"/>
    <w:rsid w:val="00B74E42"/>
    <w:rsid w:val="00B75605"/>
    <w:rsid w:val="00B75B0D"/>
    <w:rsid w:val="00B76CAF"/>
    <w:rsid w:val="00B76D0F"/>
    <w:rsid w:val="00B76E09"/>
    <w:rsid w:val="00B770C5"/>
    <w:rsid w:val="00B77120"/>
    <w:rsid w:val="00B77229"/>
    <w:rsid w:val="00B773B8"/>
    <w:rsid w:val="00B774C0"/>
    <w:rsid w:val="00B77537"/>
    <w:rsid w:val="00B777EC"/>
    <w:rsid w:val="00B77927"/>
    <w:rsid w:val="00B801C4"/>
    <w:rsid w:val="00B81358"/>
    <w:rsid w:val="00B819EA"/>
    <w:rsid w:val="00B81B0D"/>
    <w:rsid w:val="00B82501"/>
    <w:rsid w:val="00B82754"/>
    <w:rsid w:val="00B82A5C"/>
    <w:rsid w:val="00B84673"/>
    <w:rsid w:val="00B85BFE"/>
    <w:rsid w:val="00B86315"/>
    <w:rsid w:val="00B866BB"/>
    <w:rsid w:val="00B8696E"/>
    <w:rsid w:val="00B9052F"/>
    <w:rsid w:val="00B91217"/>
    <w:rsid w:val="00B9202D"/>
    <w:rsid w:val="00B92C9E"/>
    <w:rsid w:val="00B93D1A"/>
    <w:rsid w:val="00B96330"/>
    <w:rsid w:val="00B96717"/>
    <w:rsid w:val="00B973E1"/>
    <w:rsid w:val="00B976E1"/>
    <w:rsid w:val="00B97B78"/>
    <w:rsid w:val="00BA1402"/>
    <w:rsid w:val="00BA2FA4"/>
    <w:rsid w:val="00BA3E46"/>
    <w:rsid w:val="00BA42B3"/>
    <w:rsid w:val="00BA4504"/>
    <w:rsid w:val="00BA51BB"/>
    <w:rsid w:val="00BA5EE4"/>
    <w:rsid w:val="00BA775D"/>
    <w:rsid w:val="00BA78FE"/>
    <w:rsid w:val="00BB0392"/>
    <w:rsid w:val="00BB0532"/>
    <w:rsid w:val="00BB054F"/>
    <w:rsid w:val="00BB0C1C"/>
    <w:rsid w:val="00BB12D8"/>
    <w:rsid w:val="00BB2A59"/>
    <w:rsid w:val="00BB34E3"/>
    <w:rsid w:val="00BB3632"/>
    <w:rsid w:val="00BB3996"/>
    <w:rsid w:val="00BB3A3E"/>
    <w:rsid w:val="00BB3E26"/>
    <w:rsid w:val="00BB564F"/>
    <w:rsid w:val="00BC0341"/>
    <w:rsid w:val="00BC07EE"/>
    <w:rsid w:val="00BC1344"/>
    <w:rsid w:val="00BC244C"/>
    <w:rsid w:val="00BC24D7"/>
    <w:rsid w:val="00BC39F4"/>
    <w:rsid w:val="00BC5203"/>
    <w:rsid w:val="00BC53CB"/>
    <w:rsid w:val="00BC5489"/>
    <w:rsid w:val="00BC576A"/>
    <w:rsid w:val="00BC5AC4"/>
    <w:rsid w:val="00BC7B2E"/>
    <w:rsid w:val="00BD1EBF"/>
    <w:rsid w:val="00BD2E8D"/>
    <w:rsid w:val="00BD320A"/>
    <w:rsid w:val="00BD3350"/>
    <w:rsid w:val="00BD4AAB"/>
    <w:rsid w:val="00BD4FC5"/>
    <w:rsid w:val="00BD5441"/>
    <w:rsid w:val="00BD550D"/>
    <w:rsid w:val="00BD63FE"/>
    <w:rsid w:val="00BD65BB"/>
    <w:rsid w:val="00BD69EA"/>
    <w:rsid w:val="00BD6F58"/>
    <w:rsid w:val="00BD7340"/>
    <w:rsid w:val="00BD7353"/>
    <w:rsid w:val="00BD74D8"/>
    <w:rsid w:val="00BD7EEA"/>
    <w:rsid w:val="00BE0680"/>
    <w:rsid w:val="00BE0CBD"/>
    <w:rsid w:val="00BE10C5"/>
    <w:rsid w:val="00BE1227"/>
    <w:rsid w:val="00BE12E8"/>
    <w:rsid w:val="00BE214B"/>
    <w:rsid w:val="00BE2609"/>
    <w:rsid w:val="00BE2C46"/>
    <w:rsid w:val="00BE40DE"/>
    <w:rsid w:val="00BE425E"/>
    <w:rsid w:val="00BE455C"/>
    <w:rsid w:val="00BE4C0B"/>
    <w:rsid w:val="00BE564B"/>
    <w:rsid w:val="00BE6801"/>
    <w:rsid w:val="00BE70E6"/>
    <w:rsid w:val="00BE76BA"/>
    <w:rsid w:val="00BF1336"/>
    <w:rsid w:val="00BF1638"/>
    <w:rsid w:val="00BF1E21"/>
    <w:rsid w:val="00BF3047"/>
    <w:rsid w:val="00BF3A82"/>
    <w:rsid w:val="00BF49BF"/>
    <w:rsid w:val="00BF5400"/>
    <w:rsid w:val="00BF5623"/>
    <w:rsid w:val="00BF577F"/>
    <w:rsid w:val="00BF57AB"/>
    <w:rsid w:val="00BF590F"/>
    <w:rsid w:val="00BF5D94"/>
    <w:rsid w:val="00BF5DAB"/>
    <w:rsid w:val="00BF680B"/>
    <w:rsid w:val="00C00872"/>
    <w:rsid w:val="00C0131A"/>
    <w:rsid w:val="00C018F1"/>
    <w:rsid w:val="00C020AD"/>
    <w:rsid w:val="00C02878"/>
    <w:rsid w:val="00C030AB"/>
    <w:rsid w:val="00C0346F"/>
    <w:rsid w:val="00C035FD"/>
    <w:rsid w:val="00C03F0C"/>
    <w:rsid w:val="00C03F3C"/>
    <w:rsid w:val="00C047BB"/>
    <w:rsid w:val="00C04D17"/>
    <w:rsid w:val="00C05AE5"/>
    <w:rsid w:val="00C05B9A"/>
    <w:rsid w:val="00C06298"/>
    <w:rsid w:val="00C073F7"/>
    <w:rsid w:val="00C07426"/>
    <w:rsid w:val="00C075EE"/>
    <w:rsid w:val="00C07F3D"/>
    <w:rsid w:val="00C12E8A"/>
    <w:rsid w:val="00C135B1"/>
    <w:rsid w:val="00C137B6"/>
    <w:rsid w:val="00C13E00"/>
    <w:rsid w:val="00C14EBA"/>
    <w:rsid w:val="00C1530F"/>
    <w:rsid w:val="00C15CE9"/>
    <w:rsid w:val="00C15D04"/>
    <w:rsid w:val="00C15D76"/>
    <w:rsid w:val="00C17AC0"/>
    <w:rsid w:val="00C17C20"/>
    <w:rsid w:val="00C17E4A"/>
    <w:rsid w:val="00C20380"/>
    <w:rsid w:val="00C20D35"/>
    <w:rsid w:val="00C21CEF"/>
    <w:rsid w:val="00C2336D"/>
    <w:rsid w:val="00C23D26"/>
    <w:rsid w:val="00C23EA0"/>
    <w:rsid w:val="00C24DFE"/>
    <w:rsid w:val="00C25C74"/>
    <w:rsid w:val="00C2617E"/>
    <w:rsid w:val="00C26B3C"/>
    <w:rsid w:val="00C2782A"/>
    <w:rsid w:val="00C27CAB"/>
    <w:rsid w:val="00C27FC4"/>
    <w:rsid w:val="00C300BC"/>
    <w:rsid w:val="00C3037E"/>
    <w:rsid w:val="00C31038"/>
    <w:rsid w:val="00C32C0D"/>
    <w:rsid w:val="00C32D9A"/>
    <w:rsid w:val="00C33BE2"/>
    <w:rsid w:val="00C35842"/>
    <w:rsid w:val="00C35DA4"/>
    <w:rsid w:val="00C379BB"/>
    <w:rsid w:val="00C37E1C"/>
    <w:rsid w:val="00C400E9"/>
    <w:rsid w:val="00C409B0"/>
    <w:rsid w:val="00C40CC5"/>
    <w:rsid w:val="00C40FEA"/>
    <w:rsid w:val="00C4115B"/>
    <w:rsid w:val="00C411EB"/>
    <w:rsid w:val="00C429B0"/>
    <w:rsid w:val="00C42DDD"/>
    <w:rsid w:val="00C431F2"/>
    <w:rsid w:val="00C442B1"/>
    <w:rsid w:val="00C44918"/>
    <w:rsid w:val="00C44A7F"/>
    <w:rsid w:val="00C44D8F"/>
    <w:rsid w:val="00C46255"/>
    <w:rsid w:val="00C475FB"/>
    <w:rsid w:val="00C47C83"/>
    <w:rsid w:val="00C502FA"/>
    <w:rsid w:val="00C5200B"/>
    <w:rsid w:val="00C5392E"/>
    <w:rsid w:val="00C53F8D"/>
    <w:rsid w:val="00C54569"/>
    <w:rsid w:val="00C55BFA"/>
    <w:rsid w:val="00C562E4"/>
    <w:rsid w:val="00C572E0"/>
    <w:rsid w:val="00C5756C"/>
    <w:rsid w:val="00C578B3"/>
    <w:rsid w:val="00C600F7"/>
    <w:rsid w:val="00C604FE"/>
    <w:rsid w:val="00C6081D"/>
    <w:rsid w:val="00C60D41"/>
    <w:rsid w:val="00C61D39"/>
    <w:rsid w:val="00C62D7C"/>
    <w:rsid w:val="00C63721"/>
    <w:rsid w:val="00C63A12"/>
    <w:rsid w:val="00C644AC"/>
    <w:rsid w:val="00C64E85"/>
    <w:rsid w:val="00C64F16"/>
    <w:rsid w:val="00C667C9"/>
    <w:rsid w:val="00C6691B"/>
    <w:rsid w:val="00C707CC"/>
    <w:rsid w:val="00C71113"/>
    <w:rsid w:val="00C71EF7"/>
    <w:rsid w:val="00C74084"/>
    <w:rsid w:val="00C748B4"/>
    <w:rsid w:val="00C75C20"/>
    <w:rsid w:val="00C75C7A"/>
    <w:rsid w:val="00C763D4"/>
    <w:rsid w:val="00C7651D"/>
    <w:rsid w:val="00C76C35"/>
    <w:rsid w:val="00C80184"/>
    <w:rsid w:val="00C81517"/>
    <w:rsid w:val="00C827FE"/>
    <w:rsid w:val="00C828CF"/>
    <w:rsid w:val="00C82B41"/>
    <w:rsid w:val="00C82FB3"/>
    <w:rsid w:val="00C83014"/>
    <w:rsid w:val="00C8598A"/>
    <w:rsid w:val="00C85B47"/>
    <w:rsid w:val="00C872D0"/>
    <w:rsid w:val="00C87AAD"/>
    <w:rsid w:val="00C87FFD"/>
    <w:rsid w:val="00C90312"/>
    <w:rsid w:val="00C90F13"/>
    <w:rsid w:val="00C91411"/>
    <w:rsid w:val="00C93054"/>
    <w:rsid w:val="00C93605"/>
    <w:rsid w:val="00C936BD"/>
    <w:rsid w:val="00C9372D"/>
    <w:rsid w:val="00C93F2A"/>
    <w:rsid w:val="00C94E3D"/>
    <w:rsid w:val="00C95056"/>
    <w:rsid w:val="00C95BCC"/>
    <w:rsid w:val="00C961F1"/>
    <w:rsid w:val="00C96E75"/>
    <w:rsid w:val="00C975A2"/>
    <w:rsid w:val="00CA150A"/>
    <w:rsid w:val="00CA187A"/>
    <w:rsid w:val="00CA220D"/>
    <w:rsid w:val="00CA22EE"/>
    <w:rsid w:val="00CA29B6"/>
    <w:rsid w:val="00CA303E"/>
    <w:rsid w:val="00CA35A1"/>
    <w:rsid w:val="00CA3EEA"/>
    <w:rsid w:val="00CA5786"/>
    <w:rsid w:val="00CA60B7"/>
    <w:rsid w:val="00CA7332"/>
    <w:rsid w:val="00CB0486"/>
    <w:rsid w:val="00CB0770"/>
    <w:rsid w:val="00CB24CF"/>
    <w:rsid w:val="00CB2BE0"/>
    <w:rsid w:val="00CB3710"/>
    <w:rsid w:val="00CB3815"/>
    <w:rsid w:val="00CB45CC"/>
    <w:rsid w:val="00CB4B92"/>
    <w:rsid w:val="00CB4F39"/>
    <w:rsid w:val="00CB4F57"/>
    <w:rsid w:val="00CB584E"/>
    <w:rsid w:val="00CB66BE"/>
    <w:rsid w:val="00CB6748"/>
    <w:rsid w:val="00CB7625"/>
    <w:rsid w:val="00CB77C4"/>
    <w:rsid w:val="00CB7B6F"/>
    <w:rsid w:val="00CC016C"/>
    <w:rsid w:val="00CC0247"/>
    <w:rsid w:val="00CC027C"/>
    <w:rsid w:val="00CC062A"/>
    <w:rsid w:val="00CC13B9"/>
    <w:rsid w:val="00CC1910"/>
    <w:rsid w:val="00CC1EC7"/>
    <w:rsid w:val="00CC3472"/>
    <w:rsid w:val="00CC356C"/>
    <w:rsid w:val="00CC44BD"/>
    <w:rsid w:val="00CC59D0"/>
    <w:rsid w:val="00CC5A3E"/>
    <w:rsid w:val="00CC5E65"/>
    <w:rsid w:val="00CC6D10"/>
    <w:rsid w:val="00CC7070"/>
    <w:rsid w:val="00CC7141"/>
    <w:rsid w:val="00CC7CBD"/>
    <w:rsid w:val="00CD017C"/>
    <w:rsid w:val="00CD1944"/>
    <w:rsid w:val="00CD1CE6"/>
    <w:rsid w:val="00CD1EF3"/>
    <w:rsid w:val="00CD2734"/>
    <w:rsid w:val="00CD29DC"/>
    <w:rsid w:val="00CD3B3D"/>
    <w:rsid w:val="00CD3ED7"/>
    <w:rsid w:val="00CD4A9D"/>
    <w:rsid w:val="00CD5915"/>
    <w:rsid w:val="00CD5B84"/>
    <w:rsid w:val="00CD68E8"/>
    <w:rsid w:val="00CD6E86"/>
    <w:rsid w:val="00CD7500"/>
    <w:rsid w:val="00CD751A"/>
    <w:rsid w:val="00CD7532"/>
    <w:rsid w:val="00CE064C"/>
    <w:rsid w:val="00CE243B"/>
    <w:rsid w:val="00CE2BEB"/>
    <w:rsid w:val="00CE30E3"/>
    <w:rsid w:val="00CE3A66"/>
    <w:rsid w:val="00CE3EE0"/>
    <w:rsid w:val="00CE407E"/>
    <w:rsid w:val="00CE4931"/>
    <w:rsid w:val="00CE5F50"/>
    <w:rsid w:val="00CE6094"/>
    <w:rsid w:val="00CE6167"/>
    <w:rsid w:val="00CE6465"/>
    <w:rsid w:val="00CE64BD"/>
    <w:rsid w:val="00CE7214"/>
    <w:rsid w:val="00CE77E8"/>
    <w:rsid w:val="00CF0B29"/>
    <w:rsid w:val="00CF10AE"/>
    <w:rsid w:val="00CF12FE"/>
    <w:rsid w:val="00CF142F"/>
    <w:rsid w:val="00CF1AC8"/>
    <w:rsid w:val="00CF1D82"/>
    <w:rsid w:val="00CF247D"/>
    <w:rsid w:val="00CF24DE"/>
    <w:rsid w:val="00CF26C0"/>
    <w:rsid w:val="00CF29E9"/>
    <w:rsid w:val="00CF2B6D"/>
    <w:rsid w:val="00CF3198"/>
    <w:rsid w:val="00CF4597"/>
    <w:rsid w:val="00CF4956"/>
    <w:rsid w:val="00CF55DD"/>
    <w:rsid w:val="00CF679D"/>
    <w:rsid w:val="00CF6B6B"/>
    <w:rsid w:val="00CF72A9"/>
    <w:rsid w:val="00D00367"/>
    <w:rsid w:val="00D012AD"/>
    <w:rsid w:val="00D01BD9"/>
    <w:rsid w:val="00D02FF5"/>
    <w:rsid w:val="00D04387"/>
    <w:rsid w:val="00D05106"/>
    <w:rsid w:val="00D05277"/>
    <w:rsid w:val="00D057C3"/>
    <w:rsid w:val="00D05931"/>
    <w:rsid w:val="00D06BFD"/>
    <w:rsid w:val="00D07413"/>
    <w:rsid w:val="00D109A1"/>
    <w:rsid w:val="00D114A9"/>
    <w:rsid w:val="00D11A6E"/>
    <w:rsid w:val="00D121C9"/>
    <w:rsid w:val="00D12641"/>
    <w:rsid w:val="00D12CF3"/>
    <w:rsid w:val="00D133AF"/>
    <w:rsid w:val="00D142A8"/>
    <w:rsid w:val="00D14AE6"/>
    <w:rsid w:val="00D15082"/>
    <w:rsid w:val="00D154B1"/>
    <w:rsid w:val="00D15692"/>
    <w:rsid w:val="00D15ED9"/>
    <w:rsid w:val="00D1673D"/>
    <w:rsid w:val="00D1674C"/>
    <w:rsid w:val="00D173AE"/>
    <w:rsid w:val="00D17423"/>
    <w:rsid w:val="00D17708"/>
    <w:rsid w:val="00D203BD"/>
    <w:rsid w:val="00D20FC7"/>
    <w:rsid w:val="00D21C7F"/>
    <w:rsid w:val="00D21D0C"/>
    <w:rsid w:val="00D22E51"/>
    <w:rsid w:val="00D2318F"/>
    <w:rsid w:val="00D23A3B"/>
    <w:rsid w:val="00D23D92"/>
    <w:rsid w:val="00D23DDB"/>
    <w:rsid w:val="00D23DFD"/>
    <w:rsid w:val="00D23F78"/>
    <w:rsid w:val="00D24300"/>
    <w:rsid w:val="00D24AA2"/>
    <w:rsid w:val="00D24E68"/>
    <w:rsid w:val="00D2513D"/>
    <w:rsid w:val="00D25DE2"/>
    <w:rsid w:val="00D26897"/>
    <w:rsid w:val="00D27463"/>
    <w:rsid w:val="00D27F29"/>
    <w:rsid w:val="00D31D2B"/>
    <w:rsid w:val="00D32AEE"/>
    <w:rsid w:val="00D33175"/>
    <w:rsid w:val="00D334F6"/>
    <w:rsid w:val="00D34533"/>
    <w:rsid w:val="00D35E50"/>
    <w:rsid w:val="00D37FF5"/>
    <w:rsid w:val="00D40163"/>
    <w:rsid w:val="00D403FA"/>
    <w:rsid w:val="00D4168B"/>
    <w:rsid w:val="00D421E9"/>
    <w:rsid w:val="00D425DF"/>
    <w:rsid w:val="00D4301A"/>
    <w:rsid w:val="00D4359B"/>
    <w:rsid w:val="00D4411E"/>
    <w:rsid w:val="00D44299"/>
    <w:rsid w:val="00D4452F"/>
    <w:rsid w:val="00D47FEE"/>
    <w:rsid w:val="00D50A23"/>
    <w:rsid w:val="00D51E36"/>
    <w:rsid w:val="00D526AE"/>
    <w:rsid w:val="00D52BE2"/>
    <w:rsid w:val="00D52E7C"/>
    <w:rsid w:val="00D53439"/>
    <w:rsid w:val="00D5376C"/>
    <w:rsid w:val="00D538A3"/>
    <w:rsid w:val="00D53D07"/>
    <w:rsid w:val="00D5417B"/>
    <w:rsid w:val="00D545D4"/>
    <w:rsid w:val="00D55067"/>
    <w:rsid w:val="00D560A0"/>
    <w:rsid w:val="00D61467"/>
    <w:rsid w:val="00D629F3"/>
    <w:rsid w:val="00D62AC9"/>
    <w:rsid w:val="00D62EA0"/>
    <w:rsid w:val="00D6324D"/>
    <w:rsid w:val="00D63AEA"/>
    <w:rsid w:val="00D6626C"/>
    <w:rsid w:val="00D67A70"/>
    <w:rsid w:val="00D67DD6"/>
    <w:rsid w:val="00D705D6"/>
    <w:rsid w:val="00D705FB"/>
    <w:rsid w:val="00D70772"/>
    <w:rsid w:val="00D719E2"/>
    <w:rsid w:val="00D71DE6"/>
    <w:rsid w:val="00D72B96"/>
    <w:rsid w:val="00D7316A"/>
    <w:rsid w:val="00D73634"/>
    <w:rsid w:val="00D74BE3"/>
    <w:rsid w:val="00D74E04"/>
    <w:rsid w:val="00D7524E"/>
    <w:rsid w:val="00D75C5D"/>
    <w:rsid w:val="00D76C24"/>
    <w:rsid w:val="00D77482"/>
    <w:rsid w:val="00D77A53"/>
    <w:rsid w:val="00D77B4B"/>
    <w:rsid w:val="00D80F5C"/>
    <w:rsid w:val="00D814BC"/>
    <w:rsid w:val="00D81DD9"/>
    <w:rsid w:val="00D82AAE"/>
    <w:rsid w:val="00D83202"/>
    <w:rsid w:val="00D839FD"/>
    <w:rsid w:val="00D83E0C"/>
    <w:rsid w:val="00D8409D"/>
    <w:rsid w:val="00D840AF"/>
    <w:rsid w:val="00D8524E"/>
    <w:rsid w:val="00D85896"/>
    <w:rsid w:val="00D85E1E"/>
    <w:rsid w:val="00D868F4"/>
    <w:rsid w:val="00D8763E"/>
    <w:rsid w:val="00D87FAE"/>
    <w:rsid w:val="00D911AE"/>
    <w:rsid w:val="00D91B49"/>
    <w:rsid w:val="00D9303D"/>
    <w:rsid w:val="00D93B61"/>
    <w:rsid w:val="00D93DFE"/>
    <w:rsid w:val="00D94116"/>
    <w:rsid w:val="00D94EB8"/>
    <w:rsid w:val="00D95114"/>
    <w:rsid w:val="00D958BE"/>
    <w:rsid w:val="00D95C09"/>
    <w:rsid w:val="00D961A8"/>
    <w:rsid w:val="00D97B5E"/>
    <w:rsid w:val="00D97CEC"/>
    <w:rsid w:val="00D97E3F"/>
    <w:rsid w:val="00DA0629"/>
    <w:rsid w:val="00DA087A"/>
    <w:rsid w:val="00DA09DA"/>
    <w:rsid w:val="00DA0AD4"/>
    <w:rsid w:val="00DA10DB"/>
    <w:rsid w:val="00DA2300"/>
    <w:rsid w:val="00DA40CC"/>
    <w:rsid w:val="00DA4211"/>
    <w:rsid w:val="00DA4456"/>
    <w:rsid w:val="00DA47A3"/>
    <w:rsid w:val="00DA4A2B"/>
    <w:rsid w:val="00DA5234"/>
    <w:rsid w:val="00DA5A3B"/>
    <w:rsid w:val="00DA5D12"/>
    <w:rsid w:val="00DA621F"/>
    <w:rsid w:val="00DA6371"/>
    <w:rsid w:val="00DA7767"/>
    <w:rsid w:val="00DB0526"/>
    <w:rsid w:val="00DB17D0"/>
    <w:rsid w:val="00DB1ED1"/>
    <w:rsid w:val="00DB20BF"/>
    <w:rsid w:val="00DB3D14"/>
    <w:rsid w:val="00DB4216"/>
    <w:rsid w:val="00DB4EE5"/>
    <w:rsid w:val="00DB6111"/>
    <w:rsid w:val="00DB6AAB"/>
    <w:rsid w:val="00DB7051"/>
    <w:rsid w:val="00DB70CE"/>
    <w:rsid w:val="00DB7E9B"/>
    <w:rsid w:val="00DC0D9B"/>
    <w:rsid w:val="00DC2381"/>
    <w:rsid w:val="00DC2468"/>
    <w:rsid w:val="00DC2FB2"/>
    <w:rsid w:val="00DC4381"/>
    <w:rsid w:val="00DC4FA2"/>
    <w:rsid w:val="00DC547E"/>
    <w:rsid w:val="00DC6A0F"/>
    <w:rsid w:val="00DC7455"/>
    <w:rsid w:val="00DC7BA1"/>
    <w:rsid w:val="00DD04C3"/>
    <w:rsid w:val="00DD0E63"/>
    <w:rsid w:val="00DD185E"/>
    <w:rsid w:val="00DD1D2B"/>
    <w:rsid w:val="00DD1E31"/>
    <w:rsid w:val="00DD2317"/>
    <w:rsid w:val="00DD238F"/>
    <w:rsid w:val="00DD2B62"/>
    <w:rsid w:val="00DD3B48"/>
    <w:rsid w:val="00DD3E5D"/>
    <w:rsid w:val="00DD4272"/>
    <w:rsid w:val="00DD4734"/>
    <w:rsid w:val="00DD4D46"/>
    <w:rsid w:val="00DD548A"/>
    <w:rsid w:val="00DD62C6"/>
    <w:rsid w:val="00DD6300"/>
    <w:rsid w:val="00DD6750"/>
    <w:rsid w:val="00DD70DC"/>
    <w:rsid w:val="00DD74EE"/>
    <w:rsid w:val="00DE0AED"/>
    <w:rsid w:val="00DE2A1C"/>
    <w:rsid w:val="00DE31F5"/>
    <w:rsid w:val="00DE4840"/>
    <w:rsid w:val="00DE4AB8"/>
    <w:rsid w:val="00DE5679"/>
    <w:rsid w:val="00DE597C"/>
    <w:rsid w:val="00DE69DC"/>
    <w:rsid w:val="00DE6C63"/>
    <w:rsid w:val="00DE6F22"/>
    <w:rsid w:val="00DE792E"/>
    <w:rsid w:val="00DF00E7"/>
    <w:rsid w:val="00DF02A0"/>
    <w:rsid w:val="00DF0650"/>
    <w:rsid w:val="00DF111B"/>
    <w:rsid w:val="00DF1DF9"/>
    <w:rsid w:val="00DF4CD9"/>
    <w:rsid w:val="00DF537C"/>
    <w:rsid w:val="00DF55F7"/>
    <w:rsid w:val="00DF569E"/>
    <w:rsid w:val="00DF5BD2"/>
    <w:rsid w:val="00DF6B4C"/>
    <w:rsid w:val="00DF6BFE"/>
    <w:rsid w:val="00DF751B"/>
    <w:rsid w:val="00E00754"/>
    <w:rsid w:val="00E013D2"/>
    <w:rsid w:val="00E014AC"/>
    <w:rsid w:val="00E015C4"/>
    <w:rsid w:val="00E0178A"/>
    <w:rsid w:val="00E0186A"/>
    <w:rsid w:val="00E02132"/>
    <w:rsid w:val="00E027A8"/>
    <w:rsid w:val="00E036BD"/>
    <w:rsid w:val="00E047E7"/>
    <w:rsid w:val="00E054EC"/>
    <w:rsid w:val="00E058B9"/>
    <w:rsid w:val="00E05C15"/>
    <w:rsid w:val="00E06603"/>
    <w:rsid w:val="00E06E40"/>
    <w:rsid w:val="00E07133"/>
    <w:rsid w:val="00E107C3"/>
    <w:rsid w:val="00E114C9"/>
    <w:rsid w:val="00E11C25"/>
    <w:rsid w:val="00E11FF6"/>
    <w:rsid w:val="00E1371E"/>
    <w:rsid w:val="00E1392A"/>
    <w:rsid w:val="00E139D7"/>
    <w:rsid w:val="00E15002"/>
    <w:rsid w:val="00E15215"/>
    <w:rsid w:val="00E1581B"/>
    <w:rsid w:val="00E15993"/>
    <w:rsid w:val="00E15BCB"/>
    <w:rsid w:val="00E15DB8"/>
    <w:rsid w:val="00E16C9B"/>
    <w:rsid w:val="00E17113"/>
    <w:rsid w:val="00E176FB"/>
    <w:rsid w:val="00E212DB"/>
    <w:rsid w:val="00E213F6"/>
    <w:rsid w:val="00E216B8"/>
    <w:rsid w:val="00E21EFE"/>
    <w:rsid w:val="00E221C9"/>
    <w:rsid w:val="00E23D3C"/>
    <w:rsid w:val="00E249C7"/>
    <w:rsid w:val="00E24A24"/>
    <w:rsid w:val="00E24D7C"/>
    <w:rsid w:val="00E24ED1"/>
    <w:rsid w:val="00E257CF"/>
    <w:rsid w:val="00E26A12"/>
    <w:rsid w:val="00E27B0F"/>
    <w:rsid w:val="00E3046B"/>
    <w:rsid w:val="00E30CA8"/>
    <w:rsid w:val="00E30D96"/>
    <w:rsid w:val="00E3261C"/>
    <w:rsid w:val="00E32701"/>
    <w:rsid w:val="00E3343C"/>
    <w:rsid w:val="00E3437D"/>
    <w:rsid w:val="00E35949"/>
    <w:rsid w:val="00E3642E"/>
    <w:rsid w:val="00E364FF"/>
    <w:rsid w:val="00E37169"/>
    <w:rsid w:val="00E3775D"/>
    <w:rsid w:val="00E3792C"/>
    <w:rsid w:val="00E40264"/>
    <w:rsid w:val="00E406C0"/>
    <w:rsid w:val="00E41AED"/>
    <w:rsid w:val="00E43676"/>
    <w:rsid w:val="00E4437C"/>
    <w:rsid w:val="00E44770"/>
    <w:rsid w:val="00E447D3"/>
    <w:rsid w:val="00E44CBA"/>
    <w:rsid w:val="00E4588F"/>
    <w:rsid w:val="00E46DDA"/>
    <w:rsid w:val="00E4728F"/>
    <w:rsid w:val="00E50521"/>
    <w:rsid w:val="00E517D1"/>
    <w:rsid w:val="00E52A79"/>
    <w:rsid w:val="00E52B32"/>
    <w:rsid w:val="00E5393B"/>
    <w:rsid w:val="00E548E3"/>
    <w:rsid w:val="00E54D7A"/>
    <w:rsid w:val="00E55299"/>
    <w:rsid w:val="00E55E3D"/>
    <w:rsid w:val="00E56639"/>
    <w:rsid w:val="00E56EDA"/>
    <w:rsid w:val="00E57221"/>
    <w:rsid w:val="00E575E2"/>
    <w:rsid w:val="00E605E6"/>
    <w:rsid w:val="00E60BC1"/>
    <w:rsid w:val="00E6262F"/>
    <w:rsid w:val="00E6284E"/>
    <w:rsid w:val="00E62DBE"/>
    <w:rsid w:val="00E632ED"/>
    <w:rsid w:val="00E63BE0"/>
    <w:rsid w:val="00E64EB4"/>
    <w:rsid w:val="00E655A0"/>
    <w:rsid w:val="00E655FC"/>
    <w:rsid w:val="00E656E9"/>
    <w:rsid w:val="00E65836"/>
    <w:rsid w:val="00E65837"/>
    <w:rsid w:val="00E662AD"/>
    <w:rsid w:val="00E666E6"/>
    <w:rsid w:val="00E66894"/>
    <w:rsid w:val="00E66EC6"/>
    <w:rsid w:val="00E67047"/>
    <w:rsid w:val="00E6779C"/>
    <w:rsid w:val="00E70111"/>
    <w:rsid w:val="00E70AAB"/>
    <w:rsid w:val="00E713DF"/>
    <w:rsid w:val="00E718C0"/>
    <w:rsid w:val="00E71D82"/>
    <w:rsid w:val="00E72985"/>
    <w:rsid w:val="00E72CE0"/>
    <w:rsid w:val="00E73658"/>
    <w:rsid w:val="00E740E0"/>
    <w:rsid w:val="00E74780"/>
    <w:rsid w:val="00E7589B"/>
    <w:rsid w:val="00E75C9A"/>
    <w:rsid w:val="00E801F2"/>
    <w:rsid w:val="00E80751"/>
    <w:rsid w:val="00E81445"/>
    <w:rsid w:val="00E81EFD"/>
    <w:rsid w:val="00E83D9E"/>
    <w:rsid w:val="00E8405B"/>
    <w:rsid w:val="00E85006"/>
    <w:rsid w:val="00E85EA4"/>
    <w:rsid w:val="00E869C6"/>
    <w:rsid w:val="00E8701E"/>
    <w:rsid w:val="00E874BA"/>
    <w:rsid w:val="00E876A1"/>
    <w:rsid w:val="00E87A70"/>
    <w:rsid w:val="00E90676"/>
    <w:rsid w:val="00E910F6"/>
    <w:rsid w:val="00E919A0"/>
    <w:rsid w:val="00E9263E"/>
    <w:rsid w:val="00E93A14"/>
    <w:rsid w:val="00E93A58"/>
    <w:rsid w:val="00E93C29"/>
    <w:rsid w:val="00E93C83"/>
    <w:rsid w:val="00E942A0"/>
    <w:rsid w:val="00E9477F"/>
    <w:rsid w:val="00E9487F"/>
    <w:rsid w:val="00E9581A"/>
    <w:rsid w:val="00E95A8D"/>
    <w:rsid w:val="00E95C0C"/>
    <w:rsid w:val="00E961FC"/>
    <w:rsid w:val="00E966CB"/>
    <w:rsid w:val="00E96D24"/>
    <w:rsid w:val="00E975D6"/>
    <w:rsid w:val="00E976AC"/>
    <w:rsid w:val="00E976EC"/>
    <w:rsid w:val="00E9D061"/>
    <w:rsid w:val="00EA00FA"/>
    <w:rsid w:val="00EA1B32"/>
    <w:rsid w:val="00EA2E9B"/>
    <w:rsid w:val="00EA3E05"/>
    <w:rsid w:val="00EA4429"/>
    <w:rsid w:val="00EA4A44"/>
    <w:rsid w:val="00EA4B8F"/>
    <w:rsid w:val="00EA5462"/>
    <w:rsid w:val="00EA55EA"/>
    <w:rsid w:val="00EA58E4"/>
    <w:rsid w:val="00EA58FA"/>
    <w:rsid w:val="00EA5C85"/>
    <w:rsid w:val="00EA5D4E"/>
    <w:rsid w:val="00EA5FDF"/>
    <w:rsid w:val="00EA641D"/>
    <w:rsid w:val="00EA72CB"/>
    <w:rsid w:val="00EB0718"/>
    <w:rsid w:val="00EB07E7"/>
    <w:rsid w:val="00EB182C"/>
    <w:rsid w:val="00EB1949"/>
    <w:rsid w:val="00EB20F4"/>
    <w:rsid w:val="00EB33E6"/>
    <w:rsid w:val="00EB33F0"/>
    <w:rsid w:val="00EB3BE7"/>
    <w:rsid w:val="00EB454E"/>
    <w:rsid w:val="00EB45BA"/>
    <w:rsid w:val="00EB4885"/>
    <w:rsid w:val="00EB6CF6"/>
    <w:rsid w:val="00EB7ED1"/>
    <w:rsid w:val="00EC07FF"/>
    <w:rsid w:val="00EC0AE2"/>
    <w:rsid w:val="00EC1A8B"/>
    <w:rsid w:val="00EC1D05"/>
    <w:rsid w:val="00EC1D56"/>
    <w:rsid w:val="00EC1F6B"/>
    <w:rsid w:val="00EC3043"/>
    <w:rsid w:val="00EC39C0"/>
    <w:rsid w:val="00EC39DE"/>
    <w:rsid w:val="00EC3C38"/>
    <w:rsid w:val="00EC3DD7"/>
    <w:rsid w:val="00EC46A2"/>
    <w:rsid w:val="00EC46F4"/>
    <w:rsid w:val="00EC5133"/>
    <w:rsid w:val="00EC62CD"/>
    <w:rsid w:val="00EC6759"/>
    <w:rsid w:val="00EC74EC"/>
    <w:rsid w:val="00ED04C4"/>
    <w:rsid w:val="00ED1F33"/>
    <w:rsid w:val="00ED2132"/>
    <w:rsid w:val="00ED29A3"/>
    <w:rsid w:val="00ED36A2"/>
    <w:rsid w:val="00ED4077"/>
    <w:rsid w:val="00ED4380"/>
    <w:rsid w:val="00ED4C21"/>
    <w:rsid w:val="00ED53F0"/>
    <w:rsid w:val="00ED5E61"/>
    <w:rsid w:val="00ED5FA6"/>
    <w:rsid w:val="00ED678E"/>
    <w:rsid w:val="00ED6C7B"/>
    <w:rsid w:val="00ED6F18"/>
    <w:rsid w:val="00ED71A5"/>
    <w:rsid w:val="00EE0A61"/>
    <w:rsid w:val="00EE1A9A"/>
    <w:rsid w:val="00EE2410"/>
    <w:rsid w:val="00EE2591"/>
    <w:rsid w:val="00EE387C"/>
    <w:rsid w:val="00EE3E2B"/>
    <w:rsid w:val="00EE45FB"/>
    <w:rsid w:val="00EE539A"/>
    <w:rsid w:val="00EE636A"/>
    <w:rsid w:val="00EE6A54"/>
    <w:rsid w:val="00EE6E5E"/>
    <w:rsid w:val="00EE73D0"/>
    <w:rsid w:val="00EE7567"/>
    <w:rsid w:val="00EE779E"/>
    <w:rsid w:val="00EF027D"/>
    <w:rsid w:val="00EF13FB"/>
    <w:rsid w:val="00EF15BC"/>
    <w:rsid w:val="00EF1E40"/>
    <w:rsid w:val="00EF26FD"/>
    <w:rsid w:val="00EF2FC5"/>
    <w:rsid w:val="00EF3F57"/>
    <w:rsid w:val="00EF43ED"/>
    <w:rsid w:val="00EF4ED5"/>
    <w:rsid w:val="00EF57B2"/>
    <w:rsid w:val="00EF5857"/>
    <w:rsid w:val="00EF5A26"/>
    <w:rsid w:val="00EF5CF3"/>
    <w:rsid w:val="00EF5D89"/>
    <w:rsid w:val="00EF68F4"/>
    <w:rsid w:val="00EF6F19"/>
    <w:rsid w:val="00EF710B"/>
    <w:rsid w:val="00EF7B71"/>
    <w:rsid w:val="00F01A75"/>
    <w:rsid w:val="00F0252F"/>
    <w:rsid w:val="00F02E08"/>
    <w:rsid w:val="00F03D97"/>
    <w:rsid w:val="00F03E45"/>
    <w:rsid w:val="00F04A99"/>
    <w:rsid w:val="00F0537C"/>
    <w:rsid w:val="00F06E36"/>
    <w:rsid w:val="00F07B54"/>
    <w:rsid w:val="00F10C24"/>
    <w:rsid w:val="00F10ED4"/>
    <w:rsid w:val="00F12411"/>
    <w:rsid w:val="00F129A1"/>
    <w:rsid w:val="00F12FF9"/>
    <w:rsid w:val="00F13120"/>
    <w:rsid w:val="00F144CB"/>
    <w:rsid w:val="00F15426"/>
    <w:rsid w:val="00F1626E"/>
    <w:rsid w:val="00F1676A"/>
    <w:rsid w:val="00F17C59"/>
    <w:rsid w:val="00F2041E"/>
    <w:rsid w:val="00F20F30"/>
    <w:rsid w:val="00F21B44"/>
    <w:rsid w:val="00F21C4D"/>
    <w:rsid w:val="00F21C87"/>
    <w:rsid w:val="00F21C90"/>
    <w:rsid w:val="00F220E9"/>
    <w:rsid w:val="00F22F86"/>
    <w:rsid w:val="00F2443E"/>
    <w:rsid w:val="00F259CA"/>
    <w:rsid w:val="00F25A4D"/>
    <w:rsid w:val="00F27C18"/>
    <w:rsid w:val="00F27E38"/>
    <w:rsid w:val="00F31068"/>
    <w:rsid w:val="00F31515"/>
    <w:rsid w:val="00F316B1"/>
    <w:rsid w:val="00F31B5B"/>
    <w:rsid w:val="00F323CC"/>
    <w:rsid w:val="00F32A11"/>
    <w:rsid w:val="00F32E64"/>
    <w:rsid w:val="00F33E1E"/>
    <w:rsid w:val="00F34FAF"/>
    <w:rsid w:val="00F35291"/>
    <w:rsid w:val="00F3637A"/>
    <w:rsid w:val="00F36477"/>
    <w:rsid w:val="00F36D19"/>
    <w:rsid w:val="00F37134"/>
    <w:rsid w:val="00F37C61"/>
    <w:rsid w:val="00F37D01"/>
    <w:rsid w:val="00F4072A"/>
    <w:rsid w:val="00F40BEF"/>
    <w:rsid w:val="00F411A7"/>
    <w:rsid w:val="00F41CA1"/>
    <w:rsid w:val="00F41CD4"/>
    <w:rsid w:val="00F41F48"/>
    <w:rsid w:val="00F427FA"/>
    <w:rsid w:val="00F42AED"/>
    <w:rsid w:val="00F4374E"/>
    <w:rsid w:val="00F44030"/>
    <w:rsid w:val="00F4410E"/>
    <w:rsid w:val="00F44805"/>
    <w:rsid w:val="00F45094"/>
    <w:rsid w:val="00F4688C"/>
    <w:rsid w:val="00F46902"/>
    <w:rsid w:val="00F46B24"/>
    <w:rsid w:val="00F4725E"/>
    <w:rsid w:val="00F47323"/>
    <w:rsid w:val="00F476F7"/>
    <w:rsid w:val="00F5015B"/>
    <w:rsid w:val="00F50378"/>
    <w:rsid w:val="00F50653"/>
    <w:rsid w:val="00F50CA1"/>
    <w:rsid w:val="00F511F4"/>
    <w:rsid w:val="00F5164A"/>
    <w:rsid w:val="00F51E72"/>
    <w:rsid w:val="00F52CC8"/>
    <w:rsid w:val="00F539B3"/>
    <w:rsid w:val="00F53C91"/>
    <w:rsid w:val="00F55415"/>
    <w:rsid w:val="00F5542B"/>
    <w:rsid w:val="00F558E5"/>
    <w:rsid w:val="00F559B6"/>
    <w:rsid w:val="00F56960"/>
    <w:rsid w:val="00F57051"/>
    <w:rsid w:val="00F5717D"/>
    <w:rsid w:val="00F57B4B"/>
    <w:rsid w:val="00F57DEC"/>
    <w:rsid w:val="00F57E39"/>
    <w:rsid w:val="00F61214"/>
    <w:rsid w:val="00F61905"/>
    <w:rsid w:val="00F623DF"/>
    <w:rsid w:val="00F63190"/>
    <w:rsid w:val="00F63710"/>
    <w:rsid w:val="00F63733"/>
    <w:rsid w:val="00F63886"/>
    <w:rsid w:val="00F6456F"/>
    <w:rsid w:val="00F64741"/>
    <w:rsid w:val="00F64E8B"/>
    <w:rsid w:val="00F6618C"/>
    <w:rsid w:val="00F67867"/>
    <w:rsid w:val="00F70D9C"/>
    <w:rsid w:val="00F717BE"/>
    <w:rsid w:val="00F71EAB"/>
    <w:rsid w:val="00F728BD"/>
    <w:rsid w:val="00F731C9"/>
    <w:rsid w:val="00F7331D"/>
    <w:rsid w:val="00F73948"/>
    <w:rsid w:val="00F73F2E"/>
    <w:rsid w:val="00F74F89"/>
    <w:rsid w:val="00F75A8C"/>
    <w:rsid w:val="00F77CE1"/>
    <w:rsid w:val="00F81939"/>
    <w:rsid w:val="00F82A94"/>
    <w:rsid w:val="00F82CC1"/>
    <w:rsid w:val="00F832A6"/>
    <w:rsid w:val="00F8335C"/>
    <w:rsid w:val="00F838FB"/>
    <w:rsid w:val="00F840FE"/>
    <w:rsid w:val="00F84648"/>
    <w:rsid w:val="00F8473B"/>
    <w:rsid w:val="00F86355"/>
    <w:rsid w:val="00F8699E"/>
    <w:rsid w:val="00F86F68"/>
    <w:rsid w:val="00F87473"/>
    <w:rsid w:val="00F876F3"/>
    <w:rsid w:val="00F87D2F"/>
    <w:rsid w:val="00F9128A"/>
    <w:rsid w:val="00F918EC"/>
    <w:rsid w:val="00F9263C"/>
    <w:rsid w:val="00F93269"/>
    <w:rsid w:val="00F93E7B"/>
    <w:rsid w:val="00F948B2"/>
    <w:rsid w:val="00F94F04"/>
    <w:rsid w:val="00F94F36"/>
    <w:rsid w:val="00F953FB"/>
    <w:rsid w:val="00F956EE"/>
    <w:rsid w:val="00F96937"/>
    <w:rsid w:val="00F96CF2"/>
    <w:rsid w:val="00F970D6"/>
    <w:rsid w:val="00FA01EB"/>
    <w:rsid w:val="00FA0885"/>
    <w:rsid w:val="00FA174D"/>
    <w:rsid w:val="00FA1F21"/>
    <w:rsid w:val="00FA2228"/>
    <w:rsid w:val="00FA25E9"/>
    <w:rsid w:val="00FA2E06"/>
    <w:rsid w:val="00FA2E2E"/>
    <w:rsid w:val="00FA3BF2"/>
    <w:rsid w:val="00FA468E"/>
    <w:rsid w:val="00FA4D23"/>
    <w:rsid w:val="00FA5B48"/>
    <w:rsid w:val="00FA5F2E"/>
    <w:rsid w:val="00FA5FE7"/>
    <w:rsid w:val="00FA6059"/>
    <w:rsid w:val="00FA6653"/>
    <w:rsid w:val="00FA680C"/>
    <w:rsid w:val="00FA7158"/>
    <w:rsid w:val="00FA77BE"/>
    <w:rsid w:val="00FB040D"/>
    <w:rsid w:val="00FB0FEB"/>
    <w:rsid w:val="00FB3BB6"/>
    <w:rsid w:val="00FB3D77"/>
    <w:rsid w:val="00FB51CD"/>
    <w:rsid w:val="00FB65C0"/>
    <w:rsid w:val="00FB66DE"/>
    <w:rsid w:val="00FC0D09"/>
    <w:rsid w:val="00FC11F5"/>
    <w:rsid w:val="00FC1505"/>
    <w:rsid w:val="00FC1936"/>
    <w:rsid w:val="00FC202B"/>
    <w:rsid w:val="00FC3343"/>
    <w:rsid w:val="00FC3F0D"/>
    <w:rsid w:val="00FC4711"/>
    <w:rsid w:val="00FC6493"/>
    <w:rsid w:val="00FC684A"/>
    <w:rsid w:val="00FC68CE"/>
    <w:rsid w:val="00FC692F"/>
    <w:rsid w:val="00FD16A9"/>
    <w:rsid w:val="00FD18F8"/>
    <w:rsid w:val="00FD2046"/>
    <w:rsid w:val="00FD2C12"/>
    <w:rsid w:val="00FD2F05"/>
    <w:rsid w:val="00FD335D"/>
    <w:rsid w:val="00FD39FE"/>
    <w:rsid w:val="00FD4763"/>
    <w:rsid w:val="00FD489A"/>
    <w:rsid w:val="00FD7478"/>
    <w:rsid w:val="00FD7545"/>
    <w:rsid w:val="00FE0152"/>
    <w:rsid w:val="00FE0766"/>
    <w:rsid w:val="00FE1854"/>
    <w:rsid w:val="00FE1D00"/>
    <w:rsid w:val="00FE2D08"/>
    <w:rsid w:val="00FE5861"/>
    <w:rsid w:val="00FE5B22"/>
    <w:rsid w:val="00FE5FCD"/>
    <w:rsid w:val="00FE6168"/>
    <w:rsid w:val="00FE642E"/>
    <w:rsid w:val="00FE6CD3"/>
    <w:rsid w:val="00FE71B1"/>
    <w:rsid w:val="00FF0122"/>
    <w:rsid w:val="00FF0821"/>
    <w:rsid w:val="00FF21D7"/>
    <w:rsid w:val="00FF26B4"/>
    <w:rsid w:val="00FF2765"/>
    <w:rsid w:val="00FF29BA"/>
    <w:rsid w:val="00FF3719"/>
    <w:rsid w:val="00FF3BE1"/>
    <w:rsid w:val="00FF6340"/>
    <w:rsid w:val="00FF6AE3"/>
    <w:rsid w:val="00FF6C77"/>
    <w:rsid w:val="00FF70D6"/>
    <w:rsid w:val="00FF79EE"/>
    <w:rsid w:val="0103300D"/>
    <w:rsid w:val="01199285"/>
    <w:rsid w:val="01429FDF"/>
    <w:rsid w:val="016AA3EC"/>
    <w:rsid w:val="017130F8"/>
    <w:rsid w:val="0187FB75"/>
    <w:rsid w:val="0189AEBA"/>
    <w:rsid w:val="01A10BE8"/>
    <w:rsid w:val="01A77697"/>
    <w:rsid w:val="01A7E268"/>
    <w:rsid w:val="01AEBD06"/>
    <w:rsid w:val="01B27654"/>
    <w:rsid w:val="01B54C05"/>
    <w:rsid w:val="01C8E096"/>
    <w:rsid w:val="020CC898"/>
    <w:rsid w:val="021BCDCA"/>
    <w:rsid w:val="021D1780"/>
    <w:rsid w:val="02466DC2"/>
    <w:rsid w:val="024FE743"/>
    <w:rsid w:val="025AE836"/>
    <w:rsid w:val="0276E0A5"/>
    <w:rsid w:val="02802112"/>
    <w:rsid w:val="02A9A884"/>
    <w:rsid w:val="02C33090"/>
    <w:rsid w:val="02EE4A51"/>
    <w:rsid w:val="03160DA8"/>
    <w:rsid w:val="031CE53B"/>
    <w:rsid w:val="035174B6"/>
    <w:rsid w:val="035A328B"/>
    <w:rsid w:val="036F7BEF"/>
    <w:rsid w:val="037E8FA7"/>
    <w:rsid w:val="0395E55B"/>
    <w:rsid w:val="039F4164"/>
    <w:rsid w:val="03BA9CF1"/>
    <w:rsid w:val="03BC4598"/>
    <w:rsid w:val="03D455AF"/>
    <w:rsid w:val="03F84E35"/>
    <w:rsid w:val="041919CD"/>
    <w:rsid w:val="04204B62"/>
    <w:rsid w:val="0436FDDE"/>
    <w:rsid w:val="0444BC0E"/>
    <w:rsid w:val="045FD064"/>
    <w:rsid w:val="046B577E"/>
    <w:rsid w:val="046ED742"/>
    <w:rsid w:val="04894C61"/>
    <w:rsid w:val="048F7558"/>
    <w:rsid w:val="0491E828"/>
    <w:rsid w:val="049B52FB"/>
    <w:rsid w:val="049EF4E0"/>
    <w:rsid w:val="04A3A15B"/>
    <w:rsid w:val="04A45B2C"/>
    <w:rsid w:val="04B9AE47"/>
    <w:rsid w:val="04CE5775"/>
    <w:rsid w:val="04CF74CC"/>
    <w:rsid w:val="051EC2C2"/>
    <w:rsid w:val="056F1274"/>
    <w:rsid w:val="0573732A"/>
    <w:rsid w:val="05AFF14C"/>
    <w:rsid w:val="05FA1C81"/>
    <w:rsid w:val="063A96B5"/>
    <w:rsid w:val="063D6FE8"/>
    <w:rsid w:val="06581245"/>
    <w:rsid w:val="067AA43C"/>
    <w:rsid w:val="06A75277"/>
    <w:rsid w:val="06B56FC5"/>
    <w:rsid w:val="06D533A1"/>
    <w:rsid w:val="06F2B45A"/>
    <w:rsid w:val="0705532F"/>
    <w:rsid w:val="070C41F6"/>
    <w:rsid w:val="070FB7D2"/>
    <w:rsid w:val="071054FF"/>
    <w:rsid w:val="07262F76"/>
    <w:rsid w:val="072F94FA"/>
    <w:rsid w:val="07427A39"/>
    <w:rsid w:val="074FE84F"/>
    <w:rsid w:val="0755674E"/>
    <w:rsid w:val="0757191D"/>
    <w:rsid w:val="075C7E3E"/>
    <w:rsid w:val="0792D9DF"/>
    <w:rsid w:val="07A93F01"/>
    <w:rsid w:val="07B53C63"/>
    <w:rsid w:val="07C3DBE8"/>
    <w:rsid w:val="07D66750"/>
    <w:rsid w:val="07F531C9"/>
    <w:rsid w:val="0829FD2F"/>
    <w:rsid w:val="0832CF1D"/>
    <w:rsid w:val="084CB274"/>
    <w:rsid w:val="08654B70"/>
    <w:rsid w:val="08734F84"/>
    <w:rsid w:val="08761F9E"/>
    <w:rsid w:val="08767B54"/>
    <w:rsid w:val="087832BB"/>
    <w:rsid w:val="0881DEB5"/>
    <w:rsid w:val="0882DFBA"/>
    <w:rsid w:val="08968ED7"/>
    <w:rsid w:val="089F5FB6"/>
    <w:rsid w:val="08B487B7"/>
    <w:rsid w:val="08D4EF88"/>
    <w:rsid w:val="08DF7B9B"/>
    <w:rsid w:val="09000997"/>
    <w:rsid w:val="091A3767"/>
    <w:rsid w:val="092F20AB"/>
    <w:rsid w:val="0934483D"/>
    <w:rsid w:val="093CE807"/>
    <w:rsid w:val="09506A63"/>
    <w:rsid w:val="09675C21"/>
    <w:rsid w:val="0968B3A1"/>
    <w:rsid w:val="098C18DF"/>
    <w:rsid w:val="098DF29F"/>
    <w:rsid w:val="099666DD"/>
    <w:rsid w:val="099932FC"/>
    <w:rsid w:val="09C46BAA"/>
    <w:rsid w:val="09D22D55"/>
    <w:rsid w:val="09DE06B3"/>
    <w:rsid w:val="09FCDDCA"/>
    <w:rsid w:val="0A57396D"/>
    <w:rsid w:val="0A5748CE"/>
    <w:rsid w:val="0A665DFF"/>
    <w:rsid w:val="0A696334"/>
    <w:rsid w:val="0A985B4E"/>
    <w:rsid w:val="0AA585D9"/>
    <w:rsid w:val="0AB4792D"/>
    <w:rsid w:val="0AC91776"/>
    <w:rsid w:val="0ADB6B12"/>
    <w:rsid w:val="0AE9E550"/>
    <w:rsid w:val="0B0F8DBF"/>
    <w:rsid w:val="0B37FA31"/>
    <w:rsid w:val="0B3C540B"/>
    <w:rsid w:val="0B537291"/>
    <w:rsid w:val="0B58B101"/>
    <w:rsid w:val="0B673F70"/>
    <w:rsid w:val="0B890A14"/>
    <w:rsid w:val="0B8C0BE9"/>
    <w:rsid w:val="0B9D37F9"/>
    <w:rsid w:val="0B9DD9F6"/>
    <w:rsid w:val="0B9FF64A"/>
    <w:rsid w:val="0BC60B2D"/>
    <w:rsid w:val="0BCDAA15"/>
    <w:rsid w:val="0BD6B953"/>
    <w:rsid w:val="0BDCEB56"/>
    <w:rsid w:val="0BF9A364"/>
    <w:rsid w:val="0BFD8E6E"/>
    <w:rsid w:val="0C161F4D"/>
    <w:rsid w:val="0C30CB35"/>
    <w:rsid w:val="0C436B40"/>
    <w:rsid w:val="0C517C15"/>
    <w:rsid w:val="0C7CA7A9"/>
    <w:rsid w:val="0C9FF902"/>
    <w:rsid w:val="0CB86862"/>
    <w:rsid w:val="0CB914EF"/>
    <w:rsid w:val="0CCB6FD2"/>
    <w:rsid w:val="0CE3BE8F"/>
    <w:rsid w:val="0CEF34E3"/>
    <w:rsid w:val="0CFBFC3E"/>
    <w:rsid w:val="0D1046E7"/>
    <w:rsid w:val="0D331436"/>
    <w:rsid w:val="0D60C824"/>
    <w:rsid w:val="0D619EA9"/>
    <w:rsid w:val="0D77E37B"/>
    <w:rsid w:val="0D810F19"/>
    <w:rsid w:val="0DA04CAE"/>
    <w:rsid w:val="0DBC7415"/>
    <w:rsid w:val="0DDAF96C"/>
    <w:rsid w:val="0E007A8C"/>
    <w:rsid w:val="0E00CF29"/>
    <w:rsid w:val="0E3A1003"/>
    <w:rsid w:val="0E4315C4"/>
    <w:rsid w:val="0E4B6372"/>
    <w:rsid w:val="0E5A1EA7"/>
    <w:rsid w:val="0E699521"/>
    <w:rsid w:val="0E73292C"/>
    <w:rsid w:val="0E7D1724"/>
    <w:rsid w:val="0E885A44"/>
    <w:rsid w:val="0E8DD7DC"/>
    <w:rsid w:val="0EB2D046"/>
    <w:rsid w:val="0ED23D1C"/>
    <w:rsid w:val="0EEF3D14"/>
    <w:rsid w:val="0EF4328B"/>
    <w:rsid w:val="0F03E90E"/>
    <w:rsid w:val="0F16A0FA"/>
    <w:rsid w:val="0F1743BA"/>
    <w:rsid w:val="0F793F34"/>
    <w:rsid w:val="0F7ADAEC"/>
    <w:rsid w:val="0F8511B3"/>
    <w:rsid w:val="0F8C6B00"/>
    <w:rsid w:val="0F906D2E"/>
    <w:rsid w:val="0F91233A"/>
    <w:rsid w:val="0FB08EED"/>
    <w:rsid w:val="0FBC06D4"/>
    <w:rsid w:val="0FC37F0D"/>
    <w:rsid w:val="0FD160F2"/>
    <w:rsid w:val="0FD29867"/>
    <w:rsid w:val="0FD8419E"/>
    <w:rsid w:val="0FE3131F"/>
    <w:rsid w:val="10096520"/>
    <w:rsid w:val="10104F5C"/>
    <w:rsid w:val="1015FC78"/>
    <w:rsid w:val="10372F91"/>
    <w:rsid w:val="1044EEB3"/>
    <w:rsid w:val="104E53F3"/>
    <w:rsid w:val="105223FF"/>
    <w:rsid w:val="10552529"/>
    <w:rsid w:val="106AF387"/>
    <w:rsid w:val="1075E969"/>
    <w:rsid w:val="107A41FF"/>
    <w:rsid w:val="1087B0E4"/>
    <w:rsid w:val="108C4B0C"/>
    <w:rsid w:val="10C18538"/>
    <w:rsid w:val="10C679D2"/>
    <w:rsid w:val="10C72D99"/>
    <w:rsid w:val="10DF0BF0"/>
    <w:rsid w:val="10E2B275"/>
    <w:rsid w:val="10F4B89B"/>
    <w:rsid w:val="111DB4D9"/>
    <w:rsid w:val="113050AE"/>
    <w:rsid w:val="1130FEE5"/>
    <w:rsid w:val="11393ED3"/>
    <w:rsid w:val="1159024C"/>
    <w:rsid w:val="115C2713"/>
    <w:rsid w:val="116BF334"/>
    <w:rsid w:val="11798DCF"/>
    <w:rsid w:val="11AB8B22"/>
    <w:rsid w:val="11CA51F7"/>
    <w:rsid w:val="11D0E944"/>
    <w:rsid w:val="11D60A71"/>
    <w:rsid w:val="11E3B94D"/>
    <w:rsid w:val="11E915EF"/>
    <w:rsid w:val="1217344F"/>
    <w:rsid w:val="12328D39"/>
    <w:rsid w:val="123DAA34"/>
    <w:rsid w:val="1246924F"/>
    <w:rsid w:val="125B69FD"/>
    <w:rsid w:val="129660ED"/>
    <w:rsid w:val="12C1A42C"/>
    <w:rsid w:val="12D2E645"/>
    <w:rsid w:val="1320B6FC"/>
    <w:rsid w:val="13234F61"/>
    <w:rsid w:val="132FAD26"/>
    <w:rsid w:val="135A974E"/>
    <w:rsid w:val="136292A2"/>
    <w:rsid w:val="137056C5"/>
    <w:rsid w:val="137DEA70"/>
    <w:rsid w:val="138FAB26"/>
    <w:rsid w:val="139FAF0E"/>
    <w:rsid w:val="13A82B16"/>
    <w:rsid w:val="13AE3476"/>
    <w:rsid w:val="13C3617C"/>
    <w:rsid w:val="13CAA3A3"/>
    <w:rsid w:val="13EAB4DD"/>
    <w:rsid w:val="13F35C3E"/>
    <w:rsid w:val="13FE6B17"/>
    <w:rsid w:val="14085B65"/>
    <w:rsid w:val="14126773"/>
    <w:rsid w:val="1419EF34"/>
    <w:rsid w:val="14216CCC"/>
    <w:rsid w:val="142517DE"/>
    <w:rsid w:val="147AFBAF"/>
    <w:rsid w:val="14A3E5A8"/>
    <w:rsid w:val="14A9F8FC"/>
    <w:rsid w:val="14ADF209"/>
    <w:rsid w:val="14B47529"/>
    <w:rsid w:val="14C273AE"/>
    <w:rsid w:val="14E6E65B"/>
    <w:rsid w:val="150B4281"/>
    <w:rsid w:val="15150835"/>
    <w:rsid w:val="151CACA2"/>
    <w:rsid w:val="1567D0E1"/>
    <w:rsid w:val="156B0E37"/>
    <w:rsid w:val="1594CDA4"/>
    <w:rsid w:val="15BB491C"/>
    <w:rsid w:val="15BEECF6"/>
    <w:rsid w:val="15C46C00"/>
    <w:rsid w:val="15D01A60"/>
    <w:rsid w:val="15E12A7B"/>
    <w:rsid w:val="15F54067"/>
    <w:rsid w:val="15FA73D7"/>
    <w:rsid w:val="15FF54A3"/>
    <w:rsid w:val="161382B9"/>
    <w:rsid w:val="161FE1D7"/>
    <w:rsid w:val="162C4FE9"/>
    <w:rsid w:val="163766D9"/>
    <w:rsid w:val="164CDA4F"/>
    <w:rsid w:val="1657E43C"/>
    <w:rsid w:val="167653A3"/>
    <w:rsid w:val="168368D6"/>
    <w:rsid w:val="168790E9"/>
    <w:rsid w:val="168B9B17"/>
    <w:rsid w:val="16A9D8B0"/>
    <w:rsid w:val="16C0EB4A"/>
    <w:rsid w:val="16E5F44B"/>
    <w:rsid w:val="16FE8696"/>
    <w:rsid w:val="1701728D"/>
    <w:rsid w:val="1702B7D4"/>
    <w:rsid w:val="1703B432"/>
    <w:rsid w:val="1704D82C"/>
    <w:rsid w:val="1706CDE6"/>
    <w:rsid w:val="171FC612"/>
    <w:rsid w:val="172003A1"/>
    <w:rsid w:val="172F7AB2"/>
    <w:rsid w:val="175BD333"/>
    <w:rsid w:val="177E63C8"/>
    <w:rsid w:val="17804A3B"/>
    <w:rsid w:val="1785A759"/>
    <w:rsid w:val="17AA0EE0"/>
    <w:rsid w:val="17ABDF32"/>
    <w:rsid w:val="17B839E1"/>
    <w:rsid w:val="17C21268"/>
    <w:rsid w:val="17DA451F"/>
    <w:rsid w:val="17E114A9"/>
    <w:rsid w:val="17EB4A95"/>
    <w:rsid w:val="17FC8200"/>
    <w:rsid w:val="18017FB3"/>
    <w:rsid w:val="18206EFD"/>
    <w:rsid w:val="183E49FA"/>
    <w:rsid w:val="18429ED9"/>
    <w:rsid w:val="1868BD88"/>
    <w:rsid w:val="186CBCFA"/>
    <w:rsid w:val="186D0108"/>
    <w:rsid w:val="187D28A9"/>
    <w:rsid w:val="189C0F31"/>
    <w:rsid w:val="18C3E600"/>
    <w:rsid w:val="18C62FE4"/>
    <w:rsid w:val="19066F97"/>
    <w:rsid w:val="19259BB9"/>
    <w:rsid w:val="192C31B3"/>
    <w:rsid w:val="19579C25"/>
    <w:rsid w:val="1991F7AC"/>
    <w:rsid w:val="19A1143F"/>
    <w:rsid w:val="19A541B7"/>
    <w:rsid w:val="19A7A01A"/>
    <w:rsid w:val="19B567BF"/>
    <w:rsid w:val="19BE680A"/>
    <w:rsid w:val="19E41154"/>
    <w:rsid w:val="19F9E605"/>
    <w:rsid w:val="1A428E10"/>
    <w:rsid w:val="1A47BCF4"/>
    <w:rsid w:val="1A52750C"/>
    <w:rsid w:val="1A5EE5B8"/>
    <w:rsid w:val="1A746194"/>
    <w:rsid w:val="1A78A9FF"/>
    <w:rsid w:val="1A7E76BB"/>
    <w:rsid w:val="1A941D08"/>
    <w:rsid w:val="1A97F302"/>
    <w:rsid w:val="1AA0F0F6"/>
    <w:rsid w:val="1AE67C16"/>
    <w:rsid w:val="1AEAF204"/>
    <w:rsid w:val="1AED73F2"/>
    <w:rsid w:val="1AFBFA0A"/>
    <w:rsid w:val="1AFCBF15"/>
    <w:rsid w:val="1B202850"/>
    <w:rsid w:val="1B2D6E80"/>
    <w:rsid w:val="1B3E5D1E"/>
    <w:rsid w:val="1B58EA66"/>
    <w:rsid w:val="1B698BDC"/>
    <w:rsid w:val="1B8ECE90"/>
    <w:rsid w:val="1B946AA0"/>
    <w:rsid w:val="1BAD8EA1"/>
    <w:rsid w:val="1BB2FFB3"/>
    <w:rsid w:val="1BC3E0FE"/>
    <w:rsid w:val="1BD62DF7"/>
    <w:rsid w:val="1BD7F919"/>
    <w:rsid w:val="1BEC7876"/>
    <w:rsid w:val="1BEF3C33"/>
    <w:rsid w:val="1BF5180B"/>
    <w:rsid w:val="1BFB2C81"/>
    <w:rsid w:val="1C05AC7A"/>
    <w:rsid w:val="1C0BF65D"/>
    <w:rsid w:val="1C2741EB"/>
    <w:rsid w:val="1C32B2A4"/>
    <w:rsid w:val="1C3743A2"/>
    <w:rsid w:val="1C4393CC"/>
    <w:rsid w:val="1C4DDE5F"/>
    <w:rsid w:val="1C75FD48"/>
    <w:rsid w:val="1C8D89B8"/>
    <w:rsid w:val="1C9279DF"/>
    <w:rsid w:val="1CB3CC4D"/>
    <w:rsid w:val="1CD48FEE"/>
    <w:rsid w:val="1CE51C1D"/>
    <w:rsid w:val="1CF6F461"/>
    <w:rsid w:val="1CFC9491"/>
    <w:rsid w:val="1D07FCEC"/>
    <w:rsid w:val="1D30F3A2"/>
    <w:rsid w:val="1D3AB9BF"/>
    <w:rsid w:val="1D526034"/>
    <w:rsid w:val="1D66567A"/>
    <w:rsid w:val="1D765A31"/>
    <w:rsid w:val="1DA7EC32"/>
    <w:rsid w:val="1DC16784"/>
    <w:rsid w:val="1DC1F376"/>
    <w:rsid w:val="1DE13CF5"/>
    <w:rsid w:val="1DF1D331"/>
    <w:rsid w:val="1DFB9E42"/>
    <w:rsid w:val="1E085E00"/>
    <w:rsid w:val="1E3B8BE2"/>
    <w:rsid w:val="1E7B2FFC"/>
    <w:rsid w:val="1EBCD23E"/>
    <w:rsid w:val="1EC60E38"/>
    <w:rsid w:val="1ECC5A54"/>
    <w:rsid w:val="1EE47DA2"/>
    <w:rsid w:val="1EF1958D"/>
    <w:rsid w:val="1EF26D95"/>
    <w:rsid w:val="1EF8DE0F"/>
    <w:rsid w:val="1F04006F"/>
    <w:rsid w:val="1F156E17"/>
    <w:rsid w:val="1F2DAD6D"/>
    <w:rsid w:val="1F4EE89D"/>
    <w:rsid w:val="1FD68C68"/>
    <w:rsid w:val="1FE5B8D6"/>
    <w:rsid w:val="1FF010FD"/>
    <w:rsid w:val="1FF51BFB"/>
    <w:rsid w:val="200658F7"/>
    <w:rsid w:val="206261C5"/>
    <w:rsid w:val="208A00F6"/>
    <w:rsid w:val="20F5BF3B"/>
    <w:rsid w:val="210C1DB1"/>
    <w:rsid w:val="2126F919"/>
    <w:rsid w:val="212836BE"/>
    <w:rsid w:val="21381C01"/>
    <w:rsid w:val="213F7640"/>
    <w:rsid w:val="21435536"/>
    <w:rsid w:val="2145043B"/>
    <w:rsid w:val="214F7356"/>
    <w:rsid w:val="2150A685"/>
    <w:rsid w:val="216D0B9A"/>
    <w:rsid w:val="21882291"/>
    <w:rsid w:val="218B1B67"/>
    <w:rsid w:val="21A0F21C"/>
    <w:rsid w:val="21A67A7D"/>
    <w:rsid w:val="21F1602E"/>
    <w:rsid w:val="21FF93E7"/>
    <w:rsid w:val="22194244"/>
    <w:rsid w:val="2231C38E"/>
    <w:rsid w:val="2245CDE4"/>
    <w:rsid w:val="2250F152"/>
    <w:rsid w:val="2288A5DF"/>
    <w:rsid w:val="22893C90"/>
    <w:rsid w:val="22A42A05"/>
    <w:rsid w:val="22AE06EB"/>
    <w:rsid w:val="22C98F0E"/>
    <w:rsid w:val="22F2A185"/>
    <w:rsid w:val="22F58917"/>
    <w:rsid w:val="2310EFB1"/>
    <w:rsid w:val="2329F1D7"/>
    <w:rsid w:val="23308986"/>
    <w:rsid w:val="23510A60"/>
    <w:rsid w:val="235DEA02"/>
    <w:rsid w:val="23646988"/>
    <w:rsid w:val="236EB5F5"/>
    <w:rsid w:val="2391E1AF"/>
    <w:rsid w:val="2393C37F"/>
    <w:rsid w:val="239A68AB"/>
    <w:rsid w:val="23AB6C5B"/>
    <w:rsid w:val="23B40A04"/>
    <w:rsid w:val="23BFF95E"/>
    <w:rsid w:val="23D3DC21"/>
    <w:rsid w:val="23DF6DAD"/>
    <w:rsid w:val="241F3873"/>
    <w:rsid w:val="24279448"/>
    <w:rsid w:val="2449C92E"/>
    <w:rsid w:val="24604341"/>
    <w:rsid w:val="248F6BD2"/>
    <w:rsid w:val="24AA9BFE"/>
    <w:rsid w:val="24B533CF"/>
    <w:rsid w:val="24C5D446"/>
    <w:rsid w:val="24DD38AB"/>
    <w:rsid w:val="24E68E80"/>
    <w:rsid w:val="24EC82CD"/>
    <w:rsid w:val="24F1F10D"/>
    <w:rsid w:val="2507D7B6"/>
    <w:rsid w:val="250D0C99"/>
    <w:rsid w:val="250F5404"/>
    <w:rsid w:val="2514C1E3"/>
    <w:rsid w:val="2528497B"/>
    <w:rsid w:val="252DB80C"/>
    <w:rsid w:val="2534B057"/>
    <w:rsid w:val="25527E87"/>
    <w:rsid w:val="256AA9CA"/>
    <w:rsid w:val="25754E14"/>
    <w:rsid w:val="257FC4AB"/>
    <w:rsid w:val="258376DF"/>
    <w:rsid w:val="25943F24"/>
    <w:rsid w:val="25EC6302"/>
    <w:rsid w:val="25FF2686"/>
    <w:rsid w:val="26032C30"/>
    <w:rsid w:val="2608A1E6"/>
    <w:rsid w:val="260B96DB"/>
    <w:rsid w:val="261254DE"/>
    <w:rsid w:val="2617EFF6"/>
    <w:rsid w:val="261F20C8"/>
    <w:rsid w:val="26291D0E"/>
    <w:rsid w:val="263172B9"/>
    <w:rsid w:val="263187F4"/>
    <w:rsid w:val="2684DE7A"/>
    <w:rsid w:val="268AC049"/>
    <w:rsid w:val="2691D44B"/>
    <w:rsid w:val="26A5027E"/>
    <w:rsid w:val="26C82DFC"/>
    <w:rsid w:val="26CD8429"/>
    <w:rsid w:val="270D049E"/>
    <w:rsid w:val="271FADA4"/>
    <w:rsid w:val="2757B17F"/>
    <w:rsid w:val="275F91C5"/>
    <w:rsid w:val="276EEF6F"/>
    <w:rsid w:val="27908BF3"/>
    <w:rsid w:val="27A01C9D"/>
    <w:rsid w:val="27B15F70"/>
    <w:rsid w:val="27B49094"/>
    <w:rsid w:val="27B58C2B"/>
    <w:rsid w:val="27B74F7D"/>
    <w:rsid w:val="27B9F094"/>
    <w:rsid w:val="27C5B2F2"/>
    <w:rsid w:val="27E48E31"/>
    <w:rsid w:val="27EE146A"/>
    <w:rsid w:val="27F0F005"/>
    <w:rsid w:val="28114D97"/>
    <w:rsid w:val="2829D26F"/>
    <w:rsid w:val="2832CC01"/>
    <w:rsid w:val="283FF296"/>
    <w:rsid w:val="2854B0EF"/>
    <w:rsid w:val="286EF416"/>
    <w:rsid w:val="2875ACEB"/>
    <w:rsid w:val="2890EC94"/>
    <w:rsid w:val="28A6A303"/>
    <w:rsid w:val="28C3302C"/>
    <w:rsid w:val="28C7D3D0"/>
    <w:rsid w:val="28CED723"/>
    <w:rsid w:val="28D96A1C"/>
    <w:rsid w:val="28E12891"/>
    <w:rsid w:val="28E7D7A1"/>
    <w:rsid w:val="28F9EA64"/>
    <w:rsid w:val="29066FD4"/>
    <w:rsid w:val="2921B481"/>
    <w:rsid w:val="2921FAA0"/>
    <w:rsid w:val="29651BD2"/>
    <w:rsid w:val="296881E4"/>
    <w:rsid w:val="296C9E73"/>
    <w:rsid w:val="29784DD7"/>
    <w:rsid w:val="298743B3"/>
    <w:rsid w:val="2998A1E4"/>
    <w:rsid w:val="299FA04B"/>
    <w:rsid w:val="29AC8EA9"/>
    <w:rsid w:val="29B090BD"/>
    <w:rsid w:val="29BB0B72"/>
    <w:rsid w:val="29BB6164"/>
    <w:rsid w:val="29C84FDD"/>
    <w:rsid w:val="29F08979"/>
    <w:rsid w:val="29F9D73E"/>
    <w:rsid w:val="2A2CC994"/>
    <w:rsid w:val="2A4CB49A"/>
    <w:rsid w:val="2A6A920F"/>
    <w:rsid w:val="2A7EE3F9"/>
    <w:rsid w:val="2A8A1FFA"/>
    <w:rsid w:val="2A9E3DB0"/>
    <w:rsid w:val="2AAF5F42"/>
    <w:rsid w:val="2AD0B36A"/>
    <w:rsid w:val="2AEBF369"/>
    <w:rsid w:val="2B017E68"/>
    <w:rsid w:val="2B05F949"/>
    <w:rsid w:val="2B136A9B"/>
    <w:rsid w:val="2B145247"/>
    <w:rsid w:val="2B4F8CDF"/>
    <w:rsid w:val="2B58F1AD"/>
    <w:rsid w:val="2B6CA9A0"/>
    <w:rsid w:val="2B7F05DA"/>
    <w:rsid w:val="2BC300AA"/>
    <w:rsid w:val="2BC3C7EA"/>
    <w:rsid w:val="2BCB2182"/>
    <w:rsid w:val="2BDBDF26"/>
    <w:rsid w:val="2BE94E12"/>
    <w:rsid w:val="2BFDA7C4"/>
    <w:rsid w:val="2C0A5112"/>
    <w:rsid w:val="2C0BF82C"/>
    <w:rsid w:val="2C1CF9CD"/>
    <w:rsid w:val="2C249B9A"/>
    <w:rsid w:val="2C32858C"/>
    <w:rsid w:val="2C6431E9"/>
    <w:rsid w:val="2C68B9DD"/>
    <w:rsid w:val="2C6B222C"/>
    <w:rsid w:val="2C7A84FE"/>
    <w:rsid w:val="2CABE8A5"/>
    <w:rsid w:val="2CB1F963"/>
    <w:rsid w:val="2CC6380C"/>
    <w:rsid w:val="2D18D987"/>
    <w:rsid w:val="2D26C87A"/>
    <w:rsid w:val="2D3445FD"/>
    <w:rsid w:val="2D42934B"/>
    <w:rsid w:val="2D55688A"/>
    <w:rsid w:val="2D648B4F"/>
    <w:rsid w:val="2D672BB6"/>
    <w:rsid w:val="2DA1415B"/>
    <w:rsid w:val="2DADBF27"/>
    <w:rsid w:val="2DB3E278"/>
    <w:rsid w:val="2DB7C2BF"/>
    <w:rsid w:val="2DEEE4AC"/>
    <w:rsid w:val="2E1DB0CD"/>
    <w:rsid w:val="2E303A4D"/>
    <w:rsid w:val="2E32AD0B"/>
    <w:rsid w:val="2E4AA627"/>
    <w:rsid w:val="2E4F43A4"/>
    <w:rsid w:val="2E54DBE0"/>
    <w:rsid w:val="2E550EF1"/>
    <w:rsid w:val="2E5C959A"/>
    <w:rsid w:val="2EA02F9F"/>
    <w:rsid w:val="2EB23376"/>
    <w:rsid w:val="2EBF6A3E"/>
    <w:rsid w:val="2F05D4F5"/>
    <w:rsid w:val="2F076D99"/>
    <w:rsid w:val="2F1ABBB1"/>
    <w:rsid w:val="2F41E03D"/>
    <w:rsid w:val="2F780326"/>
    <w:rsid w:val="2F8C83A4"/>
    <w:rsid w:val="2F8FF667"/>
    <w:rsid w:val="2F903174"/>
    <w:rsid w:val="2F923F32"/>
    <w:rsid w:val="2FE16435"/>
    <w:rsid w:val="2FE2C68E"/>
    <w:rsid w:val="2FE51035"/>
    <w:rsid w:val="2FE8E3E3"/>
    <w:rsid w:val="30126D57"/>
    <w:rsid w:val="302A4BCD"/>
    <w:rsid w:val="30392405"/>
    <w:rsid w:val="304FC316"/>
    <w:rsid w:val="30517ADE"/>
    <w:rsid w:val="305AAC4F"/>
    <w:rsid w:val="305D8D34"/>
    <w:rsid w:val="3084E05E"/>
    <w:rsid w:val="308FE608"/>
    <w:rsid w:val="30932173"/>
    <w:rsid w:val="30A1C0FE"/>
    <w:rsid w:val="30B528D5"/>
    <w:rsid w:val="30C17DFC"/>
    <w:rsid w:val="30FC96E3"/>
    <w:rsid w:val="311E6E58"/>
    <w:rsid w:val="31293BC2"/>
    <w:rsid w:val="3131C81A"/>
    <w:rsid w:val="313BFCD7"/>
    <w:rsid w:val="316554AC"/>
    <w:rsid w:val="316AE8CB"/>
    <w:rsid w:val="31710C0E"/>
    <w:rsid w:val="317C2293"/>
    <w:rsid w:val="3185C329"/>
    <w:rsid w:val="318A363C"/>
    <w:rsid w:val="31B4860C"/>
    <w:rsid w:val="31BC7D68"/>
    <w:rsid w:val="31BCFB28"/>
    <w:rsid w:val="31D7ED48"/>
    <w:rsid w:val="320258CE"/>
    <w:rsid w:val="3211747E"/>
    <w:rsid w:val="321C880D"/>
    <w:rsid w:val="3225AF1B"/>
    <w:rsid w:val="322B2599"/>
    <w:rsid w:val="322C7D28"/>
    <w:rsid w:val="32356245"/>
    <w:rsid w:val="324326B3"/>
    <w:rsid w:val="327EF2B7"/>
    <w:rsid w:val="32A3A15A"/>
    <w:rsid w:val="32A5565B"/>
    <w:rsid w:val="32AED402"/>
    <w:rsid w:val="32C31961"/>
    <w:rsid w:val="32CCA0E0"/>
    <w:rsid w:val="32CD3BF8"/>
    <w:rsid w:val="32E239A8"/>
    <w:rsid w:val="32E59F2C"/>
    <w:rsid w:val="32EC843B"/>
    <w:rsid w:val="32FA8FC1"/>
    <w:rsid w:val="3302F828"/>
    <w:rsid w:val="332981A3"/>
    <w:rsid w:val="335AA7DB"/>
    <w:rsid w:val="335E6E38"/>
    <w:rsid w:val="339C9715"/>
    <w:rsid w:val="339CFE68"/>
    <w:rsid w:val="339D71C8"/>
    <w:rsid w:val="33AC7E11"/>
    <w:rsid w:val="33B585B7"/>
    <w:rsid w:val="33CA6A05"/>
    <w:rsid w:val="33DDBE68"/>
    <w:rsid w:val="33F1785C"/>
    <w:rsid w:val="33FB4B07"/>
    <w:rsid w:val="3423E7E1"/>
    <w:rsid w:val="3439AF88"/>
    <w:rsid w:val="3464816B"/>
    <w:rsid w:val="34871A25"/>
    <w:rsid w:val="348A6F59"/>
    <w:rsid w:val="3493D3E2"/>
    <w:rsid w:val="34988F8F"/>
    <w:rsid w:val="349ED785"/>
    <w:rsid w:val="34B6C1AD"/>
    <w:rsid w:val="34D63ADB"/>
    <w:rsid w:val="34E68253"/>
    <w:rsid w:val="34F78B54"/>
    <w:rsid w:val="3515A555"/>
    <w:rsid w:val="35259060"/>
    <w:rsid w:val="35347CD3"/>
    <w:rsid w:val="354DA530"/>
    <w:rsid w:val="35844248"/>
    <w:rsid w:val="358635CF"/>
    <w:rsid w:val="35A90876"/>
    <w:rsid w:val="35D92917"/>
    <w:rsid w:val="35DADC8E"/>
    <w:rsid w:val="36374159"/>
    <w:rsid w:val="364334F0"/>
    <w:rsid w:val="36538325"/>
    <w:rsid w:val="3658F080"/>
    <w:rsid w:val="365EC4CA"/>
    <w:rsid w:val="365F6DC7"/>
    <w:rsid w:val="367A2771"/>
    <w:rsid w:val="3680EEE0"/>
    <w:rsid w:val="3688B3EE"/>
    <w:rsid w:val="36B7302B"/>
    <w:rsid w:val="36CAC1CD"/>
    <w:rsid w:val="36DE12A4"/>
    <w:rsid w:val="36FF5346"/>
    <w:rsid w:val="373219C4"/>
    <w:rsid w:val="3765DF18"/>
    <w:rsid w:val="3765F00F"/>
    <w:rsid w:val="3779AA46"/>
    <w:rsid w:val="37937412"/>
    <w:rsid w:val="37972A8F"/>
    <w:rsid w:val="37AFDE5A"/>
    <w:rsid w:val="37B76C9B"/>
    <w:rsid w:val="37C42695"/>
    <w:rsid w:val="37DB6B1B"/>
    <w:rsid w:val="37DE1E0A"/>
    <w:rsid w:val="37F70301"/>
    <w:rsid w:val="38140B94"/>
    <w:rsid w:val="387E0F58"/>
    <w:rsid w:val="38879BAC"/>
    <w:rsid w:val="38885ED0"/>
    <w:rsid w:val="38A26F03"/>
    <w:rsid w:val="38AA68F5"/>
    <w:rsid w:val="38AC67C2"/>
    <w:rsid w:val="38B51552"/>
    <w:rsid w:val="38C5747F"/>
    <w:rsid w:val="38CB0282"/>
    <w:rsid w:val="38F42864"/>
    <w:rsid w:val="38F4EAA1"/>
    <w:rsid w:val="3909A200"/>
    <w:rsid w:val="390C6F53"/>
    <w:rsid w:val="393B6B6E"/>
    <w:rsid w:val="393D6D26"/>
    <w:rsid w:val="395EEC59"/>
    <w:rsid w:val="398998E7"/>
    <w:rsid w:val="3992CFAB"/>
    <w:rsid w:val="39947545"/>
    <w:rsid w:val="39B77B0A"/>
    <w:rsid w:val="39BBFDE7"/>
    <w:rsid w:val="39BD0A1A"/>
    <w:rsid w:val="39D64174"/>
    <w:rsid w:val="3A064C23"/>
    <w:rsid w:val="3A074F53"/>
    <w:rsid w:val="3A0A3352"/>
    <w:rsid w:val="3A19721A"/>
    <w:rsid w:val="3A3A6DDD"/>
    <w:rsid w:val="3A3BF427"/>
    <w:rsid w:val="3A40EE06"/>
    <w:rsid w:val="3A4127F6"/>
    <w:rsid w:val="3A4A146C"/>
    <w:rsid w:val="3A56273A"/>
    <w:rsid w:val="3A5E2AE9"/>
    <w:rsid w:val="3A6EE556"/>
    <w:rsid w:val="3A7293B9"/>
    <w:rsid w:val="3A82E27A"/>
    <w:rsid w:val="3A948AFE"/>
    <w:rsid w:val="3A96731F"/>
    <w:rsid w:val="3AAB6181"/>
    <w:rsid w:val="3AAD4415"/>
    <w:rsid w:val="3ACF5619"/>
    <w:rsid w:val="3AD5AC6F"/>
    <w:rsid w:val="3AD9013F"/>
    <w:rsid w:val="3AEE41A2"/>
    <w:rsid w:val="3AEEDB67"/>
    <w:rsid w:val="3AF83F4A"/>
    <w:rsid w:val="3B13B63D"/>
    <w:rsid w:val="3B147AD3"/>
    <w:rsid w:val="3B1E0362"/>
    <w:rsid w:val="3B1E1F6C"/>
    <w:rsid w:val="3B4E3BF3"/>
    <w:rsid w:val="3B5044FF"/>
    <w:rsid w:val="3B533BBE"/>
    <w:rsid w:val="3B5CF9D5"/>
    <w:rsid w:val="3B7C67F9"/>
    <w:rsid w:val="3B8474A7"/>
    <w:rsid w:val="3B851F39"/>
    <w:rsid w:val="3B86C7DB"/>
    <w:rsid w:val="3B918DB3"/>
    <w:rsid w:val="3B92556E"/>
    <w:rsid w:val="3B981465"/>
    <w:rsid w:val="3B9C11EB"/>
    <w:rsid w:val="3B9EF96A"/>
    <w:rsid w:val="3BA9FD5F"/>
    <w:rsid w:val="3BAB4624"/>
    <w:rsid w:val="3BAD354C"/>
    <w:rsid w:val="3BD4D1F0"/>
    <w:rsid w:val="3BEB1618"/>
    <w:rsid w:val="3BF1AF34"/>
    <w:rsid w:val="3BFE9A12"/>
    <w:rsid w:val="3C1A1BDD"/>
    <w:rsid w:val="3C27816A"/>
    <w:rsid w:val="3C294BAC"/>
    <w:rsid w:val="3C34248A"/>
    <w:rsid w:val="3C3DD101"/>
    <w:rsid w:val="3C45D04D"/>
    <w:rsid w:val="3C53163A"/>
    <w:rsid w:val="3C59E017"/>
    <w:rsid w:val="3C5CD2BA"/>
    <w:rsid w:val="3C819900"/>
    <w:rsid w:val="3C941F74"/>
    <w:rsid w:val="3CA38D30"/>
    <w:rsid w:val="3CB1375D"/>
    <w:rsid w:val="3D0CE28A"/>
    <w:rsid w:val="3D0D605E"/>
    <w:rsid w:val="3D11140D"/>
    <w:rsid w:val="3D2484EA"/>
    <w:rsid w:val="3D3AA32D"/>
    <w:rsid w:val="3D4511EE"/>
    <w:rsid w:val="3D556CA8"/>
    <w:rsid w:val="3D5D6E10"/>
    <w:rsid w:val="3D6DEBEB"/>
    <w:rsid w:val="3D707763"/>
    <w:rsid w:val="3D71D5B7"/>
    <w:rsid w:val="3D74BAED"/>
    <w:rsid w:val="3D970C84"/>
    <w:rsid w:val="3D97BA51"/>
    <w:rsid w:val="3DAF03AA"/>
    <w:rsid w:val="3DB1DC2C"/>
    <w:rsid w:val="3DB4665A"/>
    <w:rsid w:val="3DD8711D"/>
    <w:rsid w:val="3DF43CBC"/>
    <w:rsid w:val="3E042219"/>
    <w:rsid w:val="3E2F4836"/>
    <w:rsid w:val="3E336995"/>
    <w:rsid w:val="3E58006D"/>
    <w:rsid w:val="3E599630"/>
    <w:rsid w:val="3E6C027E"/>
    <w:rsid w:val="3E757E98"/>
    <w:rsid w:val="3EF3EDB0"/>
    <w:rsid w:val="3F03B0E0"/>
    <w:rsid w:val="3F20A8E1"/>
    <w:rsid w:val="3F55B3D6"/>
    <w:rsid w:val="3F57045D"/>
    <w:rsid w:val="3F590271"/>
    <w:rsid w:val="3F6EB6EC"/>
    <w:rsid w:val="3F7F5A3C"/>
    <w:rsid w:val="3F8BEA9E"/>
    <w:rsid w:val="3F9690A7"/>
    <w:rsid w:val="3F99F64A"/>
    <w:rsid w:val="3F9B4FBB"/>
    <w:rsid w:val="3F9F9A2A"/>
    <w:rsid w:val="3FA06CC8"/>
    <w:rsid w:val="3FA32CE8"/>
    <w:rsid w:val="3FC23E0F"/>
    <w:rsid w:val="3FCAAC96"/>
    <w:rsid w:val="3FCF220C"/>
    <w:rsid w:val="3FE78DCE"/>
    <w:rsid w:val="40078D08"/>
    <w:rsid w:val="402C05EF"/>
    <w:rsid w:val="40337F12"/>
    <w:rsid w:val="404FE0B6"/>
    <w:rsid w:val="405E1CF4"/>
    <w:rsid w:val="40914BD0"/>
    <w:rsid w:val="409F9E3D"/>
    <w:rsid w:val="40CAB79E"/>
    <w:rsid w:val="40DF8F4C"/>
    <w:rsid w:val="40E909FF"/>
    <w:rsid w:val="40EDE21D"/>
    <w:rsid w:val="413A643E"/>
    <w:rsid w:val="413EB70E"/>
    <w:rsid w:val="4148055A"/>
    <w:rsid w:val="4162309C"/>
    <w:rsid w:val="41747F63"/>
    <w:rsid w:val="4179BC14"/>
    <w:rsid w:val="41872B77"/>
    <w:rsid w:val="41A1A1BE"/>
    <w:rsid w:val="41B73FDA"/>
    <w:rsid w:val="41B9C6FA"/>
    <w:rsid w:val="41BD7D77"/>
    <w:rsid w:val="41CB94C3"/>
    <w:rsid w:val="41D102E0"/>
    <w:rsid w:val="41DADB9F"/>
    <w:rsid w:val="41F7AB37"/>
    <w:rsid w:val="41F9B26D"/>
    <w:rsid w:val="42345E69"/>
    <w:rsid w:val="42370019"/>
    <w:rsid w:val="423E1D09"/>
    <w:rsid w:val="425AF716"/>
    <w:rsid w:val="42623F5B"/>
    <w:rsid w:val="4285D503"/>
    <w:rsid w:val="4295487F"/>
    <w:rsid w:val="4298E4F6"/>
    <w:rsid w:val="42AD36AA"/>
    <w:rsid w:val="42CFF5F6"/>
    <w:rsid w:val="42E40F76"/>
    <w:rsid w:val="42E9E89C"/>
    <w:rsid w:val="42EF817A"/>
    <w:rsid w:val="42F4B263"/>
    <w:rsid w:val="42F625D4"/>
    <w:rsid w:val="42FC8FA2"/>
    <w:rsid w:val="430B484D"/>
    <w:rsid w:val="430C4CD9"/>
    <w:rsid w:val="43267EFF"/>
    <w:rsid w:val="4334F0F4"/>
    <w:rsid w:val="4336148E"/>
    <w:rsid w:val="433B2E48"/>
    <w:rsid w:val="433D5E26"/>
    <w:rsid w:val="4352F4E4"/>
    <w:rsid w:val="435A9E14"/>
    <w:rsid w:val="4365A09A"/>
    <w:rsid w:val="4377D30A"/>
    <w:rsid w:val="438DD430"/>
    <w:rsid w:val="43CEA1C1"/>
    <w:rsid w:val="43D25536"/>
    <w:rsid w:val="43E81B47"/>
    <w:rsid w:val="43FFD9B0"/>
    <w:rsid w:val="44091705"/>
    <w:rsid w:val="44118974"/>
    <w:rsid w:val="4416D85E"/>
    <w:rsid w:val="441800F0"/>
    <w:rsid w:val="44185894"/>
    <w:rsid w:val="442112E7"/>
    <w:rsid w:val="44266C3D"/>
    <w:rsid w:val="4429C05F"/>
    <w:rsid w:val="4439BCA0"/>
    <w:rsid w:val="443D5727"/>
    <w:rsid w:val="44436B29"/>
    <w:rsid w:val="4453E950"/>
    <w:rsid w:val="44574E40"/>
    <w:rsid w:val="446BC7D3"/>
    <w:rsid w:val="4484C011"/>
    <w:rsid w:val="449FED61"/>
    <w:rsid w:val="44C8C178"/>
    <w:rsid w:val="44CD6A75"/>
    <w:rsid w:val="44E2D475"/>
    <w:rsid w:val="44F0E372"/>
    <w:rsid w:val="44F17B11"/>
    <w:rsid w:val="450C1B87"/>
    <w:rsid w:val="45186B06"/>
    <w:rsid w:val="4541CFDD"/>
    <w:rsid w:val="456C8D9E"/>
    <w:rsid w:val="457A2079"/>
    <w:rsid w:val="459F90D3"/>
    <w:rsid w:val="45AAF0BD"/>
    <w:rsid w:val="45D95A7B"/>
    <w:rsid w:val="45E690B9"/>
    <w:rsid w:val="45ECF7E4"/>
    <w:rsid w:val="4602318D"/>
    <w:rsid w:val="4660ADBC"/>
    <w:rsid w:val="46723226"/>
    <w:rsid w:val="46911E01"/>
    <w:rsid w:val="46A258D8"/>
    <w:rsid w:val="46A66815"/>
    <w:rsid w:val="46AB3C59"/>
    <w:rsid w:val="46B4A43A"/>
    <w:rsid w:val="46B4A76A"/>
    <w:rsid w:val="46BA36F1"/>
    <w:rsid w:val="46C1C48C"/>
    <w:rsid w:val="46D24BB2"/>
    <w:rsid w:val="46E59D88"/>
    <w:rsid w:val="46EC8DF5"/>
    <w:rsid w:val="47668F86"/>
    <w:rsid w:val="476690A5"/>
    <w:rsid w:val="479408D6"/>
    <w:rsid w:val="47951163"/>
    <w:rsid w:val="47B4AB95"/>
    <w:rsid w:val="47CAD1C3"/>
    <w:rsid w:val="47D2DBEE"/>
    <w:rsid w:val="47DE7278"/>
    <w:rsid w:val="47E0D7A0"/>
    <w:rsid w:val="47E8EA53"/>
    <w:rsid w:val="47EEEB49"/>
    <w:rsid w:val="47FA7852"/>
    <w:rsid w:val="4801E647"/>
    <w:rsid w:val="480B75C6"/>
    <w:rsid w:val="485FAF4E"/>
    <w:rsid w:val="487A2963"/>
    <w:rsid w:val="487AEAC8"/>
    <w:rsid w:val="487F43FE"/>
    <w:rsid w:val="489B9EFF"/>
    <w:rsid w:val="48A8CC01"/>
    <w:rsid w:val="48D3EC18"/>
    <w:rsid w:val="48E62442"/>
    <w:rsid w:val="48E7B285"/>
    <w:rsid w:val="48F153A0"/>
    <w:rsid w:val="48FE1DB4"/>
    <w:rsid w:val="492668B9"/>
    <w:rsid w:val="49267BAA"/>
    <w:rsid w:val="494526AC"/>
    <w:rsid w:val="49586F03"/>
    <w:rsid w:val="4962F7A4"/>
    <w:rsid w:val="49780952"/>
    <w:rsid w:val="49D60A11"/>
    <w:rsid w:val="49D6769E"/>
    <w:rsid w:val="49EDB6C4"/>
    <w:rsid w:val="49F37AC6"/>
    <w:rsid w:val="4A01C9AB"/>
    <w:rsid w:val="4A137A98"/>
    <w:rsid w:val="4A34D512"/>
    <w:rsid w:val="4A418956"/>
    <w:rsid w:val="4A51811B"/>
    <w:rsid w:val="4A5F91B6"/>
    <w:rsid w:val="4A64384D"/>
    <w:rsid w:val="4A8FC193"/>
    <w:rsid w:val="4AAD3605"/>
    <w:rsid w:val="4AB2D95B"/>
    <w:rsid w:val="4AB42627"/>
    <w:rsid w:val="4AC97CC4"/>
    <w:rsid w:val="4ACE3789"/>
    <w:rsid w:val="4ADDFF95"/>
    <w:rsid w:val="4AE3F65E"/>
    <w:rsid w:val="4B06CF65"/>
    <w:rsid w:val="4B2A9ECE"/>
    <w:rsid w:val="4B387DA8"/>
    <w:rsid w:val="4B3C6610"/>
    <w:rsid w:val="4B4E2425"/>
    <w:rsid w:val="4B548430"/>
    <w:rsid w:val="4B575F78"/>
    <w:rsid w:val="4B6CB00E"/>
    <w:rsid w:val="4B715BF1"/>
    <w:rsid w:val="4B7E7898"/>
    <w:rsid w:val="4B89D55B"/>
    <w:rsid w:val="4BA5A181"/>
    <w:rsid w:val="4BD708FF"/>
    <w:rsid w:val="4BFC9415"/>
    <w:rsid w:val="4C13E376"/>
    <w:rsid w:val="4C241F4A"/>
    <w:rsid w:val="4C3A34F6"/>
    <w:rsid w:val="4C6E27DA"/>
    <w:rsid w:val="4C6E5439"/>
    <w:rsid w:val="4C8FCB88"/>
    <w:rsid w:val="4CBAE749"/>
    <w:rsid w:val="4CCC7501"/>
    <w:rsid w:val="4CDF2486"/>
    <w:rsid w:val="4D28FE96"/>
    <w:rsid w:val="4D6D4AB5"/>
    <w:rsid w:val="4D868FB0"/>
    <w:rsid w:val="4D8C6664"/>
    <w:rsid w:val="4DA6FF4E"/>
    <w:rsid w:val="4DDDC73A"/>
    <w:rsid w:val="4DEB916D"/>
    <w:rsid w:val="4DF9E450"/>
    <w:rsid w:val="4E06D453"/>
    <w:rsid w:val="4E0BFF3F"/>
    <w:rsid w:val="4E12DB6E"/>
    <w:rsid w:val="4E172B2A"/>
    <w:rsid w:val="4E363876"/>
    <w:rsid w:val="4E9D349B"/>
    <w:rsid w:val="4EABFCF7"/>
    <w:rsid w:val="4EAFFFF1"/>
    <w:rsid w:val="4EC4B15E"/>
    <w:rsid w:val="4ECF5E04"/>
    <w:rsid w:val="4EE0B812"/>
    <w:rsid w:val="4EF1B40F"/>
    <w:rsid w:val="4EF65EAE"/>
    <w:rsid w:val="4EFF38CD"/>
    <w:rsid w:val="4F0C5280"/>
    <w:rsid w:val="4F2DBBD3"/>
    <w:rsid w:val="4F357AAC"/>
    <w:rsid w:val="4F45B3AE"/>
    <w:rsid w:val="4F4CBAA6"/>
    <w:rsid w:val="4F5027DC"/>
    <w:rsid w:val="4F6DDB81"/>
    <w:rsid w:val="4F73E0B7"/>
    <w:rsid w:val="4F7B5E92"/>
    <w:rsid w:val="4FADF6E8"/>
    <w:rsid w:val="4FB8A77E"/>
    <w:rsid w:val="4FC57112"/>
    <w:rsid w:val="4FCE1498"/>
    <w:rsid w:val="4FE52C07"/>
    <w:rsid w:val="4FEA7499"/>
    <w:rsid w:val="4FEC3F43"/>
    <w:rsid w:val="4FF28AFA"/>
    <w:rsid w:val="4FF8EEC3"/>
    <w:rsid w:val="4FFB5EEF"/>
    <w:rsid w:val="4FFD0FDF"/>
    <w:rsid w:val="500E684F"/>
    <w:rsid w:val="5014D755"/>
    <w:rsid w:val="501E5519"/>
    <w:rsid w:val="501F3E7F"/>
    <w:rsid w:val="50279228"/>
    <w:rsid w:val="502BC4A9"/>
    <w:rsid w:val="504D3536"/>
    <w:rsid w:val="5054DC71"/>
    <w:rsid w:val="50679800"/>
    <w:rsid w:val="506E762E"/>
    <w:rsid w:val="50BB89C4"/>
    <w:rsid w:val="50C1F4EA"/>
    <w:rsid w:val="50C32401"/>
    <w:rsid w:val="50F29F75"/>
    <w:rsid w:val="512B5F6D"/>
    <w:rsid w:val="513C055C"/>
    <w:rsid w:val="5153A0F4"/>
    <w:rsid w:val="51674677"/>
    <w:rsid w:val="51C2C0CC"/>
    <w:rsid w:val="51C96360"/>
    <w:rsid w:val="51DC18BD"/>
    <w:rsid w:val="51DFF6CC"/>
    <w:rsid w:val="51E39EAA"/>
    <w:rsid w:val="51E4026B"/>
    <w:rsid w:val="51F95C71"/>
    <w:rsid w:val="52004775"/>
    <w:rsid w:val="520DE237"/>
    <w:rsid w:val="521E8C4D"/>
    <w:rsid w:val="52761C43"/>
    <w:rsid w:val="5284E554"/>
    <w:rsid w:val="52C93D5D"/>
    <w:rsid w:val="52E2A252"/>
    <w:rsid w:val="52E81E06"/>
    <w:rsid w:val="52E94442"/>
    <w:rsid w:val="52F466B3"/>
    <w:rsid w:val="52F9C584"/>
    <w:rsid w:val="5317EC93"/>
    <w:rsid w:val="5336B195"/>
    <w:rsid w:val="53437868"/>
    <w:rsid w:val="534508D2"/>
    <w:rsid w:val="5347BCF0"/>
    <w:rsid w:val="534F98C4"/>
    <w:rsid w:val="537972BD"/>
    <w:rsid w:val="537AC9B4"/>
    <w:rsid w:val="539F2AF9"/>
    <w:rsid w:val="53B28A5F"/>
    <w:rsid w:val="53C73A81"/>
    <w:rsid w:val="53E1A54B"/>
    <w:rsid w:val="53F6D2F7"/>
    <w:rsid w:val="540F88B9"/>
    <w:rsid w:val="544B6372"/>
    <w:rsid w:val="5473D567"/>
    <w:rsid w:val="5487AE13"/>
    <w:rsid w:val="54CBB728"/>
    <w:rsid w:val="54E65F3F"/>
    <w:rsid w:val="55120CF8"/>
    <w:rsid w:val="5513B545"/>
    <w:rsid w:val="551480AF"/>
    <w:rsid w:val="55307337"/>
    <w:rsid w:val="553C4747"/>
    <w:rsid w:val="5555A76A"/>
    <w:rsid w:val="555BB9D7"/>
    <w:rsid w:val="555C1470"/>
    <w:rsid w:val="555CF144"/>
    <w:rsid w:val="55674B8E"/>
    <w:rsid w:val="557699D5"/>
    <w:rsid w:val="5598C4D2"/>
    <w:rsid w:val="55B88299"/>
    <w:rsid w:val="55E47BC4"/>
    <w:rsid w:val="55F54F7B"/>
    <w:rsid w:val="55F8CD4E"/>
    <w:rsid w:val="562B7BBF"/>
    <w:rsid w:val="5642F709"/>
    <w:rsid w:val="564C0DB0"/>
    <w:rsid w:val="564CE340"/>
    <w:rsid w:val="5668072F"/>
    <w:rsid w:val="5695E18E"/>
    <w:rsid w:val="56980128"/>
    <w:rsid w:val="56B325EA"/>
    <w:rsid w:val="56C48ABB"/>
    <w:rsid w:val="56E12DF5"/>
    <w:rsid w:val="570F8764"/>
    <w:rsid w:val="571C70FE"/>
    <w:rsid w:val="57442B9A"/>
    <w:rsid w:val="5748C374"/>
    <w:rsid w:val="57562FF9"/>
    <w:rsid w:val="5756C7FD"/>
    <w:rsid w:val="5757DF6E"/>
    <w:rsid w:val="57610E04"/>
    <w:rsid w:val="576928B7"/>
    <w:rsid w:val="576C443E"/>
    <w:rsid w:val="577C7723"/>
    <w:rsid w:val="5790BB46"/>
    <w:rsid w:val="579B0828"/>
    <w:rsid w:val="57A6EFE2"/>
    <w:rsid w:val="57CBB150"/>
    <w:rsid w:val="57CF8D8E"/>
    <w:rsid w:val="57D7E7EC"/>
    <w:rsid w:val="57E9DC15"/>
    <w:rsid w:val="5821969A"/>
    <w:rsid w:val="583D340A"/>
    <w:rsid w:val="5855E421"/>
    <w:rsid w:val="58600F27"/>
    <w:rsid w:val="58603907"/>
    <w:rsid w:val="5891782A"/>
    <w:rsid w:val="5891B91C"/>
    <w:rsid w:val="589A6D60"/>
    <w:rsid w:val="58E645F2"/>
    <w:rsid w:val="58F3108A"/>
    <w:rsid w:val="58FC926F"/>
    <w:rsid w:val="5903E140"/>
    <w:rsid w:val="59200605"/>
    <w:rsid w:val="59319163"/>
    <w:rsid w:val="5934DCCA"/>
    <w:rsid w:val="5956A1BF"/>
    <w:rsid w:val="596B7334"/>
    <w:rsid w:val="59809E20"/>
    <w:rsid w:val="598D06E5"/>
    <w:rsid w:val="59A4BDB1"/>
    <w:rsid w:val="5A18F09A"/>
    <w:rsid w:val="5A30BE35"/>
    <w:rsid w:val="5A38FAC4"/>
    <w:rsid w:val="5A3A0E6F"/>
    <w:rsid w:val="5A4A8174"/>
    <w:rsid w:val="5A5299C6"/>
    <w:rsid w:val="5A5FF1EC"/>
    <w:rsid w:val="5A61D4C4"/>
    <w:rsid w:val="5A7226BA"/>
    <w:rsid w:val="5A785685"/>
    <w:rsid w:val="5A99EA72"/>
    <w:rsid w:val="5AA605F8"/>
    <w:rsid w:val="5AA8328B"/>
    <w:rsid w:val="5AB93ABF"/>
    <w:rsid w:val="5AC07B21"/>
    <w:rsid w:val="5AC6B5E0"/>
    <w:rsid w:val="5AD1FFED"/>
    <w:rsid w:val="5AF04BE9"/>
    <w:rsid w:val="5AF3738B"/>
    <w:rsid w:val="5AF9836A"/>
    <w:rsid w:val="5B26081C"/>
    <w:rsid w:val="5B3652EF"/>
    <w:rsid w:val="5B57A6BB"/>
    <w:rsid w:val="5B723255"/>
    <w:rsid w:val="5B81D995"/>
    <w:rsid w:val="5B8B453A"/>
    <w:rsid w:val="5B9BF0CC"/>
    <w:rsid w:val="5BA4A3E6"/>
    <w:rsid w:val="5BBE127B"/>
    <w:rsid w:val="5C122E95"/>
    <w:rsid w:val="5C19A89E"/>
    <w:rsid w:val="5C1A0473"/>
    <w:rsid w:val="5C1B452B"/>
    <w:rsid w:val="5C1C0B3F"/>
    <w:rsid w:val="5C1CAA29"/>
    <w:rsid w:val="5C22919D"/>
    <w:rsid w:val="5C46EB5F"/>
    <w:rsid w:val="5C4E2DB1"/>
    <w:rsid w:val="5C515DD5"/>
    <w:rsid w:val="5C548529"/>
    <w:rsid w:val="5C634C83"/>
    <w:rsid w:val="5C648363"/>
    <w:rsid w:val="5C70E2C7"/>
    <w:rsid w:val="5C733EF3"/>
    <w:rsid w:val="5C75C818"/>
    <w:rsid w:val="5C7A8BC5"/>
    <w:rsid w:val="5CB2D558"/>
    <w:rsid w:val="5CB741BC"/>
    <w:rsid w:val="5CDF85A5"/>
    <w:rsid w:val="5CE35C01"/>
    <w:rsid w:val="5CE874A2"/>
    <w:rsid w:val="5D1E38DB"/>
    <w:rsid w:val="5D4B3EF0"/>
    <w:rsid w:val="5D5A9B75"/>
    <w:rsid w:val="5D8B607F"/>
    <w:rsid w:val="5D9B76BC"/>
    <w:rsid w:val="5DA224F1"/>
    <w:rsid w:val="5DCAAE16"/>
    <w:rsid w:val="5DD5833C"/>
    <w:rsid w:val="5DE993FF"/>
    <w:rsid w:val="5DF08042"/>
    <w:rsid w:val="5DFA0B86"/>
    <w:rsid w:val="5E091F27"/>
    <w:rsid w:val="5E295230"/>
    <w:rsid w:val="5E351BED"/>
    <w:rsid w:val="5E3841D1"/>
    <w:rsid w:val="5E39B4FC"/>
    <w:rsid w:val="5E507279"/>
    <w:rsid w:val="5E5D0163"/>
    <w:rsid w:val="5E6B5637"/>
    <w:rsid w:val="5E82DE73"/>
    <w:rsid w:val="5EA4EE7D"/>
    <w:rsid w:val="5EB170EB"/>
    <w:rsid w:val="5EDAC23E"/>
    <w:rsid w:val="5EE0D7EC"/>
    <w:rsid w:val="5EE65841"/>
    <w:rsid w:val="5F03ECC6"/>
    <w:rsid w:val="5F075CFD"/>
    <w:rsid w:val="5F190610"/>
    <w:rsid w:val="5F30990F"/>
    <w:rsid w:val="5F917F98"/>
    <w:rsid w:val="5F94B511"/>
    <w:rsid w:val="5FA65379"/>
    <w:rsid w:val="5FB0A542"/>
    <w:rsid w:val="5FB28F58"/>
    <w:rsid w:val="5FE131AB"/>
    <w:rsid w:val="5FEA2564"/>
    <w:rsid w:val="5FF10549"/>
    <w:rsid w:val="5FFA20C4"/>
    <w:rsid w:val="5FFE35DA"/>
    <w:rsid w:val="600F8D27"/>
    <w:rsid w:val="6036C7AF"/>
    <w:rsid w:val="60442309"/>
    <w:rsid w:val="6045A34F"/>
    <w:rsid w:val="604AA115"/>
    <w:rsid w:val="6062DE88"/>
    <w:rsid w:val="60840879"/>
    <w:rsid w:val="608A1199"/>
    <w:rsid w:val="608DD4E6"/>
    <w:rsid w:val="60BC3EE1"/>
    <w:rsid w:val="60D6D835"/>
    <w:rsid w:val="60E10E53"/>
    <w:rsid w:val="60E22BD9"/>
    <w:rsid w:val="610B143D"/>
    <w:rsid w:val="6129882C"/>
    <w:rsid w:val="613D8856"/>
    <w:rsid w:val="6147DF03"/>
    <w:rsid w:val="61640AC7"/>
    <w:rsid w:val="61729697"/>
    <w:rsid w:val="6174C77D"/>
    <w:rsid w:val="619FC43A"/>
    <w:rsid w:val="61CB0A99"/>
    <w:rsid w:val="61D3B198"/>
    <w:rsid w:val="61F21877"/>
    <w:rsid w:val="61FF6193"/>
    <w:rsid w:val="6215F93F"/>
    <w:rsid w:val="621B3387"/>
    <w:rsid w:val="621D72E0"/>
    <w:rsid w:val="621E4F8C"/>
    <w:rsid w:val="6235CDB2"/>
    <w:rsid w:val="624CD3F2"/>
    <w:rsid w:val="6256A6C2"/>
    <w:rsid w:val="62605D49"/>
    <w:rsid w:val="62633528"/>
    <w:rsid w:val="6270F88B"/>
    <w:rsid w:val="627CC5D1"/>
    <w:rsid w:val="6283B02F"/>
    <w:rsid w:val="628CED0C"/>
    <w:rsid w:val="62A540E4"/>
    <w:rsid w:val="62BC6085"/>
    <w:rsid w:val="62C7D5CD"/>
    <w:rsid w:val="62E25E0C"/>
    <w:rsid w:val="62EF1DDE"/>
    <w:rsid w:val="62F8A8FA"/>
    <w:rsid w:val="6330BE40"/>
    <w:rsid w:val="636523C0"/>
    <w:rsid w:val="6383230F"/>
    <w:rsid w:val="6389E30D"/>
    <w:rsid w:val="63B35BBB"/>
    <w:rsid w:val="63EFD023"/>
    <w:rsid w:val="63FE14A0"/>
    <w:rsid w:val="640B3E4D"/>
    <w:rsid w:val="6463E6D9"/>
    <w:rsid w:val="6474D17A"/>
    <w:rsid w:val="649428BE"/>
    <w:rsid w:val="64AC20F6"/>
    <w:rsid w:val="64B85797"/>
    <w:rsid w:val="64BD9FEC"/>
    <w:rsid w:val="64CA869F"/>
    <w:rsid w:val="64E7E0DB"/>
    <w:rsid w:val="64ED9ECE"/>
    <w:rsid w:val="64F28EEE"/>
    <w:rsid w:val="650288CA"/>
    <w:rsid w:val="65042F50"/>
    <w:rsid w:val="653A5247"/>
    <w:rsid w:val="65477BF4"/>
    <w:rsid w:val="654DDD5E"/>
    <w:rsid w:val="655BF8BC"/>
    <w:rsid w:val="656231BD"/>
    <w:rsid w:val="659FDA50"/>
    <w:rsid w:val="65F6118C"/>
    <w:rsid w:val="65FBFEE7"/>
    <w:rsid w:val="6609E7A5"/>
    <w:rsid w:val="66118D59"/>
    <w:rsid w:val="662768D2"/>
    <w:rsid w:val="663909AE"/>
    <w:rsid w:val="663F2B35"/>
    <w:rsid w:val="6654E05D"/>
    <w:rsid w:val="667844F5"/>
    <w:rsid w:val="667B8199"/>
    <w:rsid w:val="667FD26C"/>
    <w:rsid w:val="6682F205"/>
    <w:rsid w:val="6691F232"/>
    <w:rsid w:val="66A0BA3C"/>
    <w:rsid w:val="66A56E16"/>
    <w:rsid w:val="66AB841C"/>
    <w:rsid w:val="66ADFBBE"/>
    <w:rsid w:val="66AFF38A"/>
    <w:rsid w:val="66E7215B"/>
    <w:rsid w:val="6726C183"/>
    <w:rsid w:val="672B050F"/>
    <w:rsid w:val="6758993E"/>
    <w:rsid w:val="675C5788"/>
    <w:rsid w:val="67A90C96"/>
    <w:rsid w:val="67B8FBC1"/>
    <w:rsid w:val="67D201EF"/>
    <w:rsid w:val="67E42A06"/>
    <w:rsid w:val="6805F15C"/>
    <w:rsid w:val="680F1503"/>
    <w:rsid w:val="6819DC3F"/>
    <w:rsid w:val="684580DD"/>
    <w:rsid w:val="684C5B28"/>
    <w:rsid w:val="684C763F"/>
    <w:rsid w:val="68CEDF95"/>
    <w:rsid w:val="68DF9A6E"/>
    <w:rsid w:val="68E3B8E4"/>
    <w:rsid w:val="68F4DB7C"/>
    <w:rsid w:val="69070945"/>
    <w:rsid w:val="690BA8E0"/>
    <w:rsid w:val="691FBA86"/>
    <w:rsid w:val="6923F9E5"/>
    <w:rsid w:val="6971DA79"/>
    <w:rsid w:val="697746F5"/>
    <w:rsid w:val="69813E5E"/>
    <w:rsid w:val="6992A23C"/>
    <w:rsid w:val="69971F6E"/>
    <w:rsid w:val="69A20382"/>
    <w:rsid w:val="69A5C867"/>
    <w:rsid w:val="69B57B6B"/>
    <w:rsid w:val="69CC2288"/>
    <w:rsid w:val="69DF9DEA"/>
    <w:rsid w:val="69F17B75"/>
    <w:rsid w:val="6A004702"/>
    <w:rsid w:val="6A203F5F"/>
    <w:rsid w:val="6A412CEB"/>
    <w:rsid w:val="6A661088"/>
    <w:rsid w:val="6A881499"/>
    <w:rsid w:val="6AAF93B7"/>
    <w:rsid w:val="6AB5771B"/>
    <w:rsid w:val="6ABF7173"/>
    <w:rsid w:val="6ABFDD14"/>
    <w:rsid w:val="6AD698AA"/>
    <w:rsid w:val="6ADF998C"/>
    <w:rsid w:val="6B3109D2"/>
    <w:rsid w:val="6B49219B"/>
    <w:rsid w:val="6B54730D"/>
    <w:rsid w:val="6B84C94F"/>
    <w:rsid w:val="6B9095B8"/>
    <w:rsid w:val="6B9DE3F7"/>
    <w:rsid w:val="6BD7D3E7"/>
    <w:rsid w:val="6C0F103F"/>
    <w:rsid w:val="6C7A5E51"/>
    <w:rsid w:val="6C9AA98F"/>
    <w:rsid w:val="6C9D2562"/>
    <w:rsid w:val="6CA0BEFB"/>
    <w:rsid w:val="6CD4E526"/>
    <w:rsid w:val="6CD9A775"/>
    <w:rsid w:val="6CE5D28B"/>
    <w:rsid w:val="6CE6A5ED"/>
    <w:rsid w:val="6D30D5DC"/>
    <w:rsid w:val="6D3205DC"/>
    <w:rsid w:val="6D49732F"/>
    <w:rsid w:val="6D4FA2BC"/>
    <w:rsid w:val="6D97B708"/>
    <w:rsid w:val="6DA66579"/>
    <w:rsid w:val="6DB35D51"/>
    <w:rsid w:val="6DC56C62"/>
    <w:rsid w:val="6DC9E60F"/>
    <w:rsid w:val="6DCC8687"/>
    <w:rsid w:val="6DED2F86"/>
    <w:rsid w:val="6E0DF655"/>
    <w:rsid w:val="6E11F957"/>
    <w:rsid w:val="6E261BC7"/>
    <w:rsid w:val="6E369F2B"/>
    <w:rsid w:val="6E405F6C"/>
    <w:rsid w:val="6E4B9BFD"/>
    <w:rsid w:val="6E5307FC"/>
    <w:rsid w:val="6E65D51B"/>
    <w:rsid w:val="6E77B8B4"/>
    <w:rsid w:val="6E7B75EE"/>
    <w:rsid w:val="6E8F3F89"/>
    <w:rsid w:val="6E935A9C"/>
    <w:rsid w:val="6EB10C62"/>
    <w:rsid w:val="6EB7A338"/>
    <w:rsid w:val="6EE40ABE"/>
    <w:rsid w:val="6F063DD4"/>
    <w:rsid w:val="6F17F730"/>
    <w:rsid w:val="6F26918E"/>
    <w:rsid w:val="6F34E4DB"/>
    <w:rsid w:val="6F4EAC58"/>
    <w:rsid w:val="6F4EF3B9"/>
    <w:rsid w:val="6F53F585"/>
    <w:rsid w:val="6F55F23E"/>
    <w:rsid w:val="6FAA2732"/>
    <w:rsid w:val="6FAF8FAA"/>
    <w:rsid w:val="6FB51730"/>
    <w:rsid w:val="6FCA21F3"/>
    <w:rsid w:val="6FCB1764"/>
    <w:rsid w:val="6FCCB03D"/>
    <w:rsid w:val="6FD5D1AB"/>
    <w:rsid w:val="70085BA5"/>
    <w:rsid w:val="700C5317"/>
    <w:rsid w:val="700EDE4F"/>
    <w:rsid w:val="70107DEE"/>
    <w:rsid w:val="701F1A5E"/>
    <w:rsid w:val="702BF414"/>
    <w:rsid w:val="702DE510"/>
    <w:rsid w:val="705BF91B"/>
    <w:rsid w:val="7060C8A8"/>
    <w:rsid w:val="7076EFFE"/>
    <w:rsid w:val="709D948C"/>
    <w:rsid w:val="70AD420E"/>
    <w:rsid w:val="70BF7D3F"/>
    <w:rsid w:val="70CE331B"/>
    <w:rsid w:val="70EEA071"/>
    <w:rsid w:val="70F200E5"/>
    <w:rsid w:val="70F477B0"/>
    <w:rsid w:val="70F9B330"/>
    <w:rsid w:val="712145BA"/>
    <w:rsid w:val="713F78E7"/>
    <w:rsid w:val="71409ABE"/>
    <w:rsid w:val="7160024D"/>
    <w:rsid w:val="716546B7"/>
    <w:rsid w:val="7173232D"/>
    <w:rsid w:val="71A4C66B"/>
    <w:rsid w:val="71BDC001"/>
    <w:rsid w:val="71C66382"/>
    <w:rsid w:val="71D6A014"/>
    <w:rsid w:val="71EAEF58"/>
    <w:rsid w:val="72024381"/>
    <w:rsid w:val="72091711"/>
    <w:rsid w:val="7217037C"/>
    <w:rsid w:val="721F9DD5"/>
    <w:rsid w:val="722AE17E"/>
    <w:rsid w:val="726696BC"/>
    <w:rsid w:val="7267E6F8"/>
    <w:rsid w:val="726AA456"/>
    <w:rsid w:val="7270AF51"/>
    <w:rsid w:val="72AF612A"/>
    <w:rsid w:val="72B47FC1"/>
    <w:rsid w:val="72BC625F"/>
    <w:rsid w:val="72BEDD9E"/>
    <w:rsid w:val="72C7AA7B"/>
    <w:rsid w:val="72E8FCB6"/>
    <w:rsid w:val="72EF03C4"/>
    <w:rsid w:val="731C5104"/>
    <w:rsid w:val="735C0B4D"/>
    <w:rsid w:val="73615B59"/>
    <w:rsid w:val="7376C290"/>
    <w:rsid w:val="73A2D909"/>
    <w:rsid w:val="73BDAE59"/>
    <w:rsid w:val="73DACF5B"/>
    <w:rsid w:val="73E3E06F"/>
    <w:rsid w:val="73F32484"/>
    <w:rsid w:val="740CFDA3"/>
    <w:rsid w:val="744CA9BF"/>
    <w:rsid w:val="744EEC94"/>
    <w:rsid w:val="745BB8F8"/>
    <w:rsid w:val="746D6C1E"/>
    <w:rsid w:val="74A8794D"/>
    <w:rsid w:val="74DF8875"/>
    <w:rsid w:val="74F3D83A"/>
    <w:rsid w:val="751771B2"/>
    <w:rsid w:val="75412D78"/>
    <w:rsid w:val="755994DD"/>
    <w:rsid w:val="755ACFB7"/>
    <w:rsid w:val="756419E7"/>
    <w:rsid w:val="75A5A931"/>
    <w:rsid w:val="75C2BBE0"/>
    <w:rsid w:val="75C66972"/>
    <w:rsid w:val="75E3191A"/>
    <w:rsid w:val="75E86C2D"/>
    <w:rsid w:val="75EE3B65"/>
    <w:rsid w:val="75FEB973"/>
    <w:rsid w:val="7610A528"/>
    <w:rsid w:val="7627F8F5"/>
    <w:rsid w:val="762FB185"/>
    <w:rsid w:val="7639A0D2"/>
    <w:rsid w:val="763B9E03"/>
    <w:rsid w:val="764D0BAB"/>
    <w:rsid w:val="767847A8"/>
    <w:rsid w:val="767AB89A"/>
    <w:rsid w:val="768F70FF"/>
    <w:rsid w:val="7693657B"/>
    <w:rsid w:val="76C1862D"/>
    <w:rsid w:val="76DA05D3"/>
    <w:rsid w:val="76F30F13"/>
    <w:rsid w:val="76FF8CB0"/>
    <w:rsid w:val="77008052"/>
    <w:rsid w:val="77064A79"/>
    <w:rsid w:val="7723613D"/>
    <w:rsid w:val="7724CF7D"/>
    <w:rsid w:val="7727B96F"/>
    <w:rsid w:val="772B490C"/>
    <w:rsid w:val="773E16AF"/>
    <w:rsid w:val="7749E074"/>
    <w:rsid w:val="77575CA5"/>
    <w:rsid w:val="77581381"/>
    <w:rsid w:val="77AD5E89"/>
    <w:rsid w:val="77AEF1A8"/>
    <w:rsid w:val="77B7955D"/>
    <w:rsid w:val="77D32EA8"/>
    <w:rsid w:val="77FF17A7"/>
    <w:rsid w:val="7834CDFF"/>
    <w:rsid w:val="783681A6"/>
    <w:rsid w:val="78454CE6"/>
    <w:rsid w:val="784720B3"/>
    <w:rsid w:val="784B5954"/>
    <w:rsid w:val="784FBBC9"/>
    <w:rsid w:val="78545F0A"/>
    <w:rsid w:val="785602F7"/>
    <w:rsid w:val="785FF175"/>
    <w:rsid w:val="7869E71A"/>
    <w:rsid w:val="786B2250"/>
    <w:rsid w:val="7873CC49"/>
    <w:rsid w:val="7874A4E0"/>
    <w:rsid w:val="78759CC3"/>
    <w:rsid w:val="7877F081"/>
    <w:rsid w:val="787BDD3C"/>
    <w:rsid w:val="7885FFAB"/>
    <w:rsid w:val="78967666"/>
    <w:rsid w:val="78AAB5E0"/>
    <w:rsid w:val="78BFE029"/>
    <w:rsid w:val="78C03CB3"/>
    <w:rsid w:val="78D23433"/>
    <w:rsid w:val="78E35C57"/>
    <w:rsid w:val="78E6EDB3"/>
    <w:rsid w:val="78FF641A"/>
    <w:rsid w:val="7902C2FB"/>
    <w:rsid w:val="7902D5C2"/>
    <w:rsid w:val="7904034A"/>
    <w:rsid w:val="7920F33F"/>
    <w:rsid w:val="792A766F"/>
    <w:rsid w:val="79344A53"/>
    <w:rsid w:val="7948FA25"/>
    <w:rsid w:val="794C1009"/>
    <w:rsid w:val="79689E3E"/>
    <w:rsid w:val="7973A187"/>
    <w:rsid w:val="7978B30B"/>
    <w:rsid w:val="798714E5"/>
    <w:rsid w:val="798A6448"/>
    <w:rsid w:val="799B0A1A"/>
    <w:rsid w:val="79A361B6"/>
    <w:rsid w:val="79EB41B3"/>
    <w:rsid w:val="79FF2D8A"/>
    <w:rsid w:val="7A16E1D8"/>
    <w:rsid w:val="7A17644D"/>
    <w:rsid w:val="7A2FF591"/>
    <w:rsid w:val="7A3D9AA3"/>
    <w:rsid w:val="7A509CEC"/>
    <w:rsid w:val="7A6BE3E9"/>
    <w:rsid w:val="7A756014"/>
    <w:rsid w:val="7A9D7F5C"/>
    <w:rsid w:val="7AAC1FF6"/>
    <w:rsid w:val="7ABF54E8"/>
    <w:rsid w:val="7AC041F9"/>
    <w:rsid w:val="7ACE550D"/>
    <w:rsid w:val="7AD4ABA7"/>
    <w:rsid w:val="7AE49926"/>
    <w:rsid w:val="7AEA6B36"/>
    <w:rsid w:val="7B03E542"/>
    <w:rsid w:val="7B1057AA"/>
    <w:rsid w:val="7B15053E"/>
    <w:rsid w:val="7B29DCDD"/>
    <w:rsid w:val="7B2BF0A8"/>
    <w:rsid w:val="7B4134AA"/>
    <w:rsid w:val="7B4993C5"/>
    <w:rsid w:val="7B954C05"/>
    <w:rsid w:val="7B9D7DCA"/>
    <w:rsid w:val="7BB67A6B"/>
    <w:rsid w:val="7BE521C8"/>
    <w:rsid w:val="7BE70A94"/>
    <w:rsid w:val="7BEE703E"/>
    <w:rsid w:val="7BF3859E"/>
    <w:rsid w:val="7C03A3FD"/>
    <w:rsid w:val="7C05DE7B"/>
    <w:rsid w:val="7C113CD4"/>
    <w:rsid w:val="7C324D3E"/>
    <w:rsid w:val="7C32EEA0"/>
    <w:rsid w:val="7C42D0DA"/>
    <w:rsid w:val="7C44491D"/>
    <w:rsid w:val="7C733E8F"/>
    <w:rsid w:val="7C9E86B3"/>
    <w:rsid w:val="7CBD73F6"/>
    <w:rsid w:val="7CC82A92"/>
    <w:rsid w:val="7CCA4C08"/>
    <w:rsid w:val="7CCA798C"/>
    <w:rsid w:val="7CEDA6D2"/>
    <w:rsid w:val="7D06DE5C"/>
    <w:rsid w:val="7D082C61"/>
    <w:rsid w:val="7D0EF78E"/>
    <w:rsid w:val="7D0FA9D8"/>
    <w:rsid w:val="7D29AF87"/>
    <w:rsid w:val="7D2FFFDF"/>
    <w:rsid w:val="7D4762F2"/>
    <w:rsid w:val="7D833C4D"/>
    <w:rsid w:val="7D867B7C"/>
    <w:rsid w:val="7D87C4EB"/>
    <w:rsid w:val="7D8BC14B"/>
    <w:rsid w:val="7D9531E2"/>
    <w:rsid w:val="7DA84D44"/>
    <w:rsid w:val="7DC04347"/>
    <w:rsid w:val="7DE108B8"/>
    <w:rsid w:val="7DF783E1"/>
    <w:rsid w:val="7DF96308"/>
    <w:rsid w:val="7E05F98C"/>
    <w:rsid w:val="7E2116DA"/>
    <w:rsid w:val="7E2C46D5"/>
    <w:rsid w:val="7E56A85C"/>
    <w:rsid w:val="7E59DCCB"/>
    <w:rsid w:val="7E67CF68"/>
    <w:rsid w:val="7E7E0392"/>
    <w:rsid w:val="7E863E6F"/>
    <w:rsid w:val="7E8AFC86"/>
    <w:rsid w:val="7EA08277"/>
    <w:rsid w:val="7EA3950D"/>
    <w:rsid w:val="7EAA93C2"/>
    <w:rsid w:val="7EB2C7C0"/>
    <w:rsid w:val="7EB486C7"/>
    <w:rsid w:val="7EB7F7D0"/>
    <w:rsid w:val="7EBA7E5F"/>
    <w:rsid w:val="7EE628C0"/>
    <w:rsid w:val="7EF7C431"/>
    <w:rsid w:val="7F24DB52"/>
    <w:rsid w:val="7F360515"/>
    <w:rsid w:val="7F69B904"/>
    <w:rsid w:val="7F940288"/>
    <w:rsid w:val="7F98983D"/>
    <w:rsid w:val="7FA6A839"/>
    <w:rsid w:val="7FD81911"/>
    <w:rsid w:val="7FDF34D5"/>
    <w:rsid w:val="7FDF843C"/>
    <w:rsid w:val="7FEF52E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986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454023"/>
    <w:pPr>
      <w:spacing w:after="142" w:line="261" w:lineRule="auto"/>
      <w:ind w:left="-5" w:right="11" w:hanging="10"/>
    </w:pPr>
    <w:rPr>
      <w:rFonts w:ascii="Arial" w:eastAsia="Arial" w:hAnsi="Arial" w:cs="Arial"/>
      <w:color w:val="000000"/>
      <w:lang w:val="en-US"/>
    </w:rPr>
  </w:style>
  <w:style w:type="paragraph" w:styleId="Otsikko1">
    <w:name w:val="heading 1"/>
    <w:next w:val="Normaali"/>
    <w:link w:val="Otsikko1Char"/>
    <w:uiPriority w:val="9"/>
    <w:qFormat/>
    <w:rsid w:val="00454023"/>
    <w:pPr>
      <w:keepNext/>
      <w:keepLines/>
      <w:pageBreakBefore/>
      <w:numPr>
        <w:numId w:val="130"/>
      </w:numPr>
      <w:spacing w:after="55"/>
      <w:outlineLvl w:val="0"/>
    </w:pPr>
    <w:rPr>
      <w:rFonts w:ascii="Arial" w:eastAsia="Arial" w:hAnsi="Arial" w:cs="Arial"/>
      <w:b/>
      <w:bCs/>
      <w:color w:val="333333"/>
      <w:sz w:val="32"/>
      <w:szCs w:val="28"/>
    </w:rPr>
  </w:style>
  <w:style w:type="paragraph" w:styleId="Otsikko2">
    <w:name w:val="heading 2"/>
    <w:next w:val="Normaali"/>
    <w:link w:val="Otsikko2Char"/>
    <w:uiPriority w:val="9"/>
    <w:unhideWhenUsed/>
    <w:qFormat/>
    <w:rsid w:val="00633CF5"/>
    <w:pPr>
      <w:keepNext/>
      <w:keepLines/>
      <w:numPr>
        <w:ilvl w:val="1"/>
        <w:numId w:val="130"/>
      </w:numPr>
      <w:spacing w:before="240" w:after="224"/>
      <w:outlineLvl w:val="1"/>
    </w:pPr>
    <w:rPr>
      <w:rFonts w:ascii="Arial" w:eastAsia="Arial" w:hAnsi="Arial" w:cs="Arial"/>
      <w:b/>
      <w:bCs/>
      <w:color w:val="333333"/>
      <w:sz w:val="28"/>
      <w:szCs w:val="24"/>
    </w:rPr>
  </w:style>
  <w:style w:type="paragraph" w:styleId="Otsikko3">
    <w:name w:val="heading 3"/>
    <w:next w:val="Normaali"/>
    <w:link w:val="Otsikko3Char"/>
    <w:uiPriority w:val="9"/>
    <w:unhideWhenUsed/>
    <w:qFormat/>
    <w:rsid w:val="007A5CD8"/>
    <w:pPr>
      <w:keepNext/>
      <w:keepLines/>
      <w:numPr>
        <w:ilvl w:val="2"/>
        <w:numId w:val="130"/>
      </w:numPr>
      <w:spacing w:after="0"/>
      <w:outlineLvl w:val="2"/>
    </w:pPr>
    <w:rPr>
      <w:rFonts w:ascii="Arial" w:eastAsia="Arial" w:hAnsi="Arial" w:cs="Arial"/>
      <w:b/>
      <w:color w:val="333333"/>
      <w:sz w:val="21"/>
    </w:rPr>
  </w:style>
  <w:style w:type="paragraph" w:styleId="Otsikko4">
    <w:name w:val="heading 4"/>
    <w:next w:val="Normaali"/>
    <w:link w:val="Otsikko4Char"/>
    <w:uiPriority w:val="9"/>
    <w:unhideWhenUsed/>
    <w:qFormat/>
    <w:rsid w:val="00C20D35"/>
    <w:pPr>
      <w:keepNext/>
      <w:keepLines/>
      <w:numPr>
        <w:ilvl w:val="3"/>
        <w:numId w:val="130"/>
      </w:numPr>
      <w:spacing w:after="218" w:line="265" w:lineRule="auto"/>
      <w:outlineLvl w:val="3"/>
    </w:pPr>
    <w:rPr>
      <w:rFonts w:ascii="Arial" w:eastAsia="Arial" w:hAnsi="Arial" w:cs="Arial"/>
      <w:b/>
      <w:color w:val="6B778C"/>
      <w:sz w:val="18"/>
      <w:szCs w:val="18"/>
    </w:rPr>
  </w:style>
  <w:style w:type="paragraph" w:styleId="Otsikko5">
    <w:name w:val="heading 5"/>
    <w:next w:val="Normaali"/>
    <w:link w:val="Otsikko5Char"/>
    <w:uiPriority w:val="9"/>
    <w:unhideWhenUsed/>
    <w:qFormat/>
    <w:rsid w:val="00C20D35"/>
    <w:pPr>
      <w:numPr>
        <w:ilvl w:val="4"/>
        <w:numId w:val="130"/>
      </w:numPr>
      <w:spacing w:after="218" w:line="265" w:lineRule="auto"/>
      <w:outlineLvl w:val="4"/>
    </w:pPr>
    <w:rPr>
      <w:rFonts w:ascii="Arial" w:eastAsia="Arial" w:hAnsi="Arial" w:cs="Arial"/>
      <w:b/>
      <w:color w:val="6B778C"/>
      <w:sz w:val="18"/>
      <w:szCs w:val="32"/>
    </w:rPr>
  </w:style>
  <w:style w:type="paragraph" w:styleId="Otsikko6">
    <w:name w:val="heading 6"/>
    <w:basedOn w:val="Normaali"/>
    <w:next w:val="Leipteksti"/>
    <w:link w:val="Otsikko6Char"/>
    <w:uiPriority w:val="9"/>
    <w:semiHidden/>
    <w:unhideWhenUsed/>
    <w:qFormat/>
    <w:rsid w:val="002615EE"/>
    <w:pPr>
      <w:keepNext/>
      <w:keepLines/>
      <w:spacing w:after="200" w:line="240" w:lineRule="auto"/>
      <w:ind w:left="1843" w:hanging="1843"/>
      <w:outlineLvl w:val="5"/>
    </w:pPr>
    <w:rPr>
      <w:rFonts w:asciiTheme="majorHAnsi" w:eastAsiaTheme="majorEastAsia" w:hAnsiTheme="majorHAnsi" w:cstheme="majorBidi"/>
      <w:iCs/>
      <w:color w:val="auto"/>
      <w:sz w:val="20"/>
      <w:lang w:eastAsia="en-US"/>
    </w:rPr>
  </w:style>
  <w:style w:type="paragraph" w:styleId="Otsikko7">
    <w:name w:val="heading 7"/>
    <w:basedOn w:val="Normaali"/>
    <w:next w:val="Leipteksti"/>
    <w:link w:val="Otsikko7Char"/>
    <w:uiPriority w:val="9"/>
    <w:semiHidden/>
    <w:unhideWhenUsed/>
    <w:qFormat/>
    <w:rsid w:val="002615EE"/>
    <w:pPr>
      <w:keepNext/>
      <w:keepLines/>
      <w:spacing w:after="200" w:line="240" w:lineRule="auto"/>
      <w:ind w:left="2126" w:hanging="2126"/>
      <w:outlineLvl w:val="6"/>
    </w:pPr>
    <w:rPr>
      <w:rFonts w:asciiTheme="majorHAnsi" w:eastAsiaTheme="majorEastAsia" w:hAnsiTheme="majorHAnsi" w:cstheme="majorBidi"/>
      <w:iCs/>
      <w:color w:val="auto"/>
      <w:sz w:val="20"/>
      <w:lang w:eastAsia="en-US"/>
    </w:rPr>
  </w:style>
  <w:style w:type="paragraph" w:styleId="Otsikko8">
    <w:name w:val="heading 8"/>
    <w:basedOn w:val="Normaali"/>
    <w:next w:val="Leipteksti"/>
    <w:link w:val="Otsikko8Char"/>
    <w:uiPriority w:val="9"/>
    <w:semiHidden/>
    <w:unhideWhenUsed/>
    <w:qFormat/>
    <w:rsid w:val="002615EE"/>
    <w:pPr>
      <w:keepNext/>
      <w:keepLines/>
      <w:spacing w:after="200" w:line="240" w:lineRule="auto"/>
      <w:ind w:left="0" w:firstLine="0"/>
      <w:outlineLvl w:val="7"/>
    </w:pPr>
    <w:rPr>
      <w:rFonts w:asciiTheme="majorHAnsi" w:eastAsiaTheme="majorEastAsia" w:hAnsiTheme="majorHAnsi" w:cstheme="majorBidi"/>
      <w:color w:val="auto"/>
      <w:sz w:val="20"/>
      <w:lang w:eastAsia="en-US"/>
    </w:rPr>
  </w:style>
  <w:style w:type="paragraph" w:styleId="Otsikko9">
    <w:name w:val="heading 9"/>
    <w:basedOn w:val="Normaali"/>
    <w:next w:val="Leipteksti"/>
    <w:link w:val="Otsikko9Char"/>
    <w:uiPriority w:val="9"/>
    <w:semiHidden/>
    <w:unhideWhenUsed/>
    <w:qFormat/>
    <w:rsid w:val="002615EE"/>
    <w:pPr>
      <w:keepNext/>
      <w:keepLines/>
      <w:spacing w:after="200" w:line="240" w:lineRule="auto"/>
      <w:ind w:left="0" w:firstLine="0"/>
      <w:outlineLvl w:val="8"/>
    </w:pPr>
    <w:rPr>
      <w:rFonts w:asciiTheme="majorHAnsi" w:eastAsiaTheme="majorEastAsia" w:hAnsiTheme="majorHAnsi" w:cstheme="majorBidi"/>
      <w:iCs/>
      <w:color w:val="auto"/>
      <w:sz w:val="20"/>
      <w:lang w:eastAsia="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uiPriority w:val="9"/>
    <w:rsid w:val="00454023"/>
    <w:rPr>
      <w:rFonts w:ascii="Arial" w:eastAsia="Arial" w:hAnsi="Arial" w:cs="Arial"/>
      <w:b/>
      <w:bCs/>
      <w:color w:val="333333"/>
      <w:sz w:val="32"/>
      <w:szCs w:val="28"/>
    </w:rPr>
  </w:style>
  <w:style w:type="character" w:customStyle="1" w:styleId="Otsikko3Char">
    <w:name w:val="Otsikko 3 Char"/>
    <w:link w:val="Otsikko3"/>
    <w:uiPriority w:val="9"/>
    <w:rsid w:val="007A5CD8"/>
    <w:rPr>
      <w:rFonts w:ascii="Arial" w:eastAsia="Arial" w:hAnsi="Arial" w:cs="Arial"/>
      <w:b/>
      <w:color w:val="333333"/>
      <w:sz w:val="21"/>
    </w:rPr>
  </w:style>
  <w:style w:type="character" w:customStyle="1" w:styleId="Otsikko4Char">
    <w:name w:val="Otsikko 4 Char"/>
    <w:link w:val="Otsikko4"/>
    <w:uiPriority w:val="9"/>
    <w:rsid w:val="00C20D35"/>
    <w:rPr>
      <w:rFonts w:ascii="Arial" w:eastAsia="Arial" w:hAnsi="Arial" w:cs="Arial"/>
      <w:b/>
      <w:color w:val="6B778C"/>
      <w:sz w:val="18"/>
      <w:szCs w:val="18"/>
    </w:rPr>
  </w:style>
  <w:style w:type="character" w:customStyle="1" w:styleId="Otsikko5Char">
    <w:name w:val="Otsikko 5 Char"/>
    <w:link w:val="Otsikko5"/>
    <w:uiPriority w:val="9"/>
    <w:rsid w:val="00C20D35"/>
    <w:rPr>
      <w:rFonts w:ascii="Arial" w:eastAsia="Arial" w:hAnsi="Arial" w:cs="Arial"/>
      <w:b/>
      <w:color w:val="6B778C"/>
      <w:sz w:val="18"/>
      <w:szCs w:val="32"/>
    </w:rPr>
  </w:style>
  <w:style w:type="character" w:customStyle="1" w:styleId="Otsikko2Char">
    <w:name w:val="Otsikko 2 Char"/>
    <w:link w:val="Otsikko2"/>
    <w:uiPriority w:val="9"/>
    <w:rsid w:val="00633CF5"/>
    <w:rPr>
      <w:rFonts w:ascii="Arial" w:eastAsia="Arial" w:hAnsi="Arial" w:cs="Arial"/>
      <w:b/>
      <w:bCs/>
      <w:color w:val="333333"/>
      <w:sz w:val="28"/>
      <w:szCs w:val="24"/>
    </w:rPr>
  </w:style>
  <w:style w:type="paragraph" w:styleId="Luettelokappale">
    <w:name w:val="List Paragraph"/>
    <w:basedOn w:val="Normaali"/>
    <w:uiPriority w:val="34"/>
    <w:qFormat/>
    <w:rsid w:val="00557E16"/>
    <w:pPr>
      <w:ind w:left="720"/>
      <w:contextualSpacing/>
    </w:pPr>
  </w:style>
  <w:style w:type="character" w:styleId="Voimakas">
    <w:name w:val="Strong"/>
    <w:basedOn w:val="Kappaleenoletusfontti"/>
    <w:uiPriority w:val="22"/>
    <w:qFormat/>
    <w:rsid w:val="004E3EB2"/>
  </w:style>
  <w:style w:type="paragraph" w:customStyle="1" w:styleId="ChecklistID">
    <w:name w:val="Checklist ID"/>
    <w:basedOn w:val="ChecklistHeading2"/>
    <w:link w:val="ChecklistIDChar"/>
    <w:qFormat/>
    <w:rsid w:val="00541CE1"/>
    <w:pPr>
      <w:numPr>
        <w:ilvl w:val="2"/>
      </w:numPr>
      <w:spacing w:before="0" w:after="0" w:line="240" w:lineRule="auto"/>
      <w:jc w:val="right"/>
      <w:outlineLvl w:val="9"/>
    </w:pPr>
    <w:rPr>
      <w:rFonts w:ascii="Arial" w:hAnsi="Arial"/>
      <w:b w:val="0"/>
      <w:i/>
      <w:iCs/>
      <w:sz w:val="14"/>
    </w:rPr>
  </w:style>
  <w:style w:type="paragraph" w:customStyle="1" w:styleId="ChecklistTitle">
    <w:name w:val="Checklist Title"/>
    <w:basedOn w:val="ChecklistHeading1"/>
    <w:qFormat/>
    <w:rsid w:val="00BC1344"/>
    <w:pPr>
      <w:numPr>
        <w:numId w:val="59"/>
      </w:numPr>
    </w:pPr>
  </w:style>
  <w:style w:type="paragraph" w:styleId="Yltunniste">
    <w:name w:val="header"/>
    <w:basedOn w:val="Normaali"/>
    <w:link w:val="YltunnisteChar"/>
    <w:uiPriority w:val="99"/>
    <w:unhideWhenUsed/>
    <w:rsid w:val="00370871"/>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370871"/>
    <w:rPr>
      <w:rFonts w:ascii="Arial" w:eastAsia="Arial" w:hAnsi="Arial" w:cs="Arial"/>
      <w:color w:val="000000"/>
      <w:sz w:val="16"/>
    </w:rPr>
  </w:style>
  <w:style w:type="paragraph" w:styleId="Alatunniste">
    <w:name w:val="footer"/>
    <w:basedOn w:val="Normaali"/>
    <w:link w:val="AlatunnisteChar"/>
    <w:uiPriority w:val="99"/>
    <w:unhideWhenUsed/>
    <w:rsid w:val="00370871"/>
    <w:pPr>
      <w:tabs>
        <w:tab w:val="center" w:pos="4680"/>
        <w:tab w:val="right" w:pos="9360"/>
      </w:tabs>
      <w:spacing w:after="0" w:line="240" w:lineRule="auto"/>
      <w:ind w:left="0" w:firstLine="0"/>
    </w:pPr>
    <w:rPr>
      <w:rFonts w:asciiTheme="minorHAnsi" w:eastAsiaTheme="minorEastAsia" w:hAnsiTheme="minorHAnsi" w:cs="Times New Roman"/>
      <w:color w:val="auto"/>
      <w:lang w:eastAsia="en-US"/>
    </w:rPr>
  </w:style>
  <w:style w:type="character" w:customStyle="1" w:styleId="AlatunnisteChar">
    <w:name w:val="Alatunniste Char"/>
    <w:basedOn w:val="Kappaleenoletusfontti"/>
    <w:link w:val="Alatunniste"/>
    <w:uiPriority w:val="99"/>
    <w:rsid w:val="00370871"/>
    <w:rPr>
      <w:rFonts w:cs="Times New Roman"/>
      <w:lang w:val="en-US" w:eastAsia="en-US"/>
    </w:rPr>
  </w:style>
  <w:style w:type="paragraph" w:styleId="Sisllysluettelonotsikko">
    <w:name w:val="TOC Heading"/>
    <w:basedOn w:val="Otsikko1"/>
    <w:next w:val="Normaali"/>
    <w:uiPriority w:val="39"/>
    <w:unhideWhenUsed/>
    <w:qFormat/>
    <w:rsid w:val="00693688"/>
    <w:pPr>
      <w:pageBreakBefore w:val="0"/>
      <w:numPr>
        <w:numId w:val="0"/>
      </w:numPr>
      <w:spacing w:before="240" w:after="0"/>
      <w:outlineLvl w:val="9"/>
    </w:pPr>
  </w:style>
  <w:style w:type="paragraph" w:styleId="Sisluet1">
    <w:name w:val="toc 1"/>
    <w:basedOn w:val="Normaali"/>
    <w:next w:val="Normaali"/>
    <w:autoRedefine/>
    <w:uiPriority w:val="39"/>
    <w:unhideWhenUsed/>
    <w:rsid w:val="00B4135F"/>
    <w:pPr>
      <w:spacing w:before="360" w:after="360"/>
      <w:ind w:left="0" w:firstLine="0"/>
    </w:pPr>
    <w:rPr>
      <w:rFonts w:asciiTheme="minorHAnsi" w:hAnsiTheme="minorHAnsi" w:cstheme="minorHAnsi"/>
      <w:b/>
      <w:bCs/>
      <w:caps/>
      <w:u w:val="single"/>
    </w:rPr>
  </w:style>
  <w:style w:type="paragraph" w:styleId="Sisluet2">
    <w:name w:val="toc 2"/>
    <w:basedOn w:val="Normaali"/>
    <w:next w:val="Normaali"/>
    <w:autoRedefine/>
    <w:uiPriority w:val="39"/>
    <w:unhideWhenUsed/>
    <w:rsid w:val="00C20D35"/>
    <w:pPr>
      <w:spacing w:after="0"/>
      <w:ind w:left="0" w:firstLine="0"/>
    </w:pPr>
    <w:rPr>
      <w:rFonts w:asciiTheme="minorHAnsi" w:hAnsiTheme="minorHAnsi" w:cstheme="minorHAnsi"/>
      <w:b/>
      <w:bCs/>
      <w:smallCaps/>
    </w:rPr>
  </w:style>
  <w:style w:type="paragraph" w:styleId="Sisluet3">
    <w:name w:val="toc 3"/>
    <w:basedOn w:val="Normaali"/>
    <w:next w:val="Normaali"/>
    <w:autoRedefine/>
    <w:uiPriority w:val="39"/>
    <w:unhideWhenUsed/>
    <w:rsid w:val="00C20D35"/>
    <w:pPr>
      <w:spacing w:after="0"/>
      <w:ind w:left="0" w:firstLine="0"/>
    </w:pPr>
    <w:rPr>
      <w:rFonts w:asciiTheme="minorHAnsi" w:hAnsiTheme="minorHAnsi" w:cstheme="minorHAnsi"/>
      <w:smallCaps/>
    </w:rPr>
  </w:style>
  <w:style w:type="character" w:styleId="Hyperlinkki">
    <w:name w:val="Hyperlink"/>
    <w:basedOn w:val="Kappaleenoletusfontti"/>
    <w:uiPriority w:val="99"/>
    <w:unhideWhenUsed/>
    <w:rsid w:val="00C20D35"/>
    <w:rPr>
      <w:color w:val="0563C1" w:themeColor="hyperlink"/>
      <w:u w:val="single"/>
    </w:rPr>
  </w:style>
  <w:style w:type="character" w:customStyle="1" w:styleId="Otsikko6Char">
    <w:name w:val="Otsikko 6 Char"/>
    <w:basedOn w:val="Kappaleenoletusfontti"/>
    <w:link w:val="Otsikko6"/>
    <w:uiPriority w:val="9"/>
    <w:semiHidden/>
    <w:rsid w:val="002615EE"/>
    <w:rPr>
      <w:rFonts w:asciiTheme="majorHAnsi" w:eastAsiaTheme="majorEastAsia" w:hAnsiTheme="majorHAnsi" w:cstheme="majorBidi"/>
      <w:iCs/>
      <w:sz w:val="20"/>
      <w:lang w:eastAsia="en-US"/>
    </w:rPr>
  </w:style>
  <w:style w:type="character" w:customStyle="1" w:styleId="Otsikko7Char">
    <w:name w:val="Otsikko 7 Char"/>
    <w:basedOn w:val="Kappaleenoletusfontti"/>
    <w:link w:val="Otsikko7"/>
    <w:uiPriority w:val="9"/>
    <w:semiHidden/>
    <w:rsid w:val="002615EE"/>
    <w:rPr>
      <w:rFonts w:asciiTheme="majorHAnsi" w:eastAsiaTheme="majorEastAsia" w:hAnsiTheme="majorHAnsi" w:cstheme="majorBidi"/>
      <w:iCs/>
      <w:sz w:val="20"/>
      <w:lang w:eastAsia="en-US"/>
    </w:rPr>
  </w:style>
  <w:style w:type="character" w:customStyle="1" w:styleId="Otsikko8Char">
    <w:name w:val="Otsikko 8 Char"/>
    <w:basedOn w:val="Kappaleenoletusfontti"/>
    <w:link w:val="Otsikko8"/>
    <w:uiPriority w:val="9"/>
    <w:semiHidden/>
    <w:rsid w:val="002615EE"/>
    <w:rPr>
      <w:rFonts w:asciiTheme="majorHAnsi" w:eastAsiaTheme="majorEastAsia" w:hAnsiTheme="majorHAnsi" w:cstheme="majorBidi"/>
      <w:sz w:val="20"/>
      <w:lang w:eastAsia="en-US"/>
    </w:rPr>
  </w:style>
  <w:style w:type="character" w:customStyle="1" w:styleId="Otsikko9Char">
    <w:name w:val="Otsikko 9 Char"/>
    <w:basedOn w:val="Kappaleenoletusfontti"/>
    <w:link w:val="Otsikko9"/>
    <w:uiPriority w:val="9"/>
    <w:semiHidden/>
    <w:rsid w:val="002615EE"/>
    <w:rPr>
      <w:rFonts w:asciiTheme="majorHAnsi" w:eastAsiaTheme="majorEastAsia" w:hAnsiTheme="majorHAnsi" w:cstheme="majorBidi"/>
      <w:iCs/>
      <w:sz w:val="20"/>
      <w:lang w:eastAsia="en-US"/>
    </w:rPr>
  </w:style>
  <w:style w:type="character" w:styleId="AvattuHyperlinkki">
    <w:name w:val="FollowedHyperlink"/>
    <w:basedOn w:val="Kappaleenoletusfontti"/>
    <w:uiPriority w:val="99"/>
    <w:semiHidden/>
    <w:unhideWhenUsed/>
    <w:rsid w:val="002615EE"/>
    <w:rPr>
      <w:color w:val="954F72" w:themeColor="followedHyperlink"/>
      <w:u w:val="single"/>
    </w:rPr>
  </w:style>
  <w:style w:type="paragraph" w:styleId="Leipteksti">
    <w:name w:val="Body Text"/>
    <w:basedOn w:val="Normaali"/>
    <w:link w:val="LeiptekstiChar"/>
    <w:uiPriority w:val="5"/>
    <w:semiHidden/>
    <w:unhideWhenUsed/>
    <w:qFormat/>
    <w:rsid w:val="002615EE"/>
    <w:pPr>
      <w:spacing w:after="10" w:line="240" w:lineRule="auto"/>
      <w:ind w:left="1304" w:firstLine="0"/>
    </w:pPr>
    <w:rPr>
      <w:rFonts w:asciiTheme="minorHAnsi" w:eastAsiaTheme="minorHAnsi" w:hAnsiTheme="minorHAnsi" w:cstheme="minorHAnsi"/>
      <w:color w:val="auto"/>
      <w:sz w:val="20"/>
      <w:lang w:eastAsia="en-US"/>
    </w:rPr>
  </w:style>
  <w:style w:type="character" w:customStyle="1" w:styleId="LeiptekstiChar">
    <w:name w:val="Leipäteksti Char"/>
    <w:basedOn w:val="Kappaleenoletusfontti"/>
    <w:link w:val="Leipteksti"/>
    <w:uiPriority w:val="5"/>
    <w:semiHidden/>
    <w:rsid w:val="002615EE"/>
    <w:rPr>
      <w:rFonts w:eastAsiaTheme="minorHAnsi" w:cstheme="minorHAnsi"/>
      <w:sz w:val="20"/>
      <w:lang w:eastAsia="en-US"/>
    </w:rPr>
  </w:style>
  <w:style w:type="character" w:customStyle="1" w:styleId="ChecklistHeading2Char">
    <w:name w:val="Checklist Heading 2 Char"/>
    <w:basedOn w:val="Kappaleenoletusfontti"/>
    <w:link w:val="ChecklistHeading2"/>
    <w:uiPriority w:val="1"/>
    <w:rsid w:val="009F6200"/>
    <w:rPr>
      <w:rFonts w:eastAsiaTheme="minorHAnsi" w:cstheme="minorHAnsi"/>
      <w:b/>
      <w:lang w:eastAsia="en-US"/>
    </w:rPr>
  </w:style>
  <w:style w:type="character" w:customStyle="1" w:styleId="ChecklistIDChar">
    <w:name w:val="Checklist ID Char"/>
    <w:basedOn w:val="ChecklistHeading2Char"/>
    <w:link w:val="ChecklistID"/>
    <w:rsid w:val="00B85BFE"/>
    <w:rPr>
      <w:rFonts w:ascii="Arial" w:eastAsiaTheme="minorHAnsi" w:hAnsi="Arial" w:cstheme="minorHAnsi"/>
      <w:b w:val="0"/>
      <w:i/>
      <w:iCs/>
      <w:sz w:val="14"/>
      <w:lang w:val="en-US" w:eastAsia="en-US"/>
    </w:rPr>
  </w:style>
  <w:style w:type="paragraph" w:styleId="Alaviitteenteksti">
    <w:name w:val="footnote text"/>
    <w:basedOn w:val="Normaali"/>
    <w:link w:val="AlaviitteentekstiChar"/>
    <w:uiPriority w:val="99"/>
    <w:unhideWhenUsed/>
    <w:qFormat/>
    <w:rsid w:val="002615EE"/>
    <w:pPr>
      <w:spacing w:after="120" w:line="240" w:lineRule="auto"/>
      <w:ind w:left="341" w:hanging="284"/>
    </w:pPr>
    <w:rPr>
      <w:rFonts w:asciiTheme="minorHAnsi" w:eastAsiaTheme="minorHAnsi" w:hAnsiTheme="minorHAnsi" w:cstheme="minorHAnsi"/>
      <w:color w:val="auto"/>
      <w:lang w:eastAsia="en-US"/>
    </w:rPr>
  </w:style>
  <w:style w:type="character" w:customStyle="1" w:styleId="AlaviitteentekstiChar">
    <w:name w:val="Alaviitteen teksti Char"/>
    <w:basedOn w:val="Kappaleenoletusfontti"/>
    <w:link w:val="Alaviitteenteksti"/>
    <w:uiPriority w:val="99"/>
    <w:rsid w:val="002615EE"/>
    <w:rPr>
      <w:rFonts w:eastAsiaTheme="minorHAnsi" w:cstheme="minorHAnsi"/>
      <w:sz w:val="16"/>
      <w:lang w:eastAsia="en-US"/>
    </w:rPr>
  </w:style>
  <w:style w:type="paragraph" w:styleId="Kommentinteksti">
    <w:name w:val="annotation text"/>
    <w:basedOn w:val="Normaali"/>
    <w:link w:val="KommentintekstiChar"/>
    <w:uiPriority w:val="99"/>
    <w:unhideWhenUsed/>
    <w:rsid w:val="002615EE"/>
    <w:pPr>
      <w:spacing w:after="10" w:line="240" w:lineRule="auto"/>
      <w:ind w:left="0" w:firstLine="0"/>
    </w:pPr>
    <w:rPr>
      <w:rFonts w:asciiTheme="minorHAnsi" w:eastAsiaTheme="minorHAnsi" w:hAnsiTheme="minorHAnsi" w:cstheme="minorHAnsi"/>
      <w:color w:val="auto"/>
      <w:sz w:val="20"/>
      <w:szCs w:val="20"/>
      <w:lang w:eastAsia="en-US"/>
    </w:rPr>
  </w:style>
  <w:style w:type="character" w:customStyle="1" w:styleId="KommentintekstiChar">
    <w:name w:val="Kommentin teksti Char"/>
    <w:basedOn w:val="Kappaleenoletusfontti"/>
    <w:link w:val="Kommentinteksti"/>
    <w:uiPriority w:val="99"/>
    <w:rsid w:val="002615EE"/>
    <w:rPr>
      <w:rFonts w:eastAsiaTheme="minorHAnsi" w:cstheme="minorHAnsi"/>
      <w:sz w:val="20"/>
      <w:szCs w:val="20"/>
      <w:lang w:eastAsia="en-US"/>
    </w:rPr>
  </w:style>
  <w:style w:type="paragraph" w:styleId="Loppuviitteenteksti">
    <w:name w:val="endnote text"/>
    <w:basedOn w:val="Normaali"/>
    <w:link w:val="LoppuviitteentekstiChar"/>
    <w:uiPriority w:val="99"/>
    <w:semiHidden/>
    <w:unhideWhenUsed/>
    <w:rsid w:val="002615EE"/>
    <w:pPr>
      <w:spacing w:after="120" w:line="240" w:lineRule="auto"/>
      <w:ind w:left="341" w:hanging="284"/>
    </w:pPr>
    <w:rPr>
      <w:rFonts w:asciiTheme="minorHAnsi" w:eastAsiaTheme="minorHAnsi" w:hAnsiTheme="minorHAnsi" w:cstheme="minorHAnsi"/>
      <w:color w:val="auto"/>
      <w:lang w:eastAsia="en-US"/>
    </w:rPr>
  </w:style>
  <w:style w:type="character" w:customStyle="1" w:styleId="LoppuviitteentekstiChar">
    <w:name w:val="Loppuviitteen teksti Char"/>
    <w:basedOn w:val="Kappaleenoletusfontti"/>
    <w:link w:val="Loppuviitteenteksti"/>
    <w:uiPriority w:val="99"/>
    <w:semiHidden/>
    <w:rsid w:val="002615EE"/>
    <w:rPr>
      <w:rFonts w:eastAsiaTheme="minorHAnsi" w:cstheme="minorHAnsi"/>
      <w:sz w:val="16"/>
      <w:lang w:eastAsia="en-US"/>
    </w:rPr>
  </w:style>
  <w:style w:type="numbering" w:customStyle="1" w:styleId="CurrentList1">
    <w:name w:val="Current List1"/>
    <w:uiPriority w:val="99"/>
    <w:rsid w:val="00E40264"/>
    <w:pPr>
      <w:numPr>
        <w:numId w:val="54"/>
      </w:numPr>
    </w:pPr>
  </w:style>
  <w:style w:type="paragraph" w:styleId="Numeroituluettelo">
    <w:name w:val="List Number"/>
    <w:basedOn w:val="Normaali"/>
    <w:uiPriority w:val="99"/>
    <w:semiHidden/>
    <w:unhideWhenUsed/>
    <w:qFormat/>
    <w:rsid w:val="002615EE"/>
    <w:pPr>
      <w:numPr>
        <w:numId w:val="5"/>
      </w:numPr>
      <w:spacing w:after="200" w:line="240" w:lineRule="auto"/>
      <w:contextualSpacing/>
    </w:pPr>
    <w:rPr>
      <w:rFonts w:asciiTheme="minorHAnsi" w:eastAsiaTheme="minorHAnsi" w:hAnsiTheme="minorHAnsi" w:cstheme="minorHAnsi"/>
      <w:color w:val="auto"/>
      <w:sz w:val="20"/>
      <w:lang w:eastAsia="en-US"/>
    </w:rPr>
  </w:style>
  <w:style w:type="numbering" w:customStyle="1" w:styleId="CurrentList2">
    <w:name w:val="Current List2"/>
    <w:uiPriority w:val="99"/>
    <w:rsid w:val="00E40264"/>
    <w:pPr>
      <w:numPr>
        <w:numId w:val="55"/>
      </w:numPr>
    </w:pPr>
  </w:style>
  <w:style w:type="paragraph" w:styleId="Merkittyluettelo3">
    <w:name w:val="List Bullet 3"/>
    <w:basedOn w:val="Normaali"/>
    <w:uiPriority w:val="99"/>
    <w:semiHidden/>
    <w:unhideWhenUsed/>
    <w:rsid w:val="002615EE"/>
    <w:pPr>
      <w:spacing w:after="10" w:line="240" w:lineRule="auto"/>
      <w:ind w:left="0" w:firstLine="0"/>
      <w:contextualSpacing/>
    </w:pPr>
    <w:rPr>
      <w:rFonts w:asciiTheme="minorHAnsi" w:eastAsiaTheme="minorHAnsi" w:hAnsiTheme="minorHAnsi" w:cstheme="minorHAnsi"/>
      <w:color w:val="auto"/>
      <w:sz w:val="20"/>
      <w:lang w:eastAsia="en-US"/>
    </w:rPr>
  </w:style>
  <w:style w:type="numbering" w:customStyle="1" w:styleId="CurrentList3">
    <w:name w:val="Current List3"/>
    <w:uiPriority w:val="99"/>
    <w:rsid w:val="002F2B2F"/>
    <w:pPr>
      <w:numPr>
        <w:numId w:val="56"/>
      </w:numPr>
    </w:pPr>
  </w:style>
  <w:style w:type="numbering" w:customStyle="1" w:styleId="CurrentList4">
    <w:name w:val="Current List4"/>
    <w:uiPriority w:val="99"/>
    <w:rsid w:val="00116439"/>
    <w:pPr>
      <w:numPr>
        <w:numId w:val="57"/>
      </w:numPr>
    </w:pPr>
  </w:style>
  <w:style w:type="paragraph" w:styleId="Otsikko">
    <w:name w:val="Title"/>
    <w:basedOn w:val="Normaali"/>
    <w:next w:val="Leipteksti"/>
    <w:link w:val="OtsikkoChar"/>
    <w:uiPriority w:val="10"/>
    <w:qFormat/>
    <w:rsid w:val="00E176FB"/>
    <w:pPr>
      <w:spacing w:after="200" w:line="240" w:lineRule="auto"/>
      <w:ind w:left="0" w:firstLine="0"/>
      <w:contextualSpacing/>
    </w:pPr>
    <w:rPr>
      <w:rFonts w:asciiTheme="minorHAnsi" w:eastAsiaTheme="majorEastAsia" w:hAnsiTheme="minorHAnsi" w:cstheme="minorHAnsi"/>
      <w:b/>
      <w:caps/>
      <w:color w:val="auto"/>
      <w:kern w:val="28"/>
      <w:sz w:val="32"/>
      <w:szCs w:val="40"/>
      <w:lang w:eastAsia="en-US"/>
    </w:rPr>
  </w:style>
  <w:style w:type="character" w:customStyle="1" w:styleId="OtsikkoChar">
    <w:name w:val="Otsikko Char"/>
    <w:basedOn w:val="Kappaleenoletusfontti"/>
    <w:link w:val="Otsikko"/>
    <w:uiPriority w:val="10"/>
    <w:rsid w:val="00E176FB"/>
    <w:rPr>
      <w:rFonts w:eastAsiaTheme="majorEastAsia" w:cstheme="minorHAnsi"/>
      <w:b/>
      <w:caps/>
      <w:kern w:val="28"/>
      <w:sz w:val="32"/>
      <w:szCs w:val="40"/>
      <w:lang w:val="en-US" w:eastAsia="en-US"/>
    </w:rPr>
  </w:style>
  <w:style w:type="paragraph" w:styleId="Kommentinotsikko">
    <w:name w:val="annotation subject"/>
    <w:basedOn w:val="Kommentinteksti"/>
    <w:next w:val="Kommentinteksti"/>
    <w:link w:val="KommentinotsikkoChar"/>
    <w:uiPriority w:val="99"/>
    <w:semiHidden/>
    <w:unhideWhenUsed/>
    <w:rsid w:val="002615EE"/>
    <w:rPr>
      <w:b/>
      <w:bCs/>
    </w:rPr>
  </w:style>
  <w:style w:type="character" w:customStyle="1" w:styleId="KommentinotsikkoChar">
    <w:name w:val="Kommentin otsikko Char"/>
    <w:basedOn w:val="KommentintekstiChar"/>
    <w:link w:val="Kommentinotsikko"/>
    <w:uiPriority w:val="99"/>
    <w:semiHidden/>
    <w:rsid w:val="002615EE"/>
    <w:rPr>
      <w:rFonts w:eastAsiaTheme="minorHAnsi" w:cstheme="minorHAnsi"/>
      <w:b/>
      <w:bCs/>
      <w:sz w:val="20"/>
      <w:szCs w:val="20"/>
      <w:lang w:eastAsia="en-US"/>
    </w:rPr>
  </w:style>
  <w:style w:type="numbering" w:customStyle="1" w:styleId="CurrentList5">
    <w:name w:val="Current List5"/>
    <w:uiPriority w:val="99"/>
    <w:rsid w:val="00116439"/>
    <w:pPr>
      <w:numPr>
        <w:numId w:val="58"/>
      </w:numPr>
    </w:pPr>
  </w:style>
  <w:style w:type="numbering" w:customStyle="1" w:styleId="CurrentList6">
    <w:name w:val="Current List6"/>
    <w:uiPriority w:val="99"/>
    <w:rsid w:val="002A27BA"/>
    <w:pPr>
      <w:numPr>
        <w:numId w:val="61"/>
      </w:numPr>
    </w:pPr>
  </w:style>
  <w:style w:type="paragraph" w:customStyle="1" w:styleId="borNormal">
    <w:name w:val="bor_Normal"/>
    <w:basedOn w:val="Normaali"/>
    <w:qFormat/>
    <w:rsid w:val="002615EE"/>
    <w:pPr>
      <w:spacing w:after="10" w:line="240" w:lineRule="auto"/>
      <w:ind w:left="0" w:firstLine="0"/>
    </w:pPr>
    <w:rPr>
      <w:rFonts w:asciiTheme="minorHAnsi" w:eastAsiaTheme="minorHAnsi" w:hAnsiTheme="minorHAnsi" w:cstheme="minorHAnsi"/>
      <w:color w:val="auto"/>
      <w:sz w:val="20"/>
      <w:lang w:eastAsia="en-US"/>
    </w:rPr>
  </w:style>
  <w:style w:type="paragraph" w:customStyle="1" w:styleId="borBodyText">
    <w:name w:val="bor_Body Text"/>
    <w:basedOn w:val="borNormal"/>
    <w:qFormat/>
    <w:rsid w:val="002615EE"/>
    <w:pPr>
      <w:spacing w:after="200"/>
      <w:ind w:left="1304"/>
      <w:jc w:val="both"/>
    </w:pPr>
  </w:style>
  <w:style w:type="paragraph" w:customStyle="1" w:styleId="borHeading1">
    <w:name w:val="bor_Heading 1"/>
    <w:basedOn w:val="borNormal"/>
    <w:next w:val="borBodyText"/>
    <w:qFormat/>
    <w:rsid w:val="00657274"/>
    <w:pPr>
      <w:keepNext/>
      <w:keepLines/>
      <w:numPr>
        <w:numId w:val="23"/>
      </w:numPr>
      <w:spacing w:before="200" w:after="200"/>
      <w:jc w:val="both"/>
    </w:pPr>
    <w:rPr>
      <w:b/>
      <w:caps/>
    </w:rPr>
  </w:style>
  <w:style w:type="paragraph" w:customStyle="1" w:styleId="borHeading2">
    <w:name w:val="bor_Heading 2"/>
    <w:basedOn w:val="borNormal"/>
    <w:next w:val="borBodyText"/>
    <w:qFormat/>
    <w:rsid w:val="00657274"/>
    <w:pPr>
      <w:keepNext/>
      <w:keepLines/>
      <w:numPr>
        <w:ilvl w:val="1"/>
        <w:numId w:val="23"/>
      </w:numPr>
      <w:spacing w:before="200" w:after="200"/>
      <w:jc w:val="both"/>
    </w:pPr>
    <w:rPr>
      <w:b/>
    </w:rPr>
  </w:style>
  <w:style w:type="numbering" w:styleId="111111">
    <w:name w:val="Outline List 2"/>
    <w:basedOn w:val="Eiluetteloa"/>
    <w:uiPriority w:val="99"/>
    <w:semiHidden/>
    <w:unhideWhenUsed/>
    <w:rsid w:val="00267690"/>
    <w:pPr>
      <w:numPr>
        <w:numId w:val="60"/>
      </w:numPr>
    </w:pPr>
  </w:style>
  <w:style w:type="table" w:styleId="TaulukkoRuudukko">
    <w:name w:val="Table Grid"/>
    <w:basedOn w:val="Normaalitaulukko"/>
    <w:uiPriority w:val="59"/>
    <w:rsid w:val="00755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rTextLevel2">
    <w:name w:val="bor_Text Level 2"/>
    <w:basedOn w:val="borNormal"/>
    <w:qFormat/>
    <w:rsid w:val="002615EE"/>
    <w:pPr>
      <w:numPr>
        <w:ilvl w:val="4"/>
        <w:numId w:val="23"/>
      </w:numPr>
      <w:spacing w:after="200"/>
      <w:jc w:val="both"/>
    </w:pPr>
  </w:style>
  <w:style w:type="numbering" w:customStyle="1" w:styleId="CurrentList7">
    <w:name w:val="Current List7"/>
    <w:uiPriority w:val="99"/>
    <w:rsid w:val="002A27BA"/>
    <w:pPr>
      <w:numPr>
        <w:numId w:val="62"/>
      </w:numPr>
    </w:pPr>
  </w:style>
  <w:style w:type="numbering" w:customStyle="1" w:styleId="CurrentList8">
    <w:name w:val="Current List8"/>
    <w:uiPriority w:val="99"/>
    <w:rsid w:val="00FF6C77"/>
    <w:pPr>
      <w:numPr>
        <w:numId w:val="63"/>
      </w:numPr>
    </w:pPr>
  </w:style>
  <w:style w:type="numbering" w:customStyle="1" w:styleId="CurrentList9">
    <w:name w:val="Current List9"/>
    <w:uiPriority w:val="99"/>
    <w:rsid w:val="003F3580"/>
    <w:pPr>
      <w:numPr>
        <w:numId w:val="64"/>
      </w:numPr>
    </w:pPr>
  </w:style>
  <w:style w:type="numbering" w:customStyle="1" w:styleId="CurrentList10">
    <w:name w:val="Current List10"/>
    <w:uiPriority w:val="99"/>
    <w:rsid w:val="003F3580"/>
    <w:pPr>
      <w:numPr>
        <w:numId w:val="65"/>
      </w:numPr>
    </w:pPr>
  </w:style>
  <w:style w:type="numbering" w:customStyle="1" w:styleId="CurrentList11">
    <w:name w:val="Current List11"/>
    <w:uiPriority w:val="99"/>
    <w:rsid w:val="003F3580"/>
    <w:pPr>
      <w:numPr>
        <w:numId w:val="66"/>
      </w:numPr>
    </w:pPr>
  </w:style>
  <w:style w:type="numbering" w:customStyle="1" w:styleId="CurrentList12">
    <w:name w:val="Current List12"/>
    <w:uiPriority w:val="99"/>
    <w:rsid w:val="003F3580"/>
    <w:pPr>
      <w:numPr>
        <w:numId w:val="67"/>
      </w:numPr>
    </w:pPr>
  </w:style>
  <w:style w:type="numbering" w:customStyle="1" w:styleId="CurrentList13">
    <w:name w:val="Current List13"/>
    <w:uiPriority w:val="99"/>
    <w:rsid w:val="00577A8F"/>
    <w:pPr>
      <w:numPr>
        <w:numId w:val="68"/>
      </w:numPr>
    </w:pPr>
  </w:style>
  <w:style w:type="numbering" w:customStyle="1" w:styleId="CurrentList14">
    <w:name w:val="Current List14"/>
    <w:uiPriority w:val="99"/>
    <w:rsid w:val="00577A8F"/>
    <w:pPr>
      <w:numPr>
        <w:numId w:val="69"/>
      </w:numPr>
    </w:pPr>
  </w:style>
  <w:style w:type="numbering" w:customStyle="1" w:styleId="CurrentList15">
    <w:name w:val="Current List15"/>
    <w:uiPriority w:val="99"/>
    <w:rsid w:val="00577A8F"/>
    <w:pPr>
      <w:numPr>
        <w:numId w:val="70"/>
      </w:numPr>
    </w:pPr>
  </w:style>
  <w:style w:type="numbering" w:customStyle="1" w:styleId="CurrentList16">
    <w:name w:val="Current List16"/>
    <w:uiPriority w:val="99"/>
    <w:rsid w:val="00541CE1"/>
    <w:pPr>
      <w:numPr>
        <w:numId w:val="72"/>
      </w:numPr>
    </w:pPr>
  </w:style>
  <w:style w:type="table" w:styleId="Ruudukkotaulukko2-korostus6">
    <w:name w:val="Grid Table 2 Accent 6"/>
    <w:basedOn w:val="Normaalitaulukko"/>
    <w:uiPriority w:val="47"/>
    <w:rsid w:val="00F559B6"/>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ChecklistHeading1">
    <w:name w:val="Checklist Heading 1"/>
    <w:basedOn w:val="Normaali"/>
    <w:next w:val="Normaali"/>
    <w:uiPriority w:val="1"/>
    <w:qFormat/>
    <w:rsid w:val="003F3580"/>
    <w:pPr>
      <w:keepNext/>
      <w:keepLines/>
      <w:numPr>
        <w:numId w:val="71"/>
      </w:numPr>
      <w:spacing w:before="200" w:after="200" w:line="300" w:lineRule="atLeast"/>
      <w:jc w:val="both"/>
      <w:outlineLvl w:val="0"/>
    </w:pPr>
    <w:rPr>
      <w:rFonts w:asciiTheme="minorHAnsi" w:eastAsiaTheme="minorHAnsi" w:hAnsiTheme="minorHAnsi" w:cstheme="minorHAnsi"/>
      <w:b/>
      <w:caps/>
      <w:color w:val="auto"/>
      <w:lang w:eastAsia="en-US"/>
    </w:rPr>
  </w:style>
  <w:style w:type="paragraph" w:customStyle="1" w:styleId="ChecklistHeading2">
    <w:name w:val="Checklist Heading 2"/>
    <w:basedOn w:val="Normaali"/>
    <w:next w:val="Normaali"/>
    <w:link w:val="ChecklistHeading2Char"/>
    <w:uiPriority w:val="1"/>
    <w:qFormat/>
    <w:rsid w:val="00541CE1"/>
    <w:pPr>
      <w:keepNext/>
      <w:keepLines/>
      <w:numPr>
        <w:ilvl w:val="1"/>
        <w:numId w:val="71"/>
      </w:numPr>
      <w:spacing w:before="200" w:after="200" w:line="300" w:lineRule="atLeast"/>
      <w:jc w:val="both"/>
      <w:outlineLvl w:val="1"/>
    </w:pPr>
    <w:rPr>
      <w:rFonts w:asciiTheme="minorHAnsi" w:eastAsiaTheme="minorHAnsi" w:hAnsiTheme="minorHAnsi" w:cstheme="minorHAnsi"/>
      <w:b/>
      <w:color w:val="auto"/>
      <w:lang w:eastAsia="en-US"/>
    </w:rPr>
  </w:style>
  <w:style w:type="paragraph" w:customStyle="1" w:styleId="borBriefBullet">
    <w:name w:val="bor_Brief Bullet"/>
    <w:basedOn w:val="Normaali"/>
    <w:uiPriority w:val="1"/>
    <w:qFormat/>
    <w:rsid w:val="00AC0305"/>
    <w:pPr>
      <w:numPr>
        <w:numId w:val="7"/>
      </w:numPr>
      <w:spacing w:after="200" w:line="300" w:lineRule="atLeast"/>
      <w:jc w:val="both"/>
    </w:pPr>
    <w:rPr>
      <w:rFonts w:asciiTheme="minorHAnsi" w:eastAsiaTheme="minorHAnsi" w:hAnsiTheme="minorHAnsi" w:cstheme="minorHAnsi"/>
      <w:color w:val="auto"/>
      <w:sz w:val="20"/>
      <w:lang w:eastAsia="en-US"/>
    </w:rPr>
  </w:style>
  <w:style w:type="paragraph" w:customStyle="1" w:styleId="borNumberedList">
    <w:name w:val="bor_Numbered List"/>
    <w:basedOn w:val="borNormal"/>
    <w:qFormat/>
    <w:rsid w:val="002615EE"/>
    <w:pPr>
      <w:numPr>
        <w:numId w:val="18"/>
      </w:numPr>
      <w:spacing w:after="200"/>
      <w:jc w:val="both"/>
    </w:pPr>
  </w:style>
  <w:style w:type="paragraph" w:customStyle="1" w:styleId="borBriefMultilevelList">
    <w:name w:val="bor_Brief Multilevel List"/>
    <w:basedOn w:val="Normaali"/>
    <w:uiPriority w:val="1"/>
    <w:qFormat/>
    <w:rsid w:val="00AC0305"/>
    <w:pPr>
      <w:numPr>
        <w:numId w:val="9"/>
      </w:numPr>
      <w:spacing w:after="200" w:line="300" w:lineRule="atLeast"/>
      <w:jc w:val="both"/>
    </w:pPr>
    <w:rPr>
      <w:rFonts w:asciiTheme="minorHAnsi" w:eastAsiaTheme="minorHAnsi" w:hAnsiTheme="minorHAnsi" w:cstheme="minorHAnsi"/>
      <w:color w:val="auto"/>
      <w:sz w:val="20"/>
      <w:lang w:eastAsia="en-US"/>
    </w:rPr>
  </w:style>
  <w:style w:type="paragraph" w:customStyle="1" w:styleId="borSubtitle">
    <w:name w:val="bor_Subtitle"/>
    <w:basedOn w:val="borNormal"/>
    <w:next w:val="borBodyText"/>
    <w:qFormat/>
    <w:rsid w:val="002615EE"/>
    <w:pPr>
      <w:keepNext/>
      <w:keepLines/>
      <w:spacing w:before="200" w:after="200"/>
      <w:jc w:val="both"/>
    </w:pPr>
    <w:rPr>
      <w:b/>
      <w:caps/>
    </w:rPr>
  </w:style>
  <w:style w:type="paragraph" w:customStyle="1" w:styleId="boriNumberedList">
    <w:name w:val="bor_(i) Numbered List"/>
    <w:basedOn w:val="borNormal"/>
    <w:qFormat/>
    <w:rsid w:val="002615EE"/>
    <w:pPr>
      <w:numPr>
        <w:numId w:val="10"/>
      </w:numPr>
      <w:spacing w:after="200"/>
      <w:jc w:val="both"/>
    </w:pPr>
  </w:style>
  <w:style w:type="paragraph" w:customStyle="1" w:styleId="borBriefiNumberedList">
    <w:name w:val="bor_Brief (i) Numbered List"/>
    <w:basedOn w:val="Normaali"/>
    <w:uiPriority w:val="1"/>
    <w:qFormat/>
    <w:rsid w:val="00AC0305"/>
    <w:pPr>
      <w:numPr>
        <w:numId w:val="17"/>
      </w:numPr>
      <w:spacing w:after="200" w:line="300" w:lineRule="atLeast"/>
      <w:jc w:val="both"/>
    </w:pPr>
    <w:rPr>
      <w:rFonts w:asciiTheme="minorHAnsi" w:eastAsiaTheme="minorHAnsi" w:hAnsiTheme="minorHAnsi" w:cstheme="minorHAnsi"/>
      <w:color w:val="auto"/>
      <w:sz w:val="20"/>
      <w:lang w:eastAsia="en-US"/>
    </w:rPr>
  </w:style>
  <w:style w:type="paragraph" w:customStyle="1" w:styleId="BorMinutesHeading2">
    <w:name w:val="Bor_Minutes Heading 2"/>
    <w:basedOn w:val="ChecklistHeading2"/>
    <w:next w:val="Normaali"/>
    <w:uiPriority w:val="1"/>
    <w:qFormat/>
    <w:rsid w:val="002615EE"/>
  </w:style>
  <w:style w:type="character" w:styleId="Alaviitteenviite">
    <w:name w:val="footnote reference"/>
    <w:basedOn w:val="Kappaleenoletusfontti"/>
    <w:uiPriority w:val="99"/>
    <w:semiHidden/>
    <w:unhideWhenUsed/>
    <w:rsid w:val="002615EE"/>
    <w:rPr>
      <w:vertAlign w:val="superscript"/>
    </w:rPr>
  </w:style>
  <w:style w:type="character" w:styleId="Kommentinviite">
    <w:name w:val="annotation reference"/>
    <w:basedOn w:val="Kappaleenoletusfontti"/>
    <w:uiPriority w:val="99"/>
    <w:semiHidden/>
    <w:unhideWhenUsed/>
    <w:rsid w:val="002615EE"/>
    <w:rPr>
      <w:sz w:val="16"/>
      <w:szCs w:val="16"/>
    </w:rPr>
  </w:style>
  <w:style w:type="character" w:styleId="Paikkamerkkiteksti">
    <w:name w:val="Placeholder Text"/>
    <w:basedOn w:val="Kappaleenoletusfontti"/>
    <w:uiPriority w:val="99"/>
    <w:semiHidden/>
    <w:rsid w:val="002615EE"/>
    <w:rPr>
      <w:color w:val="auto"/>
    </w:rPr>
  </w:style>
  <w:style w:type="table" w:styleId="TaulukkoRuudukko1">
    <w:name w:val="Table Grid 1"/>
    <w:basedOn w:val="Normaalitaulukko"/>
    <w:uiPriority w:val="99"/>
    <w:semiHidden/>
    <w:unhideWhenUsed/>
    <w:rsid w:val="002615EE"/>
    <w:pPr>
      <w:spacing w:after="0" w:line="240" w:lineRule="auto"/>
    </w:pPr>
    <w:rPr>
      <w:rFonts w:eastAsiaTheme="minorHAnsi" w:cstheme="minorHAns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Noborders">
    <w:name w:val="No borders"/>
    <w:basedOn w:val="Normaalitaulukko"/>
    <w:uiPriority w:val="99"/>
    <w:rsid w:val="002615EE"/>
    <w:pPr>
      <w:spacing w:after="0" w:line="240" w:lineRule="auto"/>
    </w:pPr>
    <w:rPr>
      <w:rFonts w:eastAsiaTheme="minorHAnsi" w:cstheme="minorHAnsi"/>
      <w:sz w:val="20"/>
      <w:szCs w:val="20"/>
      <w:lang w:val="fi-FI" w:eastAsia="en-US"/>
    </w:rPr>
    <w:tblPr/>
  </w:style>
  <w:style w:type="table" w:customStyle="1" w:styleId="borLawyerprofile">
    <w:name w:val="bor_Lawyer profile"/>
    <w:basedOn w:val="Normaalitaulukko"/>
    <w:uiPriority w:val="99"/>
    <w:rsid w:val="002615EE"/>
    <w:pPr>
      <w:spacing w:after="0" w:line="240" w:lineRule="auto"/>
    </w:pPr>
    <w:rPr>
      <w:rFonts w:eastAsiaTheme="minorHAnsi" w:cstheme="minorHAnsi"/>
      <w:lang w:eastAsia="en-US"/>
    </w:rPr>
    <w:tblPr>
      <w:tblCellMar>
        <w:top w:w="170" w:type="dxa"/>
        <w:bottom w:w="170" w:type="dxa"/>
      </w:tblCellMar>
    </w:tblPr>
    <w:tblStylePr w:type="firstRow">
      <w:rPr>
        <w:b/>
      </w:rPr>
      <w:tblPr/>
      <w:tcPr>
        <w:tcBorders>
          <w:top w:val="nil"/>
          <w:left w:val="nil"/>
          <w:bottom w:val="single" w:sz="4" w:space="0" w:color="auto"/>
          <w:right w:val="nil"/>
          <w:insideH w:val="nil"/>
          <w:insideV w:val="nil"/>
          <w:tl2br w:val="nil"/>
          <w:tr2bl w:val="nil"/>
        </w:tcBorders>
      </w:tcPr>
    </w:tblStylePr>
    <w:tblStylePr w:type="firstCol">
      <w:tblPr/>
      <w:tcPr>
        <w:tcBorders>
          <w:top w:val="nil"/>
          <w:left w:val="nil"/>
          <w:bottom w:val="nil"/>
          <w:right w:val="single" w:sz="4" w:space="0" w:color="auto"/>
          <w:insideH w:val="nil"/>
          <w:insideV w:val="nil"/>
          <w:tl2br w:val="nil"/>
          <w:tr2bl w:val="nil"/>
        </w:tcBorders>
      </w:tcPr>
    </w:tblStylePr>
  </w:style>
  <w:style w:type="table" w:customStyle="1" w:styleId="borOffer">
    <w:name w:val="bor_Offer"/>
    <w:basedOn w:val="Normaalitaulukko"/>
    <w:uiPriority w:val="99"/>
    <w:rsid w:val="002615EE"/>
    <w:pPr>
      <w:spacing w:after="0" w:line="240" w:lineRule="auto"/>
    </w:pPr>
    <w:rPr>
      <w:rFonts w:eastAsiaTheme="minorHAnsi" w:cstheme="minorHAnsi"/>
      <w:sz w:val="16"/>
      <w:lang w:eastAsia="en-US"/>
    </w:rPr>
    <w:tblPr>
      <w:tblBorders>
        <w:insideH w:val="single" w:sz="18" w:space="0" w:color="FFFFFF" w:themeColor="background1"/>
        <w:insideV w:val="single" w:sz="18" w:space="0" w:color="FFFFFF" w:themeColor="background1"/>
      </w:tblBorders>
      <w:tblCellMar>
        <w:top w:w="85" w:type="dxa"/>
        <w:bottom w:w="85" w:type="dxa"/>
      </w:tblCellMar>
    </w:tblPr>
    <w:tcPr>
      <w:shd w:val="clear" w:color="auto" w:fill="ED7D31" w:themeFill="accent2"/>
    </w:tcPr>
    <w:tblStylePr w:type="firstRow">
      <w:rPr>
        <w:b/>
        <w:color w:val="FFFFFF" w:themeColor="background1"/>
        <w:sz w:val="20"/>
        <w:szCs w:val="20"/>
      </w:rPr>
      <w:tblPr/>
      <w:tcPr>
        <w:shd w:val="clear" w:color="auto" w:fill="A5A5A5" w:themeFill="accent3"/>
      </w:tcPr>
    </w:tblStylePr>
  </w:style>
  <w:style w:type="table" w:customStyle="1" w:styleId="borTableGrey1">
    <w:name w:val="bor_Table Grey 1"/>
    <w:basedOn w:val="Normaalitaulukko"/>
    <w:uiPriority w:val="99"/>
    <w:rsid w:val="002615EE"/>
    <w:pPr>
      <w:spacing w:after="0" w:line="240" w:lineRule="auto"/>
    </w:pPr>
    <w:rPr>
      <w:rFonts w:eastAsiaTheme="minorHAnsi" w:cstheme="minorHAnsi"/>
      <w:lang w:eastAsia="en-US"/>
    </w:rPr>
    <w:tblP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57" w:type="dxa"/>
        <w:bottom w:w="57" w:type="dxa"/>
      </w:tblCellMar>
    </w:tblPr>
    <w:tcPr>
      <w:shd w:val="clear" w:color="auto" w:fill="ED7D31" w:themeFill="accent2"/>
    </w:tcPr>
    <w:tblStylePr w:type="firstRow">
      <w:rPr>
        <w:b/>
        <w:color w:val="FFFFFF" w:themeColor="background1"/>
      </w:rPr>
      <w:tblPr/>
      <w:tcPr>
        <w:shd w:val="clear" w:color="auto" w:fill="4472C4" w:themeFill="accent1"/>
      </w:tcPr>
    </w:tblStylePr>
  </w:style>
  <w:style w:type="table" w:customStyle="1" w:styleId="borTableIndentGrey1">
    <w:name w:val="bor_TableIndent Grey 1"/>
    <w:basedOn w:val="TaulukkoRuudukko1"/>
    <w:uiPriority w:val="99"/>
    <w:rsid w:val="002615EE"/>
    <w:tblP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57" w:type="dxa"/>
        <w:bottom w:w="57" w:type="dxa"/>
      </w:tblCellMar>
    </w:tblPr>
    <w:tcPr>
      <w:shd w:val="clear" w:color="auto" w:fill="ED7D31" w:themeFill="accent2"/>
    </w:tcPr>
    <w:tblStylePr w:type="firstRow">
      <w:rPr>
        <w:b/>
        <w:color w:val="FFFFFF" w:themeColor="background1"/>
      </w:rPr>
      <w:tblPr/>
      <w:tcPr>
        <w:shd w:val="clear" w:color="auto" w:fill="4472C4" w:themeFill="accent1"/>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borTableGrey5">
    <w:name w:val="bor_Table Grey 5"/>
    <w:basedOn w:val="Normaalitaulukko"/>
    <w:uiPriority w:val="99"/>
    <w:rsid w:val="002615EE"/>
    <w:pPr>
      <w:spacing w:before="40" w:after="0" w:line="240" w:lineRule="auto"/>
    </w:pPr>
    <w:rPr>
      <w:rFonts w:eastAsiaTheme="minorHAnsi" w:cstheme="minorHAnsi"/>
      <w:lang w:eastAsia="en-US"/>
    </w:rPr>
    <w:tblPr>
      <w:tblStyleColBandSize w:val="1"/>
      <w:tblBorders>
        <w:insideH w:val="single" w:sz="18" w:space="0" w:color="FEFFFF"/>
        <w:insideV w:val="single" w:sz="18" w:space="0" w:color="FEFFFF"/>
      </w:tblBorders>
    </w:tblPr>
    <w:tblStylePr w:type="firstRow">
      <w:rPr>
        <w:b/>
      </w:rPr>
      <w:tblPr/>
      <w:tcPr>
        <w:tcBorders>
          <w:top w:val="nil"/>
          <w:left w:val="nil"/>
          <w:bottom w:val="single" w:sz="18" w:space="0" w:color="auto"/>
          <w:right w:val="nil"/>
          <w:insideH w:val="nil"/>
          <w:insideV w:val="single" w:sz="18" w:space="0" w:color="FFFFFF" w:themeColor="background1"/>
          <w:tl2br w:val="nil"/>
          <w:tr2bl w:val="nil"/>
        </w:tcBorders>
      </w:tcPr>
    </w:tblStylePr>
    <w:tblStylePr w:type="firstCol">
      <w:pPr>
        <w:wordWrap/>
        <w:jc w:val="center"/>
      </w:pPr>
      <w:rPr>
        <w:b/>
      </w:rPr>
      <w:tblPr/>
      <w:tcPr>
        <w:shd w:val="clear" w:color="auto" w:fill="ED7D31" w:themeFill="accent2"/>
      </w:tcPr>
    </w:tblStylePr>
    <w:tblStylePr w:type="band1Vert">
      <w:tblPr/>
      <w:tcPr>
        <w:shd w:val="clear" w:color="auto" w:fill="F7CAAC" w:themeFill="accent2" w:themeFillTint="66"/>
      </w:tcPr>
    </w:tblStylePr>
    <w:tblStylePr w:type="band2Vert">
      <w:tblPr/>
      <w:tcPr>
        <w:shd w:val="clear" w:color="auto" w:fill="ED7D31" w:themeFill="accent2"/>
      </w:tcPr>
    </w:tblStylePr>
  </w:style>
  <w:style w:type="table" w:customStyle="1" w:styleId="borTableIndentGrey5">
    <w:name w:val="bor_TableIndent Grey 5"/>
    <w:basedOn w:val="borTableGrey5"/>
    <w:uiPriority w:val="99"/>
    <w:rsid w:val="002615EE"/>
    <w:tblPr/>
    <w:tblStylePr w:type="firstRow">
      <w:rPr>
        <w:b/>
      </w:rPr>
      <w:tblPr/>
      <w:tcPr>
        <w:tcBorders>
          <w:top w:val="nil"/>
          <w:left w:val="nil"/>
          <w:bottom w:val="single" w:sz="18" w:space="0" w:color="auto"/>
          <w:right w:val="nil"/>
          <w:insideH w:val="nil"/>
          <w:insideV w:val="single" w:sz="18" w:space="0" w:color="FFFFFF" w:themeColor="background1"/>
          <w:tl2br w:val="nil"/>
          <w:tr2bl w:val="nil"/>
        </w:tcBorders>
      </w:tcPr>
    </w:tblStylePr>
    <w:tblStylePr w:type="firstCol">
      <w:pPr>
        <w:wordWrap/>
        <w:jc w:val="center"/>
      </w:pPr>
      <w:rPr>
        <w:b/>
      </w:rPr>
      <w:tblPr/>
      <w:tcPr>
        <w:shd w:val="clear" w:color="auto" w:fill="ED7D31" w:themeFill="accent2"/>
      </w:tcPr>
    </w:tblStylePr>
    <w:tblStylePr w:type="band1Vert">
      <w:tblPr/>
      <w:tcPr>
        <w:shd w:val="clear" w:color="auto" w:fill="F7CAAC" w:themeFill="accent2" w:themeFillTint="66"/>
      </w:tcPr>
    </w:tblStylePr>
    <w:tblStylePr w:type="band2Vert">
      <w:tblPr/>
      <w:tcPr>
        <w:shd w:val="clear" w:color="auto" w:fill="ED7D31" w:themeFill="accent2"/>
      </w:tcPr>
    </w:tblStylePr>
  </w:style>
  <w:style w:type="table" w:customStyle="1" w:styleId="borTableGrey2">
    <w:name w:val="bor_Table Grey 2"/>
    <w:basedOn w:val="borTableGrey1"/>
    <w:uiPriority w:val="99"/>
    <w:rsid w:val="002615EE"/>
    <w:tblPr/>
    <w:tcPr>
      <w:shd w:val="clear" w:color="auto" w:fill="F7CAAC" w:themeFill="accent2" w:themeFillTint="66"/>
    </w:tcPr>
    <w:tblStylePr w:type="firstRow">
      <w:rPr>
        <w:b/>
        <w:color w:val="auto"/>
      </w:rPr>
      <w:tblPr/>
      <w:tcPr>
        <w:shd w:val="clear" w:color="auto" w:fill="ED7D31" w:themeFill="accent2"/>
      </w:tcPr>
    </w:tblStylePr>
  </w:style>
  <w:style w:type="table" w:customStyle="1" w:styleId="borTableIndentGrey2">
    <w:name w:val="bor_TableIndent Grey 2"/>
    <w:basedOn w:val="borTableIndentGrey1"/>
    <w:uiPriority w:val="99"/>
    <w:rsid w:val="002615EE"/>
    <w:tblPr/>
    <w:tcPr>
      <w:shd w:val="clear" w:color="auto" w:fill="F7CAAC" w:themeFill="accent2" w:themeFillTint="66"/>
    </w:tcPr>
    <w:tblStylePr w:type="firstRow">
      <w:rPr>
        <w:b/>
        <w:color w:val="auto"/>
      </w:rPr>
      <w:tblPr/>
      <w:tcPr>
        <w:shd w:val="clear" w:color="auto" w:fill="ED7D31" w:themeFill="accent2"/>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borTableRed1">
    <w:name w:val="bor_Table Red 1"/>
    <w:basedOn w:val="borTableGrey1"/>
    <w:uiPriority w:val="99"/>
    <w:rsid w:val="002615EE"/>
    <w:tblPr/>
    <w:tcPr>
      <w:shd w:val="clear" w:color="auto" w:fill="ED7D31" w:themeFill="accent2"/>
    </w:tcPr>
    <w:tblStylePr w:type="firstRow">
      <w:rPr>
        <w:b/>
        <w:color w:val="FFFFFF" w:themeColor="background1"/>
      </w:rPr>
      <w:tblPr/>
      <w:tcPr>
        <w:shd w:val="clear" w:color="auto" w:fill="A5A5A5" w:themeFill="accent3"/>
      </w:tcPr>
    </w:tblStylePr>
  </w:style>
  <w:style w:type="table" w:customStyle="1" w:styleId="borTableRed2">
    <w:name w:val="bor_Table Red 2"/>
    <w:basedOn w:val="borTableGrey1"/>
    <w:uiPriority w:val="99"/>
    <w:rsid w:val="002615EE"/>
    <w:tblPr/>
    <w:tcPr>
      <w:shd w:val="clear" w:color="auto" w:fill="F7CAAC" w:themeFill="accent2" w:themeFillTint="66"/>
    </w:tcPr>
    <w:tblStylePr w:type="firstRow">
      <w:rPr>
        <w:b/>
        <w:color w:val="FFFFFF" w:themeColor="background1"/>
      </w:rPr>
      <w:tblPr/>
      <w:tcPr>
        <w:shd w:val="clear" w:color="auto" w:fill="A5A5A5" w:themeFill="accent3"/>
      </w:tcPr>
    </w:tblStylePr>
  </w:style>
  <w:style w:type="table" w:customStyle="1" w:styleId="borTableIndentRed1">
    <w:name w:val="bor_TableIndent Red 1"/>
    <w:basedOn w:val="borTableGrey1"/>
    <w:uiPriority w:val="99"/>
    <w:rsid w:val="002615EE"/>
    <w:tblPr/>
    <w:tcPr>
      <w:shd w:val="clear" w:color="auto" w:fill="ED7D31" w:themeFill="accent2"/>
    </w:tcPr>
    <w:tblStylePr w:type="firstRow">
      <w:rPr>
        <w:b/>
        <w:color w:val="FFFFFF" w:themeColor="background1"/>
      </w:rPr>
      <w:tblPr/>
      <w:tcPr>
        <w:shd w:val="clear" w:color="auto" w:fill="A5A5A5" w:themeFill="accent3"/>
      </w:tcPr>
    </w:tblStylePr>
  </w:style>
  <w:style w:type="table" w:customStyle="1" w:styleId="borTableIndentRed2">
    <w:name w:val="bor_TableIndent Red 2"/>
    <w:basedOn w:val="borTableGrey1"/>
    <w:uiPriority w:val="99"/>
    <w:rsid w:val="002615EE"/>
    <w:tblPr/>
    <w:tcPr>
      <w:shd w:val="clear" w:color="auto" w:fill="F7CAAC" w:themeFill="accent2" w:themeFillTint="66"/>
    </w:tcPr>
    <w:tblStylePr w:type="firstRow">
      <w:rPr>
        <w:b/>
        <w:color w:val="FFFFFF" w:themeColor="background1"/>
      </w:rPr>
      <w:tblPr/>
      <w:tcPr>
        <w:shd w:val="clear" w:color="auto" w:fill="A5A5A5" w:themeFill="accent3"/>
      </w:tcPr>
    </w:tblStylePr>
  </w:style>
  <w:style w:type="table" w:customStyle="1" w:styleId="borTableGrey4">
    <w:name w:val="bor_Table Grey 4"/>
    <w:basedOn w:val="Normaalitaulukko"/>
    <w:uiPriority w:val="99"/>
    <w:rsid w:val="002615EE"/>
    <w:pPr>
      <w:spacing w:after="0" w:line="240" w:lineRule="auto"/>
    </w:pPr>
    <w:rPr>
      <w:rFonts w:eastAsiaTheme="minorHAnsi" w:cstheme="minorHAnsi"/>
      <w:lang w:eastAsia="en-US"/>
    </w:rPr>
    <w:tblP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57" w:type="dxa"/>
        <w:bottom w:w="57" w:type="dxa"/>
      </w:tblCellMar>
    </w:tblPr>
    <w:tcPr>
      <w:shd w:val="clear" w:color="auto" w:fill="F7CAAC" w:themeFill="accent2" w:themeFillTint="66"/>
    </w:tcPr>
    <w:tblStylePr w:type="firstCol">
      <w:rPr>
        <w:b/>
      </w:rPr>
      <w:tblPr/>
      <w:tcPr>
        <w:shd w:val="clear" w:color="auto" w:fill="ED7D31" w:themeFill="accent2"/>
      </w:tcPr>
    </w:tblStylePr>
  </w:style>
  <w:style w:type="table" w:customStyle="1" w:styleId="borTableIndentGrey4">
    <w:name w:val="bor_TableIndent Grey 4"/>
    <w:basedOn w:val="borTableGrey4"/>
    <w:uiPriority w:val="99"/>
    <w:rsid w:val="002615EE"/>
    <w:tblPr/>
    <w:tcPr>
      <w:shd w:val="clear" w:color="auto" w:fill="F7CAAC" w:themeFill="accent2" w:themeFillTint="66"/>
    </w:tcPr>
    <w:tblStylePr w:type="firstCol">
      <w:rPr>
        <w:b/>
      </w:rPr>
      <w:tblPr/>
      <w:tcPr>
        <w:shd w:val="clear" w:color="auto" w:fill="ED7D31" w:themeFill="accent2"/>
      </w:tcPr>
    </w:tblStylePr>
  </w:style>
  <w:style w:type="table" w:customStyle="1" w:styleId="borTableRed3">
    <w:name w:val="bor_Table Red 3"/>
    <w:basedOn w:val="borTableGrey4"/>
    <w:uiPriority w:val="99"/>
    <w:rsid w:val="002615EE"/>
    <w:tblPr/>
    <w:tcPr>
      <w:shd w:val="clear" w:color="auto" w:fill="ED7D31" w:themeFill="accent2"/>
    </w:tcPr>
    <w:tblStylePr w:type="firstCol">
      <w:rPr>
        <w:b/>
        <w:color w:val="FFFFFF" w:themeColor="background1"/>
      </w:rPr>
      <w:tblPr/>
      <w:tcPr>
        <w:shd w:val="clear" w:color="auto" w:fill="A5A5A5" w:themeFill="accent3"/>
      </w:tcPr>
    </w:tblStylePr>
  </w:style>
  <w:style w:type="table" w:customStyle="1" w:styleId="borTableIndentRed3">
    <w:name w:val="bor_TableIndent Red 3"/>
    <w:basedOn w:val="borTableRed3"/>
    <w:uiPriority w:val="99"/>
    <w:rsid w:val="002615EE"/>
    <w:tblPr/>
    <w:tcPr>
      <w:shd w:val="clear" w:color="auto" w:fill="ED7D31" w:themeFill="accent2"/>
    </w:tcPr>
    <w:tblStylePr w:type="firstCol">
      <w:rPr>
        <w:b/>
        <w:color w:val="FFFFFF" w:themeColor="background1"/>
      </w:rPr>
      <w:tblPr/>
      <w:tcPr>
        <w:shd w:val="clear" w:color="auto" w:fill="A5A5A5" w:themeFill="accent3"/>
      </w:tcPr>
    </w:tblStylePr>
  </w:style>
  <w:style w:type="table" w:customStyle="1" w:styleId="borTableRed4">
    <w:name w:val="bor_Table Red 4"/>
    <w:basedOn w:val="borTableRed3"/>
    <w:uiPriority w:val="99"/>
    <w:rsid w:val="002615EE"/>
    <w:tblPr/>
    <w:tcPr>
      <w:shd w:val="clear" w:color="auto" w:fill="F7CAAC" w:themeFill="accent2" w:themeFillTint="66"/>
    </w:tcPr>
    <w:tblStylePr w:type="firstCol">
      <w:rPr>
        <w:b/>
        <w:color w:val="FFFFFF" w:themeColor="background1"/>
      </w:rPr>
      <w:tblPr/>
      <w:tcPr>
        <w:shd w:val="clear" w:color="auto" w:fill="A5A5A5" w:themeFill="accent3"/>
      </w:tcPr>
    </w:tblStylePr>
  </w:style>
  <w:style w:type="table" w:customStyle="1" w:styleId="borTableIndentRed4">
    <w:name w:val="bor_TableIndent Red 4"/>
    <w:basedOn w:val="borTableIndentRed3"/>
    <w:uiPriority w:val="99"/>
    <w:rsid w:val="002615EE"/>
    <w:tblPr/>
    <w:tcPr>
      <w:shd w:val="clear" w:color="auto" w:fill="F7CAAC" w:themeFill="accent2" w:themeFillTint="66"/>
    </w:tcPr>
    <w:tblStylePr w:type="firstCol">
      <w:rPr>
        <w:b/>
        <w:color w:val="FFFFFF" w:themeColor="background1"/>
      </w:rPr>
      <w:tblPr/>
      <w:tcPr>
        <w:shd w:val="clear" w:color="auto" w:fill="A5A5A5" w:themeFill="accent3"/>
      </w:tcPr>
    </w:tblStylePr>
  </w:style>
  <w:style w:type="table" w:customStyle="1" w:styleId="borTableGrey3">
    <w:name w:val="bor_Table Grey 3"/>
    <w:basedOn w:val="borTableGrey4"/>
    <w:uiPriority w:val="99"/>
    <w:rsid w:val="002615EE"/>
    <w:tblPr/>
    <w:tcPr>
      <w:shd w:val="clear" w:color="auto" w:fill="ED7D31" w:themeFill="accent2"/>
    </w:tcPr>
    <w:tblStylePr w:type="firstCol">
      <w:rPr>
        <w:b/>
        <w:color w:val="FFFFFF" w:themeColor="background1"/>
      </w:rPr>
      <w:tblPr/>
      <w:tcPr>
        <w:shd w:val="clear" w:color="auto" w:fill="4472C4" w:themeFill="accent1"/>
      </w:tcPr>
    </w:tblStylePr>
  </w:style>
  <w:style w:type="table" w:customStyle="1" w:styleId="borTableIndentGrey3">
    <w:name w:val="bor_TableIndent Grey 3"/>
    <w:basedOn w:val="borTableIndentGrey4"/>
    <w:uiPriority w:val="99"/>
    <w:rsid w:val="002615EE"/>
    <w:tblPr/>
    <w:tcPr>
      <w:shd w:val="clear" w:color="auto" w:fill="ED7D31" w:themeFill="accent2"/>
    </w:tcPr>
    <w:tblStylePr w:type="firstCol">
      <w:rPr>
        <w:b/>
        <w:color w:val="FFFFFF" w:themeColor="background1"/>
      </w:rPr>
      <w:tblPr/>
      <w:tcPr>
        <w:shd w:val="clear" w:color="auto" w:fill="4472C4" w:themeFill="accent1"/>
      </w:tcPr>
    </w:tblStylePr>
  </w:style>
  <w:style w:type="table" w:customStyle="1" w:styleId="TableGrey1">
    <w:name w:val="Table Grey 1"/>
    <w:basedOn w:val="Normaalitaulukko"/>
    <w:uiPriority w:val="99"/>
    <w:rsid w:val="002615EE"/>
    <w:pPr>
      <w:spacing w:after="0" w:line="240" w:lineRule="auto"/>
    </w:pPr>
    <w:rPr>
      <w:rFonts w:eastAsiaTheme="minorHAnsi" w:cstheme="minorHAnsi"/>
      <w:lang w:eastAsia="en-US"/>
    </w:rPr>
    <w:tblP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57" w:type="dxa"/>
        <w:bottom w:w="57" w:type="dxa"/>
      </w:tblCellMar>
    </w:tblPr>
    <w:tcPr>
      <w:shd w:val="clear" w:color="auto" w:fill="ED7D31" w:themeFill="accent2"/>
    </w:tcPr>
    <w:tblStylePr w:type="firstRow">
      <w:rPr>
        <w:b/>
        <w:color w:val="FFFFFF" w:themeColor="background1"/>
      </w:rPr>
      <w:tblPr/>
      <w:tcPr>
        <w:shd w:val="clear" w:color="auto" w:fill="4472C4" w:themeFill="accent1"/>
      </w:tcPr>
    </w:tblStylePr>
  </w:style>
  <w:style w:type="table" w:customStyle="1" w:styleId="TableIndentGrey1">
    <w:name w:val="TableIndent Grey 1"/>
    <w:basedOn w:val="TaulukkoRuudukko1"/>
    <w:uiPriority w:val="99"/>
    <w:rsid w:val="002615EE"/>
    <w:rPr>
      <w:sz w:val="20"/>
      <w:szCs w:val="20"/>
      <w:lang w:val="en-US"/>
    </w:rPr>
    <w:tblP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57" w:type="dxa"/>
        <w:bottom w:w="57" w:type="dxa"/>
      </w:tblCellMar>
    </w:tblPr>
    <w:tcPr>
      <w:shd w:val="clear" w:color="auto" w:fill="ED7D31" w:themeFill="accent2"/>
    </w:tcPr>
    <w:tblStylePr w:type="firstRow">
      <w:rPr>
        <w:b/>
        <w:color w:val="FFFFFF" w:themeColor="background1"/>
      </w:rPr>
      <w:tblPr/>
      <w:tcPr>
        <w:shd w:val="clear" w:color="auto" w:fill="4472C4" w:themeFill="accent1"/>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IndentGrey2">
    <w:name w:val="TableIndent Grey 2"/>
    <w:basedOn w:val="TableIndentGrey1"/>
    <w:uiPriority w:val="99"/>
    <w:rsid w:val="002615EE"/>
    <w:tblPr/>
    <w:tcPr>
      <w:shd w:val="clear" w:color="auto" w:fill="F7CAAC" w:themeFill="accent2" w:themeFillTint="66"/>
    </w:tcPr>
    <w:tblStylePr w:type="firstRow">
      <w:rPr>
        <w:b/>
        <w:color w:val="auto"/>
      </w:rPr>
      <w:tblPr/>
      <w:tcPr>
        <w:shd w:val="clear" w:color="auto" w:fill="ED7D31" w:themeFill="accent2"/>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borOffer1">
    <w:name w:val="bor_Offer1"/>
    <w:basedOn w:val="Normaalitaulukko"/>
    <w:uiPriority w:val="99"/>
    <w:rsid w:val="002615EE"/>
    <w:pPr>
      <w:spacing w:after="0" w:line="240" w:lineRule="auto"/>
    </w:pPr>
    <w:rPr>
      <w:rFonts w:eastAsia="Times New Roman" w:cs="Arial"/>
      <w:sz w:val="16"/>
      <w:lang w:eastAsia="en-US"/>
    </w:rPr>
    <w:tblPr>
      <w:tblBorders>
        <w:insideH w:val="single" w:sz="18" w:space="0" w:color="FFFFFF" w:themeColor="background1"/>
        <w:insideV w:val="single" w:sz="18" w:space="0" w:color="FFFFFF" w:themeColor="background1"/>
      </w:tblBorders>
      <w:tblCellMar>
        <w:top w:w="85" w:type="dxa"/>
        <w:bottom w:w="85" w:type="dxa"/>
      </w:tblCellMar>
    </w:tblPr>
    <w:tcPr>
      <w:shd w:val="clear" w:color="auto" w:fill="ED7D31" w:themeFill="accent2"/>
    </w:tcPr>
    <w:tblStylePr w:type="firstRow">
      <w:rPr>
        <w:rFonts w:ascii="Arial" w:hAnsi="Arial" w:cs="Arial" w:hint="default"/>
        <w:b/>
        <w:color w:val="FFFFFF" w:themeColor="background1"/>
        <w:sz w:val="20"/>
        <w:szCs w:val="20"/>
      </w:rPr>
      <w:tblPr/>
      <w:tcPr>
        <w:shd w:val="clear" w:color="auto" w:fill="A5A5A5" w:themeFill="accent3"/>
      </w:tcPr>
    </w:tblStylePr>
  </w:style>
  <w:style w:type="table" w:customStyle="1" w:styleId="borTableGrey11">
    <w:name w:val="bor_Table Grey 11"/>
    <w:basedOn w:val="Normaalitaulukko"/>
    <w:uiPriority w:val="99"/>
    <w:rsid w:val="002615EE"/>
    <w:pPr>
      <w:spacing w:after="0" w:line="240" w:lineRule="auto"/>
    </w:pPr>
    <w:rPr>
      <w:rFonts w:eastAsia="Times New Roman" w:cs="Arial"/>
      <w:lang w:eastAsia="en-US"/>
    </w:rPr>
    <w:tblP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57" w:type="dxa"/>
        <w:bottom w:w="57" w:type="dxa"/>
      </w:tblCellMar>
    </w:tblPr>
    <w:tcPr>
      <w:shd w:val="clear" w:color="auto" w:fill="ED7D31" w:themeFill="accent2"/>
    </w:tcPr>
    <w:tblStylePr w:type="firstRow">
      <w:rPr>
        <w:rFonts w:ascii="Arial" w:hAnsi="Arial" w:cs="Arial" w:hint="default"/>
        <w:b/>
        <w:color w:val="FFFFFF" w:themeColor="background1"/>
      </w:rPr>
      <w:tblPr/>
      <w:tcPr>
        <w:shd w:val="clear" w:color="auto" w:fill="4472C4" w:themeFill="accent1"/>
      </w:tcPr>
    </w:tblStylePr>
  </w:style>
  <w:style w:type="table" w:customStyle="1" w:styleId="TableGrid1">
    <w:name w:val="Table Grid1"/>
    <w:basedOn w:val="Normaalitaulukko"/>
    <w:uiPriority w:val="59"/>
    <w:rsid w:val="002615EE"/>
    <w:pPr>
      <w:spacing w:after="0" w:line="240" w:lineRule="auto"/>
    </w:pPr>
    <w:rPr>
      <w:rFonts w:eastAsia="Times New Roman" w:cs="Arial"/>
      <w:sz w:val="20"/>
      <w:szCs w:val="20"/>
      <w:lang w:val="fi-FI"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rLawyerprofile1">
    <w:name w:val="bor_Lawyer profile1"/>
    <w:basedOn w:val="Normaalitaulukko"/>
    <w:uiPriority w:val="99"/>
    <w:rsid w:val="002615EE"/>
    <w:pPr>
      <w:spacing w:after="0" w:line="240" w:lineRule="auto"/>
    </w:pPr>
    <w:rPr>
      <w:rFonts w:eastAsia="Times New Roman" w:cs="Arial"/>
      <w:lang w:eastAsia="en-US"/>
    </w:rPr>
    <w:tblPr>
      <w:tblCellMar>
        <w:top w:w="170" w:type="dxa"/>
        <w:bottom w:w="170" w:type="dxa"/>
      </w:tblCellMar>
    </w:tblPr>
    <w:tblStylePr w:type="firstRow">
      <w:rPr>
        <w:rFonts w:ascii="Arial" w:hAnsi="Arial" w:cs="Arial" w:hint="default"/>
        <w:b/>
      </w:rPr>
      <w:tblPr/>
      <w:tcPr>
        <w:tcBorders>
          <w:top w:val="nil"/>
          <w:left w:val="nil"/>
          <w:bottom w:val="single" w:sz="4" w:space="0" w:color="auto"/>
          <w:right w:val="nil"/>
          <w:insideH w:val="nil"/>
          <w:insideV w:val="nil"/>
          <w:tl2br w:val="nil"/>
          <w:tr2bl w:val="nil"/>
        </w:tcBorders>
      </w:tcPr>
    </w:tblStylePr>
    <w:tblStylePr w:type="firstCol">
      <w:rPr>
        <w:rFonts w:ascii="Arial" w:hAnsi="Arial" w:cs="Arial" w:hint="default"/>
      </w:rPr>
      <w:tblPr/>
      <w:tcPr>
        <w:tcBorders>
          <w:top w:val="nil"/>
          <w:left w:val="nil"/>
          <w:bottom w:val="nil"/>
          <w:right w:val="single" w:sz="4" w:space="0" w:color="auto"/>
          <w:insideH w:val="nil"/>
          <w:insideV w:val="nil"/>
          <w:tl2br w:val="nil"/>
          <w:tr2bl w:val="nil"/>
        </w:tcBorders>
      </w:tcPr>
    </w:tblStylePr>
  </w:style>
  <w:style w:type="table" w:customStyle="1" w:styleId="borLawyerprofile2">
    <w:name w:val="bor_Lawyer profile2"/>
    <w:basedOn w:val="Normaalitaulukko"/>
    <w:uiPriority w:val="99"/>
    <w:rsid w:val="002615EE"/>
    <w:pPr>
      <w:spacing w:after="0" w:line="240" w:lineRule="auto"/>
    </w:pPr>
    <w:rPr>
      <w:rFonts w:eastAsia="Times New Roman" w:cs="Arial"/>
      <w:lang w:eastAsia="en-US"/>
    </w:rPr>
    <w:tblPr>
      <w:tblCellMar>
        <w:top w:w="170" w:type="dxa"/>
        <w:bottom w:w="170" w:type="dxa"/>
      </w:tblCellMar>
    </w:tblPr>
    <w:tblStylePr w:type="firstRow">
      <w:rPr>
        <w:rFonts w:ascii="Arial" w:hAnsi="Arial" w:cs="Arial" w:hint="default"/>
        <w:b/>
      </w:rPr>
      <w:tblPr/>
      <w:tcPr>
        <w:tcBorders>
          <w:top w:val="nil"/>
          <w:left w:val="nil"/>
          <w:bottom w:val="single" w:sz="4" w:space="0" w:color="auto"/>
          <w:right w:val="nil"/>
          <w:insideH w:val="nil"/>
          <w:insideV w:val="nil"/>
          <w:tl2br w:val="nil"/>
          <w:tr2bl w:val="nil"/>
        </w:tcBorders>
      </w:tcPr>
    </w:tblStylePr>
    <w:tblStylePr w:type="firstCol">
      <w:rPr>
        <w:rFonts w:ascii="Arial" w:hAnsi="Arial" w:cs="Arial" w:hint="default"/>
      </w:rPr>
      <w:tblPr/>
      <w:tcPr>
        <w:tcBorders>
          <w:top w:val="nil"/>
          <w:left w:val="nil"/>
          <w:bottom w:val="nil"/>
          <w:right w:val="single" w:sz="4" w:space="0" w:color="auto"/>
          <w:insideH w:val="nil"/>
          <w:insideV w:val="nil"/>
          <w:tl2br w:val="nil"/>
          <w:tr2bl w:val="nil"/>
        </w:tcBorders>
      </w:tcPr>
    </w:tblStylePr>
  </w:style>
  <w:style w:type="table" w:customStyle="1" w:styleId="borLawyerprofile3">
    <w:name w:val="bor_Lawyer profile3"/>
    <w:basedOn w:val="Normaalitaulukko"/>
    <w:uiPriority w:val="99"/>
    <w:rsid w:val="002615EE"/>
    <w:pPr>
      <w:spacing w:after="0" w:line="240" w:lineRule="auto"/>
    </w:pPr>
    <w:rPr>
      <w:rFonts w:eastAsia="Times New Roman" w:cs="Arial"/>
      <w:lang w:eastAsia="en-US"/>
    </w:rPr>
    <w:tblPr>
      <w:tblCellMar>
        <w:top w:w="170" w:type="dxa"/>
        <w:bottom w:w="170" w:type="dxa"/>
      </w:tblCellMar>
    </w:tblPr>
    <w:tblStylePr w:type="firstRow">
      <w:rPr>
        <w:rFonts w:ascii="Arial" w:hAnsi="Arial" w:cs="Arial" w:hint="default"/>
        <w:b/>
      </w:rPr>
      <w:tblPr/>
      <w:tcPr>
        <w:tcBorders>
          <w:top w:val="nil"/>
          <w:left w:val="nil"/>
          <w:bottom w:val="single" w:sz="4" w:space="0" w:color="auto"/>
          <w:right w:val="nil"/>
          <w:insideH w:val="nil"/>
          <w:insideV w:val="nil"/>
          <w:tl2br w:val="nil"/>
          <w:tr2bl w:val="nil"/>
        </w:tcBorders>
      </w:tcPr>
    </w:tblStylePr>
    <w:tblStylePr w:type="firstCol">
      <w:rPr>
        <w:rFonts w:ascii="Arial" w:hAnsi="Arial" w:cs="Arial" w:hint="default"/>
      </w:rPr>
      <w:tblPr/>
      <w:tcPr>
        <w:tcBorders>
          <w:top w:val="nil"/>
          <w:left w:val="nil"/>
          <w:bottom w:val="nil"/>
          <w:right w:val="single" w:sz="4" w:space="0" w:color="auto"/>
          <w:insideH w:val="nil"/>
          <w:insideV w:val="nil"/>
          <w:tl2br w:val="nil"/>
          <w:tr2bl w:val="nil"/>
        </w:tcBorders>
      </w:tcPr>
    </w:tblStylePr>
  </w:style>
  <w:style w:type="table" w:customStyle="1" w:styleId="TableIndentRed1">
    <w:name w:val="TableIndent Red 1"/>
    <w:basedOn w:val="TableGrey1"/>
    <w:uiPriority w:val="99"/>
    <w:rsid w:val="002615EE"/>
    <w:tblPr/>
    <w:tcPr>
      <w:shd w:val="clear" w:color="auto" w:fill="ED7D31" w:themeFill="accent2"/>
    </w:tcPr>
    <w:tblStylePr w:type="firstRow">
      <w:rPr>
        <w:b/>
        <w:color w:val="FFFFFF" w:themeColor="background1"/>
      </w:rPr>
      <w:tblPr/>
      <w:tcPr>
        <w:shd w:val="clear" w:color="auto" w:fill="A5A5A5" w:themeFill="accent3"/>
      </w:tcPr>
    </w:tblStylePr>
  </w:style>
  <w:style w:type="table" w:customStyle="1" w:styleId="TableIndentRed2">
    <w:name w:val="TableIndent Red 2"/>
    <w:basedOn w:val="TableGrey1"/>
    <w:uiPriority w:val="99"/>
    <w:rsid w:val="002615EE"/>
    <w:tblPr/>
    <w:tcPr>
      <w:shd w:val="clear" w:color="auto" w:fill="F7CAAC" w:themeFill="accent2" w:themeFillTint="66"/>
    </w:tcPr>
    <w:tblStylePr w:type="firstRow">
      <w:rPr>
        <w:b/>
        <w:color w:val="FFFFFF" w:themeColor="background1"/>
      </w:rPr>
      <w:tblPr/>
      <w:tcPr>
        <w:shd w:val="clear" w:color="auto" w:fill="A5A5A5" w:themeFill="accent3"/>
      </w:tcPr>
    </w:tblStylePr>
  </w:style>
  <w:style w:type="numbering" w:customStyle="1" w:styleId="Numeroidutotsikot">
    <w:name w:val="Numeroidut otsikot"/>
    <w:uiPriority w:val="99"/>
    <w:rsid w:val="002615EE"/>
    <w:pPr>
      <w:numPr>
        <w:numId w:val="4"/>
      </w:numPr>
    </w:pPr>
  </w:style>
  <w:style w:type="numbering" w:customStyle="1" w:styleId="Numberlist">
    <w:name w:val="Number list"/>
    <w:uiPriority w:val="99"/>
    <w:rsid w:val="002615EE"/>
    <w:pPr>
      <w:numPr>
        <w:numId w:val="5"/>
      </w:numPr>
    </w:pPr>
  </w:style>
  <w:style w:type="numbering" w:customStyle="1" w:styleId="Aakkosellinenluettelo">
    <w:name w:val="Aakkosellinen luettelo"/>
    <w:uiPriority w:val="99"/>
    <w:rsid w:val="002615EE"/>
    <w:pPr>
      <w:numPr>
        <w:numId w:val="19"/>
      </w:numPr>
    </w:pPr>
  </w:style>
  <w:style w:type="numbering" w:customStyle="1" w:styleId="Bulletlist">
    <w:name w:val="Bullet list"/>
    <w:uiPriority w:val="99"/>
    <w:rsid w:val="002615EE"/>
    <w:pPr>
      <w:numPr>
        <w:numId w:val="20"/>
      </w:numPr>
    </w:pPr>
  </w:style>
  <w:style w:type="character" w:customStyle="1" w:styleId="UnresolvedMention1">
    <w:name w:val="Unresolved Mention1"/>
    <w:basedOn w:val="Kappaleenoletusfontti"/>
    <w:uiPriority w:val="99"/>
    <w:semiHidden/>
    <w:unhideWhenUsed/>
    <w:rsid w:val="00D9303D"/>
    <w:rPr>
      <w:color w:val="605E5C"/>
      <w:shd w:val="clear" w:color="auto" w:fill="E1DFDD"/>
    </w:rPr>
  </w:style>
  <w:style w:type="paragraph" w:styleId="Eivli">
    <w:name w:val="No Spacing"/>
    <w:link w:val="EivliChar"/>
    <w:uiPriority w:val="1"/>
    <w:rsid w:val="00E6262F"/>
    <w:pPr>
      <w:spacing w:after="0" w:line="240" w:lineRule="auto"/>
    </w:pPr>
    <w:rPr>
      <w:lang w:val="en-US" w:eastAsia="en-US"/>
    </w:rPr>
  </w:style>
  <w:style w:type="character" w:customStyle="1" w:styleId="EivliChar">
    <w:name w:val="Ei väliä Char"/>
    <w:basedOn w:val="Kappaleenoletusfontti"/>
    <w:link w:val="Eivli"/>
    <w:uiPriority w:val="1"/>
    <w:rsid w:val="00E6262F"/>
    <w:rPr>
      <w:lang w:val="en-US" w:eastAsia="en-US"/>
    </w:rPr>
  </w:style>
  <w:style w:type="table" w:customStyle="1" w:styleId="TaulukkoRuudukko10">
    <w:name w:val="Taulukko Ruudukko1"/>
    <w:rsid w:val="00B354CF"/>
    <w:pPr>
      <w:spacing w:after="0" w:line="240" w:lineRule="auto"/>
    </w:pPr>
    <w:tblPr>
      <w:tblCellMar>
        <w:top w:w="0" w:type="dxa"/>
        <w:left w:w="0" w:type="dxa"/>
        <w:bottom w:w="0" w:type="dxa"/>
        <w:right w:w="0" w:type="dxa"/>
      </w:tblCellMar>
    </w:tblPr>
  </w:style>
  <w:style w:type="table" w:customStyle="1" w:styleId="TableGrid0">
    <w:name w:val="Table Grid0"/>
    <w:basedOn w:val="Normaalitaulukko"/>
    <w:uiPriority w:val="59"/>
    <w:rsid w:val="00B354CF"/>
    <w:pPr>
      <w:spacing w:after="0" w:line="240" w:lineRule="auto"/>
    </w:pPr>
    <w:rPr>
      <w:rFonts w:eastAsiaTheme="minorHAnsi" w:cstheme="minorHAnsi"/>
      <w:sz w:val="20"/>
      <w:szCs w:val="20"/>
      <w:lang w:val="fi-FI"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9B7EB7"/>
    <w:pPr>
      <w:spacing w:after="0" w:line="240" w:lineRule="auto"/>
    </w:pPr>
    <w:rPr>
      <w:rFonts w:ascii="Arial" w:eastAsia="Arial" w:hAnsi="Arial" w:cs="Arial"/>
      <w:color w:val="000000"/>
      <w:sz w:val="16"/>
    </w:rPr>
  </w:style>
  <w:style w:type="paragraph" w:styleId="NormaaliWWW">
    <w:name w:val="Normal (Web)"/>
    <w:basedOn w:val="Normaali"/>
    <w:uiPriority w:val="99"/>
    <w:unhideWhenUsed/>
    <w:rsid w:val="009B7EB7"/>
    <w:pPr>
      <w:spacing w:before="100" w:beforeAutospacing="1" w:after="100" w:afterAutospacing="1" w:line="240" w:lineRule="auto"/>
      <w:ind w:left="0" w:firstLine="0"/>
      <w:jc w:val="both"/>
    </w:pPr>
    <w:rPr>
      <w:rFonts w:ascii="Times New Roman" w:eastAsiaTheme="minorEastAsia" w:hAnsi="Times New Roman" w:cs="Times New Roman"/>
      <w:color w:val="auto"/>
      <w:sz w:val="24"/>
      <w:szCs w:val="24"/>
      <w:lang w:eastAsia="fi-FI"/>
    </w:rPr>
  </w:style>
  <w:style w:type="paragraph" w:styleId="Erottuvalainaus">
    <w:name w:val="Intense Quote"/>
    <w:basedOn w:val="Normaali"/>
    <w:next w:val="Normaali"/>
    <w:link w:val="ErottuvalainausChar"/>
    <w:uiPriority w:val="30"/>
    <w:qFormat/>
    <w:rsid w:val="009B7EB7"/>
    <w:pPr>
      <w:pBdr>
        <w:top w:val="single" w:sz="4" w:space="10" w:color="4472C4" w:themeColor="accent1"/>
        <w:bottom w:val="single" w:sz="4" w:space="10" w:color="4472C4" w:themeColor="accent1"/>
      </w:pBdr>
      <w:spacing w:before="360" w:beforeAutospacing="1" w:after="360" w:afterAutospacing="1" w:line="240" w:lineRule="auto"/>
      <w:ind w:left="864" w:right="864" w:firstLine="0"/>
      <w:jc w:val="center"/>
    </w:pPr>
    <w:rPr>
      <w:rFonts w:ascii="Times New Roman" w:eastAsiaTheme="minorEastAsia" w:hAnsi="Times New Roman" w:cs="Times New Roman"/>
      <w:i/>
      <w:iCs/>
      <w:color w:val="4472C4" w:themeColor="accent1"/>
      <w:sz w:val="24"/>
      <w:szCs w:val="24"/>
      <w:lang w:eastAsia="fi-FI"/>
    </w:rPr>
  </w:style>
  <w:style w:type="character" w:customStyle="1" w:styleId="ErottuvalainausChar">
    <w:name w:val="Erottuva lainaus Char"/>
    <w:basedOn w:val="Kappaleenoletusfontti"/>
    <w:link w:val="Erottuvalainaus"/>
    <w:uiPriority w:val="30"/>
    <w:rsid w:val="009B7EB7"/>
    <w:rPr>
      <w:rFonts w:ascii="Times New Roman" w:hAnsi="Times New Roman" w:cs="Times New Roman"/>
      <w:i/>
      <w:iCs/>
      <w:color w:val="4472C4" w:themeColor="accent1"/>
      <w:sz w:val="24"/>
      <w:szCs w:val="24"/>
      <w:lang w:eastAsia="fi-FI"/>
    </w:rPr>
  </w:style>
  <w:style w:type="paragraph" w:customStyle="1" w:styleId="NormalNormal">
    <w:name w:val="NormalNormal"/>
    <w:basedOn w:val="Normaali"/>
    <w:qFormat/>
    <w:rsid w:val="00200362"/>
  </w:style>
  <w:style w:type="paragraph" w:styleId="Kuvaotsikko">
    <w:name w:val="caption"/>
    <w:basedOn w:val="Normaali"/>
    <w:next w:val="Normaali"/>
    <w:uiPriority w:val="35"/>
    <w:unhideWhenUsed/>
    <w:qFormat/>
    <w:rsid w:val="00200362"/>
    <w:pPr>
      <w:spacing w:beforeAutospacing="1" w:after="200" w:afterAutospacing="1" w:line="240" w:lineRule="auto"/>
      <w:ind w:left="0" w:firstLine="0"/>
      <w:jc w:val="both"/>
    </w:pPr>
    <w:rPr>
      <w:rFonts w:ascii="Times New Roman" w:eastAsiaTheme="minorEastAsia" w:hAnsi="Times New Roman" w:cs="Times New Roman"/>
      <w:i/>
      <w:iCs/>
      <w:color w:val="44546A" w:themeColor="text2"/>
      <w:sz w:val="18"/>
      <w:szCs w:val="18"/>
      <w:lang w:eastAsia="fi-FI"/>
    </w:rPr>
  </w:style>
  <w:style w:type="paragraph" w:styleId="Sisluet5">
    <w:name w:val="toc 5"/>
    <w:basedOn w:val="Normaali"/>
    <w:next w:val="Normaali"/>
    <w:autoRedefine/>
    <w:uiPriority w:val="39"/>
    <w:unhideWhenUsed/>
    <w:rsid w:val="004C535B"/>
    <w:pPr>
      <w:spacing w:after="0"/>
      <w:ind w:left="0" w:firstLine="0"/>
    </w:pPr>
    <w:rPr>
      <w:rFonts w:asciiTheme="minorHAnsi" w:hAnsiTheme="minorHAnsi" w:cstheme="minorHAnsi"/>
    </w:rPr>
  </w:style>
  <w:style w:type="paragraph" w:styleId="Sisluet6">
    <w:name w:val="toc 6"/>
    <w:basedOn w:val="Normaali"/>
    <w:next w:val="Normaali"/>
    <w:autoRedefine/>
    <w:uiPriority w:val="39"/>
    <w:unhideWhenUsed/>
    <w:rsid w:val="004C535B"/>
    <w:pPr>
      <w:spacing w:after="0"/>
      <w:ind w:left="800"/>
    </w:pPr>
    <w:rPr>
      <w:rFonts w:asciiTheme="minorHAnsi" w:hAnsiTheme="minorHAnsi" w:cstheme="minorHAnsi"/>
      <w:sz w:val="18"/>
      <w:szCs w:val="18"/>
    </w:rPr>
  </w:style>
  <w:style w:type="paragraph" w:styleId="Sisluet7">
    <w:name w:val="toc 7"/>
    <w:basedOn w:val="Normaali"/>
    <w:next w:val="Normaali"/>
    <w:autoRedefine/>
    <w:uiPriority w:val="39"/>
    <w:unhideWhenUsed/>
    <w:rsid w:val="004C535B"/>
    <w:pPr>
      <w:spacing w:after="0"/>
      <w:ind w:left="960"/>
    </w:pPr>
    <w:rPr>
      <w:rFonts w:asciiTheme="minorHAnsi" w:hAnsiTheme="minorHAnsi" w:cstheme="minorHAnsi"/>
      <w:sz w:val="18"/>
      <w:szCs w:val="18"/>
    </w:rPr>
  </w:style>
  <w:style w:type="paragraph" w:styleId="Sisluet8">
    <w:name w:val="toc 8"/>
    <w:basedOn w:val="Normaali"/>
    <w:next w:val="Normaali"/>
    <w:autoRedefine/>
    <w:uiPriority w:val="39"/>
    <w:unhideWhenUsed/>
    <w:rsid w:val="004C535B"/>
    <w:pPr>
      <w:spacing w:after="0"/>
      <w:ind w:left="1120"/>
    </w:pPr>
    <w:rPr>
      <w:rFonts w:asciiTheme="minorHAnsi" w:hAnsiTheme="minorHAnsi" w:cstheme="minorHAnsi"/>
      <w:sz w:val="18"/>
      <w:szCs w:val="18"/>
    </w:rPr>
  </w:style>
  <w:style w:type="paragraph" w:styleId="Sisluet9">
    <w:name w:val="toc 9"/>
    <w:basedOn w:val="Normaali"/>
    <w:next w:val="Normaali"/>
    <w:autoRedefine/>
    <w:uiPriority w:val="39"/>
    <w:unhideWhenUsed/>
    <w:rsid w:val="004C535B"/>
    <w:pPr>
      <w:spacing w:after="0"/>
      <w:ind w:left="1280"/>
    </w:pPr>
    <w:rPr>
      <w:rFonts w:asciiTheme="minorHAnsi" w:hAnsiTheme="minorHAnsi" w:cstheme="minorHAnsi"/>
      <w:sz w:val="18"/>
      <w:szCs w:val="18"/>
    </w:rPr>
  </w:style>
  <w:style w:type="table" w:styleId="Tummaruudukkotaulukko5-korostus5">
    <w:name w:val="Grid Table 5 Dark Accent 5"/>
    <w:basedOn w:val="Normaalitaulukko"/>
    <w:uiPriority w:val="50"/>
    <w:rsid w:val="00FC3F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udukkotaulukko3-korostus5">
    <w:name w:val="Grid Table 3 Accent 5"/>
    <w:basedOn w:val="Normaalitaulukko"/>
    <w:uiPriority w:val="48"/>
    <w:rsid w:val="00BD2E8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udukkotaulukko3-korostus1">
    <w:name w:val="Grid Table 3 Accent 1"/>
    <w:basedOn w:val="Normaalitaulukko"/>
    <w:uiPriority w:val="48"/>
    <w:rsid w:val="00F559B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EEAF6" w:themeFill="accent5"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styleId="Ratkaisematonmaininta">
    <w:name w:val="Unresolved Mention"/>
    <w:basedOn w:val="Kappaleenoletusfontti"/>
    <w:uiPriority w:val="99"/>
    <w:semiHidden/>
    <w:unhideWhenUsed/>
    <w:rsid w:val="000326FE"/>
    <w:rPr>
      <w:color w:val="605E5C"/>
      <w:shd w:val="clear" w:color="auto" w:fill="E1DFDD"/>
    </w:rPr>
  </w:style>
  <w:style w:type="character" w:customStyle="1" w:styleId="normaltextrun">
    <w:name w:val="normaltextrun"/>
    <w:basedOn w:val="Kappaleenoletusfontti"/>
    <w:rsid w:val="0005092A"/>
  </w:style>
  <w:style w:type="character" w:customStyle="1" w:styleId="eop">
    <w:name w:val="eop"/>
    <w:basedOn w:val="Kappaleenoletusfontti"/>
    <w:rsid w:val="00FD16A9"/>
  </w:style>
  <w:style w:type="character" w:customStyle="1" w:styleId="advancedproofingissue">
    <w:name w:val="advancedproofingissue"/>
    <w:basedOn w:val="Kappaleenoletusfontti"/>
    <w:rsid w:val="00DE792E"/>
  </w:style>
  <w:style w:type="paragraph" w:customStyle="1" w:styleId="paragraph">
    <w:name w:val="paragraph"/>
    <w:basedOn w:val="Normaali"/>
    <w:rsid w:val="008507AD"/>
    <w:pPr>
      <w:spacing w:before="100" w:beforeAutospacing="1" w:after="100" w:afterAutospacing="1" w:line="240" w:lineRule="auto"/>
      <w:ind w:left="0" w:firstLine="0"/>
    </w:pPr>
    <w:rPr>
      <w:rFonts w:ascii="Times New Roman" w:eastAsia="Times New Roman" w:hAnsi="Times New Roman" w:cs="Times New Roman"/>
      <w:color w:val="auto"/>
      <w:sz w:val="24"/>
      <w:szCs w:val="24"/>
      <w:lang w:val="fi-FI" w:eastAsia="fi-FI"/>
    </w:rPr>
  </w:style>
  <w:style w:type="table" w:styleId="Vaalealuettelotaulukko1-korostus1">
    <w:name w:val="List Table 1 Light Accent 1"/>
    <w:basedOn w:val="Normaalitaulukko"/>
    <w:uiPriority w:val="46"/>
    <w:rsid w:val="00822369"/>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Maininta">
    <w:name w:val="Mention"/>
    <w:basedOn w:val="Kappaleenoletusfontti"/>
    <w:uiPriority w:val="99"/>
    <w:unhideWhenUsed/>
    <w:rPr>
      <w:color w:val="2B579A"/>
      <w:shd w:val="clear" w:color="auto" w:fill="E6E6E6"/>
    </w:rPr>
  </w:style>
  <w:style w:type="paragraph" w:customStyle="1" w:styleId="msonormal0">
    <w:name w:val="msonormal"/>
    <w:basedOn w:val="Normaali"/>
    <w:rsid w:val="00106C3A"/>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customStyle="1" w:styleId="outlineelement">
    <w:name w:val="outlineelement"/>
    <w:basedOn w:val="Normaali"/>
    <w:rsid w:val="00106C3A"/>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textrun">
    <w:name w:val="textrun"/>
    <w:basedOn w:val="Kappaleenoletusfontti"/>
    <w:rsid w:val="00106C3A"/>
  </w:style>
  <w:style w:type="character" w:customStyle="1" w:styleId="superscript">
    <w:name w:val="superscript"/>
    <w:basedOn w:val="Kappaleenoletusfontti"/>
    <w:rsid w:val="00106C3A"/>
  </w:style>
  <w:style w:type="character" w:customStyle="1" w:styleId="fieldrange">
    <w:name w:val="fieldrange"/>
    <w:basedOn w:val="Kappaleenoletusfontti"/>
    <w:rsid w:val="00106C3A"/>
  </w:style>
  <w:style w:type="character" w:customStyle="1" w:styleId="trackchangetextdeletion">
    <w:name w:val="trackchangetextdeletion"/>
    <w:basedOn w:val="Kappaleenoletusfontti"/>
    <w:rsid w:val="00106C3A"/>
  </w:style>
  <w:style w:type="character" w:customStyle="1" w:styleId="trackchangetextinsertion">
    <w:name w:val="trackchangetextinsertion"/>
    <w:basedOn w:val="Kappaleenoletusfontti"/>
    <w:rsid w:val="00106C3A"/>
  </w:style>
  <w:style w:type="character" w:customStyle="1" w:styleId="pagebreakblob">
    <w:name w:val="pagebreakblob"/>
    <w:basedOn w:val="Kappaleenoletusfontti"/>
    <w:rsid w:val="00106C3A"/>
  </w:style>
  <w:style w:type="character" w:customStyle="1" w:styleId="pagebreakborderspan">
    <w:name w:val="pagebreakborderspan"/>
    <w:basedOn w:val="Kappaleenoletusfontti"/>
    <w:rsid w:val="00106C3A"/>
  </w:style>
  <w:style w:type="character" w:customStyle="1" w:styleId="pagebreaktextspan">
    <w:name w:val="pagebreaktextspan"/>
    <w:basedOn w:val="Kappaleenoletusfontti"/>
    <w:rsid w:val="00106C3A"/>
  </w:style>
  <w:style w:type="character" w:customStyle="1" w:styleId="tabrun">
    <w:name w:val="tabrun"/>
    <w:basedOn w:val="Kappaleenoletusfontti"/>
    <w:rsid w:val="00106C3A"/>
  </w:style>
  <w:style w:type="character" w:customStyle="1" w:styleId="tabchar">
    <w:name w:val="tabchar"/>
    <w:basedOn w:val="Kappaleenoletusfontti"/>
    <w:rsid w:val="00106C3A"/>
  </w:style>
  <w:style w:type="character" w:customStyle="1" w:styleId="tableaderchars">
    <w:name w:val="tableaderchars"/>
    <w:basedOn w:val="Kappaleenoletusfontti"/>
    <w:rsid w:val="00106C3A"/>
  </w:style>
  <w:style w:type="paragraph" w:customStyle="1" w:styleId="Subheading">
    <w:name w:val="Subheading"/>
    <w:basedOn w:val="Normaali"/>
    <w:qFormat/>
    <w:rsid w:val="006D5148"/>
    <w:pPr>
      <w:spacing w:before="120" w:after="120" w:line="240" w:lineRule="auto"/>
      <w:ind w:left="0" w:firstLine="0"/>
      <w:jc w:val="both"/>
      <w:textAlignment w:val="baseline"/>
    </w:pPr>
    <w:rPr>
      <w:rFonts w:ascii="Calibri" w:eastAsia="Times New Roman" w:hAnsi="Calibri" w:cs="Calibri"/>
      <w:b/>
      <w:bCs/>
      <w:caps/>
      <w:color w:val="auto"/>
      <w:sz w:val="20"/>
      <w:szCs w:val="20"/>
    </w:rPr>
  </w:style>
  <w:style w:type="character" w:styleId="Hienovarainenkorostus">
    <w:name w:val="Subtle Emphasis"/>
    <w:basedOn w:val="Kappaleenoletusfontti"/>
    <w:uiPriority w:val="19"/>
    <w:qFormat/>
    <w:rsid w:val="002629D9"/>
    <w:rPr>
      <w:i/>
      <w:iCs/>
      <w:color w:val="404040" w:themeColor="text1" w:themeTint="BF"/>
    </w:rPr>
  </w:style>
  <w:style w:type="paragraph" w:customStyle="1" w:styleId="Esimerkki">
    <w:name w:val="Esimerkki"/>
    <w:basedOn w:val="Normaali"/>
    <w:qFormat/>
    <w:rsid w:val="0068038A"/>
    <w:pPr>
      <w:pBdr>
        <w:top w:val="single" w:sz="4" w:space="1" w:color="auto"/>
        <w:left w:val="single" w:sz="4" w:space="4" w:color="auto"/>
        <w:bottom w:val="single" w:sz="4" w:space="1" w:color="auto"/>
        <w:right w:val="single" w:sz="4" w:space="4" w:color="auto"/>
      </w:pBdr>
      <w:ind w:left="720" w:firstLine="0"/>
    </w:pPr>
    <w:rPr>
      <w:i/>
      <w:sz w:val="18"/>
    </w:rPr>
  </w:style>
  <w:style w:type="paragraph" w:customStyle="1" w:styleId="borLine">
    <w:name w:val="bor_Line"/>
    <w:basedOn w:val="borNormal"/>
    <w:qFormat/>
    <w:rsid w:val="002629D9"/>
    <w:pPr>
      <w:numPr>
        <w:numId w:val="110"/>
      </w:numPr>
      <w:spacing w:after="200"/>
      <w:jc w:val="both"/>
    </w:pPr>
    <w:rPr>
      <w:lang w:val="fi-FI"/>
    </w:rPr>
  </w:style>
  <w:style w:type="paragraph" w:customStyle="1" w:styleId="borBullet">
    <w:name w:val="bor_Bullet"/>
    <w:basedOn w:val="borNormal"/>
    <w:qFormat/>
    <w:rsid w:val="002629D9"/>
    <w:pPr>
      <w:numPr>
        <w:numId w:val="111"/>
      </w:numPr>
      <w:spacing w:after="200"/>
      <w:jc w:val="both"/>
    </w:pPr>
    <w:rPr>
      <w:lang w:val="fi-FI"/>
    </w:rPr>
  </w:style>
  <w:style w:type="paragraph" w:customStyle="1" w:styleId="boriNumberedListLeft">
    <w:name w:val="bor_(i) Numbered List Left"/>
    <w:basedOn w:val="borNormal"/>
    <w:qFormat/>
    <w:rsid w:val="002629D9"/>
    <w:pPr>
      <w:numPr>
        <w:numId w:val="112"/>
      </w:numPr>
      <w:spacing w:after="200"/>
      <w:jc w:val="both"/>
    </w:pPr>
    <w:rPr>
      <w:lang w:val="fi-FI"/>
    </w:rPr>
  </w:style>
  <w:style w:type="paragraph" w:styleId="Sisluet4">
    <w:name w:val="toc 4"/>
    <w:basedOn w:val="Normaali"/>
    <w:next w:val="Normaali"/>
    <w:autoRedefine/>
    <w:uiPriority w:val="39"/>
    <w:unhideWhenUsed/>
    <w:rsid w:val="00310EEB"/>
    <w:pPr>
      <w:spacing w:after="0"/>
      <w:ind w:left="0" w:firstLine="0"/>
    </w:pPr>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48228">
      <w:bodyDiv w:val="1"/>
      <w:marLeft w:val="0"/>
      <w:marRight w:val="0"/>
      <w:marTop w:val="0"/>
      <w:marBottom w:val="0"/>
      <w:divBdr>
        <w:top w:val="none" w:sz="0" w:space="0" w:color="auto"/>
        <w:left w:val="none" w:sz="0" w:space="0" w:color="auto"/>
        <w:bottom w:val="none" w:sz="0" w:space="0" w:color="auto"/>
        <w:right w:val="none" w:sz="0" w:space="0" w:color="auto"/>
      </w:divBdr>
      <w:divsChild>
        <w:div w:id="732898019">
          <w:marLeft w:val="0"/>
          <w:marRight w:val="0"/>
          <w:marTop w:val="0"/>
          <w:marBottom w:val="0"/>
          <w:divBdr>
            <w:top w:val="none" w:sz="0" w:space="0" w:color="auto"/>
            <w:left w:val="none" w:sz="0" w:space="0" w:color="auto"/>
            <w:bottom w:val="none" w:sz="0" w:space="0" w:color="auto"/>
            <w:right w:val="none" w:sz="0" w:space="0" w:color="auto"/>
          </w:divBdr>
        </w:div>
        <w:div w:id="752315611">
          <w:marLeft w:val="0"/>
          <w:marRight w:val="0"/>
          <w:marTop w:val="0"/>
          <w:marBottom w:val="0"/>
          <w:divBdr>
            <w:top w:val="none" w:sz="0" w:space="0" w:color="auto"/>
            <w:left w:val="none" w:sz="0" w:space="0" w:color="auto"/>
            <w:bottom w:val="none" w:sz="0" w:space="0" w:color="auto"/>
            <w:right w:val="none" w:sz="0" w:space="0" w:color="auto"/>
          </w:divBdr>
        </w:div>
        <w:div w:id="1321424048">
          <w:marLeft w:val="0"/>
          <w:marRight w:val="0"/>
          <w:marTop w:val="0"/>
          <w:marBottom w:val="0"/>
          <w:divBdr>
            <w:top w:val="none" w:sz="0" w:space="0" w:color="auto"/>
            <w:left w:val="none" w:sz="0" w:space="0" w:color="auto"/>
            <w:bottom w:val="none" w:sz="0" w:space="0" w:color="auto"/>
            <w:right w:val="none" w:sz="0" w:space="0" w:color="auto"/>
          </w:divBdr>
        </w:div>
        <w:div w:id="1552383136">
          <w:marLeft w:val="0"/>
          <w:marRight w:val="0"/>
          <w:marTop w:val="0"/>
          <w:marBottom w:val="0"/>
          <w:divBdr>
            <w:top w:val="none" w:sz="0" w:space="0" w:color="auto"/>
            <w:left w:val="none" w:sz="0" w:space="0" w:color="auto"/>
            <w:bottom w:val="none" w:sz="0" w:space="0" w:color="auto"/>
            <w:right w:val="none" w:sz="0" w:space="0" w:color="auto"/>
          </w:divBdr>
        </w:div>
        <w:div w:id="2088074034">
          <w:marLeft w:val="0"/>
          <w:marRight w:val="0"/>
          <w:marTop w:val="0"/>
          <w:marBottom w:val="0"/>
          <w:divBdr>
            <w:top w:val="none" w:sz="0" w:space="0" w:color="auto"/>
            <w:left w:val="none" w:sz="0" w:space="0" w:color="auto"/>
            <w:bottom w:val="none" w:sz="0" w:space="0" w:color="auto"/>
            <w:right w:val="none" w:sz="0" w:space="0" w:color="auto"/>
          </w:divBdr>
        </w:div>
      </w:divsChild>
    </w:div>
    <w:div w:id="66148812">
      <w:bodyDiv w:val="1"/>
      <w:marLeft w:val="0"/>
      <w:marRight w:val="0"/>
      <w:marTop w:val="0"/>
      <w:marBottom w:val="0"/>
      <w:divBdr>
        <w:top w:val="none" w:sz="0" w:space="0" w:color="auto"/>
        <w:left w:val="none" w:sz="0" w:space="0" w:color="auto"/>
        <w:bottom w:val="none" w:sz="0" w:space="0" w:color="auto"/>
        <w:right w:val="none" w:sz="0" w:space="0" w:color="auto"/>
      </w:divBdr>
    </w:div>
    <w:div w:id="72313781">
      <w:bodyDiv w:val="1"/>
      <w:marLeft w:val="0"/>
      <w:marRight w:val="0"/>
      <w:marTop w:val="0"/>
      <w:marBottom w:val="0"/>
      <w:divBdr>
        <w:top w:val="none" w:sz="0" w:space="0" w:color="auto"/>
        <w:left w:val="none" w:sz="0" w:space="0" w:color="auto"/>
        <w:bottom w:val="none" w:sz="0" w:space="0" w:color="auto"/>
        <w:right w:val="none" w:sz="0" w:space="0" w:color="auto"/>
      </w:divBdr>
      <w:divsChild>
        <w:div w:id="1579317454">
          <w:marLeft w:val="0"/>
          <w:marRight w:val="0"/>
          <w:marTop w:val="0"/>
          <w:marBottom w:val="0"/>
          <w:divBdr>
            <w:top w:val="none" w:sz="0" w:space="0" w:color="auto"/>
            <w:left w:val="none" w:sz="0" w:space="0" w:color="auto"/>
            <w:bottom w:val="none" w:sz="0" w:space="0" w:color="auto"/>
            <w:right w:val="none" w:sz="0" w:space="0" w:color="auto"/>
          </w:divBdr>
          <w:divsChild>
            <w:div w:id="1145466440">
              <w:marLeft w:val="0"/>
              <w:marRight w:val="0"/>
              <w:marTop w:val="0"/>
              <w:marBottom w:val="0"/>
              <w:divBdr>
                <w:top w:val="none" w:sz="0" w:space="0" w:color="auto"/>
                <w:left w:val="none" w:sz="0" w:space="0" w:color="auto"/>
                <w:bottom w:val="none" w:sz="0" w:space="0" w:color="auto"/>
                <w:right w:val="none" w:sz="0" w:space="0" w:color="auto"/>
              </w:divBdr>
              <w:divsChild>
                <w:div w:id="117040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369709">
          <w:marLeft w:val="0"/>
          <w:marRight w:val="0"/>
          <w:marTop w:val="0"/>
          <w:marBottom w:val="0"/>
          <w:divBdr>
            <w:top w:val="none" w:sz="0" w:space="0" w:color="auto"/>
            <w:left w:val="none" w:sz="0" w:space="0" w:color="auto"/>
            <w:bottom w:val="none" w:sz="0" w:space="0" w:color="auto"/>
            <w:right w:val="none" w:sz="0" w:space="0" w:color="auto"/>
          </w:divBdr>
          <w:divsChild>
            <w:div w:id="517735384">
              <w:marLeft w:val="0"/>
              <w:marRight w:val="0"/>
              <w:marTop w:val="0"/>
              <w:marBottom w:val="0"/>
              <w:divBdr>
                <w:top w:val="none" w:sz="0" w:space="0" w:color="auto"/>
                <w:left w:val="none" w:sz="0" w:space="0" w:color="auto"/>
                <w:bottom w:val="none" w:sz="0" w:space="0" w:color="auto"/>
                <w:right w:val="none" w:sz="0" w:space="0" w:color="auto"/>
              </w:divBdr>
              <w:divsChild>
                <w:div w:id="89843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5231">
      <w:bodyDiv w:val="1"/>
      <w:marLeft w:val="0"/>
      <w:marRight w:val="0"/>
      <w:marTop w:val="0"/>
      <w:marBottom w:val="0"/>
      <w:divBdr>
        <w:top w:val="none" w:sz="0" w:space="0" w:color="auto"/>
        <w:left w:val="none" w:sz="0" w:space="0" w:color="auto"/>
        <w:bottom w:val="none" w:sz="0" w:space="0" w:color="auto"/>
        <w:right w:val="none" w:sz="0" w:space="0" w:color="auto"/>
      </w:divBdr>
      <w:divsChild>
        <w:div w:id="41293398">
          <w:marLeft w:val="0"/>
          <w:marRight w:val="0"/>
          <w:marTop w:val="0"/>
          <w:marBottom w:val="0"/>
          <w:divBdr>
            <w:top w:val="none" w:sz="0" w:space="0" w:color="auto"/>
            <w:left w:val="none" w:sz="0" w:space="0" w:color="auto"/>
            <w:bottom w:val="none" w:sz="0" w:space="0" w:color="auto"/>
            <w:right w:val="none" w:sz="0" w:space="0" w:color="auto"/>
          </w:divBdr>
        </w:div>
        <w:div w:id="1705787783">
          <w:marLeft w:val="0"/>
          <w:marRight w:val="0"/>
          <w:marTop w:val="0"/>
          <w:marBottom w:val="0"/>
          <w:divBdr>
            <w:top w:val="none" w:sz="0" w:space="0" w:color="auto"/>
            <w:left w:val="none" w:sz="0" w:space="0" w:color="auto"/>
            <w:bottom w:val="none" w:sz="0" w:space="0" w:color="auto"/>
            <w:right w:val="none" w:sz="0" w:space="0" w:color="auto"/>
          </w:divBdr>
        </w:div>
        <w:div w:id="1864052508">
          <w:marLeft w:val="0"/>
          <w:marRight w:val="0"/>
          <w:marTop w:val="0"/>
          <w:marBottom w:val="0"/>
          <w:divBdr>
            <w:top w:val="none" w:sz="0" w:space="0" w:color="auto"/>
            <w:left w:val="none" w:sz="0" w:space="0" w:color="auto"/>
            <w:bottom w:val="none" w:sz="0" w:space="0" w:color="auto"/>
            <w:right w:val="none" w:sz="0" w:space="0" w:color="auto"/>
          </w:divBdr>
        </w:div>
        <w:div w:id="2082215661">
          <w:marLeft w:val="0"/>
          <w:marRight w:val="0"/>
          <w:marTop w:val="0"/>
          <w:marBottom w:val="0"/>
          <w:divBdr>
            <w:top w:val="none" w:sz="0" w:space="0" w:color="auto"/>
            <w:left w:val="none" w:sz="0" w:space="0" w:color="auto"/>
            <w:bottom w:val="none" w:sz="0" w:space="0" w:color="auto"/>
            <w:right w:val="none" w:sz="0" w:space="0" w:color="auto"/>
          </w:divBdr>
        </w:div>
      </w:divsChild>
    </w:div>
    <w:div w:id="169681298">
      <w:bodyDiv w:val="1"/>
      <w:marLeft w:val="0"/>
      <w:marRight w:val="0"/>
      <w:marTop w:val="0"/>
      <w:marBottom w:val="0"/>
      <w:divBdr>
        <w:top w:val="none" w:sz="0" w:space="0" w:color="auto"/>
        <w:left w:val="none" w:sz="0" w:space="0" w:color="auto"/>
        <w:bottom w:val="none" w:sz="0" w:space="0" w:color="auto"/>
        <w:right w:val="none" w:sz="0" w:space="0" w:color="auto"/>
      </w:divBdr>
    </w:div>
    <w:div w:id="233976593">
      <w:bodyDiv w:val="1"/>
      <w:marLeft w:val="0"/>
      <w:marRight w:val="0"/>
      <w:marTop w:val="0"/>
      <w:marBottom w:val="0"/>
      <w:divBdr>
        <w:top w:val="none" w:sz="0" w:space="0" w:color="auto"/>
        <w:left w:val="none" w:sz="0" w:space="0" w:color="auto"/>
        <w:bottom w:val="none" w:sz="0" w:space="0" w:color="auto"/>
        <w:right w:val="none" w:sz="0" w:space="0" w:color="auto"/>
      </w:divBdr>
      <w:divsChild>
        <w:div w:id="781650648">
          <w:marLeft w:val="0"/>
          <w:marRight w:val="0"/>
          <w:marTop w:val="0"/>
          <w:marBottom w:val="0"/>
          <w:divBdr>
            <w:top w:val="none" w:sz="0" w:space="0" w:color="auto"/>
            <w:left w:val="none" w:sz="0" w:space="0" w:color="auto"/>
            <w:bottom w:val="none" w:sz="0" w:space="0" w:color="auto"/>
            <w:right w:val="none" w:sz="0" w:space="0" w:color="auto"/>
          </w:divBdr>
          <w:divsChild>
            <w:div w:id="885024343">
              <w:marLeft w:val="0"/>
              <w:marRight w:val="0"/>
              <w:marTop w:val="0"/>
              <w:marBottom w:val="0"/>
              <w:divBdr>
                <w:top w:val="none" w:sz="0" w:space="0" w:color="auto"/>
                <w:left w:val="none" w:sz="0" w:space="0" w:color="auto"/>
                <w:bottom w:val="none" w:sz="0" w:space="0" w:color="auto"/>
                <w:right w:val="none" w:sz="0" w:space="0" w:color="auto"/>
              </w:divBdr>
              <w:divsChild>
                <w:div w:id="13837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5704">
          <w:marLeft w:val="0"/>
          <w:marRight w:val="0"/>
          <w:marTop w:val="0"/>
          <w:marBottom w:val="0"/>
          <w:divBdr>
            <w:top w:val="none" w:sz="0" w:space="0" w:color="auto"/>
            <w:left w:val="none" w:sz="0" w:space="0" w:color="auto"/>
            <w:bottom w:val="none" w:sz="0" w:space="0" w:color="auto"/>
            <w:right w:val="none" w:sz="0" w:space="0" w:color="auto"/>
          </w:divBdr>
          <w:divsChild>
            <w:div w:id="1438871104">
              <w:marLeft w:val="0"/>
              <w:marRight w:val="0"/>
              <w:marTop w:val="0"/>
              <w:marBottom w:val="0"/>
              <w:divBdr>
                <w:top w:val="none" w:sz="0" w:space="0" w:color="auto"/>
                <w:left w:val="none" w:sz="0" w:space="0" w:color="auto"/>
                <w:bottom w:val="none" w:sz="0" w:space="0" w:color="auto"/>
                <w:right w:val="none" w:sz="0" w:space="0" w:color="auto"/>
              </w:divBdr>
              <w:divsChild>
                <w:div w:id="204736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211493">
      <w:bodyDiv w:val="1"/>
      <w:marLeft w:val="0"/>
      <w:marRight w:val="0"/>
      <w:marTop w:val="0"/>
      <w:marBottom w:val="0"/>
      <w:divBdr>
        <w:top w:val="none" w:sz="0" w:space="0" w:color="auto"/>
        <w:left w:val="none" w:sz="0" w:space="0" w:color="auto"/>
        <w:bottom w:val="none" w:sz="0" w:space="0" w:color="auto"/>
        <w:right w:val="none" w:sz="0" w:space="0" w:color="auto"/>
      </w:divBdr>
    </w:div>
    <w:div w:id="332417798">
      <w:bodyDiv w:val="1"/>
      <w:marLeft w:val="0"/>
      <w:marRight w:val="0"/>
      <w:marTop w:val="0"/>
      <w:marBottom w:val="0"/>
      <w:divBdr>
        <w:top w:val="none" w:sz="0" w:space="0" w:color="auto"/>
        <w:left w:val="none" w:sz="0" w:space="0" w:color="auto"/>
        <w:bottom w:val="none" w:sz="0" w:space="0" w:color="auto"/>
        <w:right w:val="none" w:sz="0" w:space="0" w:color="auto"/>
      </w:divBdr>
      <w:divsChild>
        <w:div w:id="4403550">
          <w:marLeft w:val="0"/>
          <w:marRight w:val="0"/>
          <w:marTop w:val="0"/>
          <w:marBottom w:val="0"/>
          <w:divBdr>
            <w:top w:val="none" w:sz="0" w:space="0" w:color="auto"/>
            <w:left w:val="none" w:sz="0" w:space="0" w:color="auto"/>
            <w:bottom w:val="none" w:sz="0" w:space="0" w:color="auto"/>
            <w:right w:val="none" w:sz="0" w:space="0" w:color="auto"/>
          </w:divBdr>
        </w:div>
        <w:div w:id="25450729">
          <w:marLeft w:val="0"/>
          <w:marRight w:val="0"/>
          <w:marTop w:val="0"/>
          <w:marBottom w:val="0"/>
          <w:divBdr>
            <w:top w:val="none" w:sz="0" w:space="0" w:color="auto"/>
            <w:left w:val="none" w:sz="0" w:space="0" w:color="auto"/>
            <w:bottom w:val="none" w:sz="0" w:space="0" w:color="auto"/>
            <w:right w:val="none" w:sz="0" w:space="0" w:color="auto"/>
          </w:divBdr>
        </w:div>
        <w:div w:id="34890744">
          <w:marLeft w:val="0"/>
          <w:marRight w:val="0"/>
          <w:marTop w:val="0"/>
          <w:marBottom w:val="0"/>
          <w:divBdr>
            <w:top w:val="none" w:sz="0" w:space="0" w:color="auto"/>
            <w:left w:val="none" w:sz="0" w:space="0" w:color="auto"/>
            <w:bottom w:val="none" w:sz="0" w:space="0" w:color="auto"/>
            <w:right w:val="none" w:sz="0" w:space="0" w:color="auto"/>
          </w:divBdr>
        </w:div>
        <w:div w:id="47850337">
          <w:marLeft w:val="0"/>
          <w:marRight w:val="0"/>
          <w:marTop w:val="0"/>
          <w:marBottom w:val="0"/>
          <w:divBdr>
            <w:top w:val="none" w:sz="0" w:space="0" w:color="auto"/>
            <w:left w:val="none" w:sz="0" w:space="0" w:color="auto"/>
            <w:bottom w:val="none" w:sz="0" w:space="0" w:color="auto"/>
            <w:right w:val="none" w:sz="0" w:space="0" w:color="auto"/>
          </w:divBdr>
        </w:div>
        <w:div w:id="61873664">
          <w:marLeft w:val="0"/>
          <w:marRight w:val="0"/>
          <w:marTop w:val="0"/>
          <w:marBottom w:val="0"/>
          <w:divBdr>
            <w:top w:val="none" w:sz="0" w:space="0" w:color="auto"/>
            <w:left w:val="none" w:sz="0" w:space="0" w:color="auto"/>
            <w:bottom w:val="none" w:sz="0" w:space="0" w:color="auto"/>
            <w:right w:val="none" w:sz="0" w:space="0" w:color="auto"/>
          </w:divBdr>
        </w:div>
        <w:div w:id="62725849">
          <w:marLeft w:val="0"/>
          <w:marRight w:val="0"/>
          <w:marTop w:val="0"/>
          <w:marBottom w:val="0"/>
          <w:divBdr>
            <w:top w:val="none" w:sz="0" w:space="0" w:color="auto"/>
            <w:left w:val="none" w:sz="0" w:space="0" w:color="auto"/>
            <w:bottom w:val="none" w:sz="0" w:space="0" w:color="auto"/>
            <w:right w:val="none" w:sz="0" w:space="0" w:color="auto"/>
          </w:divBdr>
        </w:div>
        <w:div w:id="65149490">
          <w:marLeft w:val="0"/>
          <w:marRight w:val="0"/>
          <w:marTop w:val="0"/>
          <w:marBottom w:val="0"/>
          <w:divBdr>
            <w:top w:val="none" w:sz="0" w:space="0" w:color="auto"/>
            <w:left w:val="none" w:sz="0" w:space="0" w:color="auto"/>
            <w:bottom w:val="none" w:sz="0" w:space="0" w:color="auto"/>
            <w:right w:val="none" w:sz="0" w:space="0" w:color="auto"/>
          </w:divBdr>
        </w:div>
        <w:div w:id="107939686">
          <w:marLeft w:val="0"/>
          <w:marRight w:val="0"/>
          <w:marTop w:val="0"/>
          <w:marBottom w:val="0"/>
          <w:divBdr>
            <w:top w:val="none" w:sz="0" w:space="0" w:color="auto"/>
            <w:left w:val="none" w:sz="0" w:space="0" w:color="auto"/>
            <w:bottom w:val="none" w:sz="0" w:space="0" w:color="auto"/>
            <w:right w:val="none" w:sz="0" w:space="0" w:color="auto"/>
          </w:divBdr>
        </w:div>
        <w:div w:id="127668062">
          <w:marLeft w:val="0"/>
          <w:marRight w:val="0"/>
          <w:marTop w:val="0"/>
          <w:marBottom w:val="0"/>
          <w:divBdr>
            <w:top w:val="none" w:sz="0" w:space="0" w:color="auto"/>
            <w:left w:val="none" w:sz="0" w:space="0" w:color="auto"/>
            <w:bottom w:val="none" w:sz="0" w:space="0" w:color="auto"/>
            <w:right w:val="none" w:sz="0" w:space="0" w:color="auto"/>
          </w:divBdr>
        </w:div>
        <w:div w:id="145561556">
          <w:marLeft w:val="0"/>
          <w:marRight w:val="0"/>
          <w:marTop w:val="0"/>
          <w:marBottom w:val="0"/>
          <w:divBdr>
            <w:top w:val="none" w:sz="0" w:space="0" w:color="auto"/>
            <w:left w:val="none" w:sz="0" w:space="0" w:color="auto"/>
            <w:bottom w:val="none" w:sz="0" w:space="0" w:color="auto"/>
            <w:right w:val="none" w:sz="0" w:space="0" w:color="auto"/>
          </w:divBdr>
        </w:div>
        <w:div w:id="164514371">
          <w:marLeft w:val="-75"/>
          <w:marRight w:val="0"/>
          <w:marTop w:val="30"/>
          <w:marBottom w:val="30"/>
          <w:divBdr>
            <w:top w:val="none" w:sz="0" w:space="0" w:color="auto"/>
            <w:left w:val="none" w:sz="0" w:space="0" w:color="auto"/>
            <w:bottom w:val="none" w:sz="0" w:space="0" w:color="auto"/>
            <w:right w:val="none" w:sz="0" w:space="0" w:color="auto"/>
          </w:divBdr>
          <w:divsChild>
            <w:div w:id="87776836">
              <w:marLeft w:val="0"/>
              <w:marRight w:val="0"/>
              <w:marTop w:val="0"/>
              <w:marBottom w:val="0"/>
              <w:divBdr>
                <w:top w:val="none" w:sz="0" w:space="0" w:color="auto"/>
                <w:left w:val="none" w:sz="0" w:space="0" w:color="auto"/>
                <w:bottom w:val="none" w:sz="0" w:space="0" w:color="auto"/>
                <w:right w:val="none" w:sz="0" w:space="0" w:color="auto"/>
              </w:divBdr>
              <w:divsChild>
                <w:div w:id="535851767">
                  <w:marLeft w:val="0"/>
                  <w:marRight w:val="0"/>
                  <w:marTop w:val="0"/>
                  <w:marBottom w:val="0"/>
                  <w:divBdr>
                    <w:top w:val="none" w:sz="0" w:space="0" w:color="auto"/>
                    <w:left w:val="none" w:sz="0" w:space="0" w:color="auto"/>
                    <w:bottom w:val="none" w:sz="0" w:space="0" w:color="auto"/>
                    <w:right w:val="none" w:sz="0" w:space="0" w:color="auto"/>
                  </w:divBdr>
                </w:div>
              </w:divsChild>
            </w:div>
            <w:div w:id="110591245">
              <w:marLeft w:val="0"/>
              <w:marRight w:val="0"/>
              <w:marTop w:val="0"/>
              <w:marBottom w:val="0"/>
              <w:divBdr>
                <w:top w:val="none" w:sz="0" w:space="0" w:color="auto"/>
                <w:left w:val="none" w:sz="0" w:space="0" w:color="auto"/>
                <w:bottom w:val="none" w:sz="0" w:space="0" w:color="auto"/>
                <w:right w:val="none" w:sz="0" w:space="0" w:color="auto"/>
              </w:divBdr>
              <w:divsChild>
                <w:div w:id="1167669285">
                  <w:marLeft w:val="0"/>
                  <w:marRight w:val="0"/>
                  <w:marTop w:val="0"/>
                  <w:marBottom w:val="0"/>
                  <w:divBdr>
                    <w:top w:val="none" w:sz="0" w:space="0" w:color="auto"/>
                    <w:left w:val="none" w:sz="0" w:space="0" w:color="auto"/>
                    <w:bottom w:val="none" w:sz="0" w:space="0" w:color="auto"/>
                    <w:right w:val="none" w:sz="0" w:space="0" w:color="auto"/>
                  </w:divBdr>
                </w:div>
              </w:divsChild>
            </w:div>
            <w:div w:id="147409478">
              <w:marLeft w:val="0"/>
              <w:marRight w:val="0"/>
              <w:marTop w:val="0"/>
              <w:marBottom w:val="0"/>
              <w:divBdr>
                <w:top w:val="none" w:sz="0" w:space="0" w:color="auto"/>
                <w:left w:val="none" w:sz="0" w:space="0" w:color="auto"/>
                <w:bottom w:val="none" w:sz="0" w:space="0" w:color="auto"/>
                <w:right w:val="none" w:sz="0" w:space="0" w:color="auto"/>
              </w:divBdr>
              <w:divsChild>
                <w:div w:id="1357534928">
                  <w:marLeft w:val="0"/>
                  <w:marRight w:val="0"/>
                  <w:marTop w:val="0"/>
                  <w:marBottom w:val="0"/>
                  <w:divBdr>
                    <w:top w:val="none" w:sz="0" w:space="0" w:color="auto"/>
                    <w:left w:val="none" w:sz="0" w:space="0" w:color="auto"/>
                    <w:bottom w:val="none" w:sz="0" w:space="0" w:color="auto"/>
                    <w:right w:val="none" w:sz="0" w:space="0" w:color="auto"/>
                  </w:divBdr>
                </w:div>
              </w:divsChild>
            </w:div>
            <w:div w:id="280845482">
              <w:marLeft w:val="0"/>
              <w:marRight w:val="0"/>
              <w:marTop w:val="0"/>
              <w:marBottom w:val="0"/>
              <w:divBdr>
                <w:top w:val="none" w:sz="0" w:space="0" w:color="auto"/>
                <w:left w:val="none" w:sz="0" w:space="0" w:color="auto"/>
                <w:bottom w:val="none" w:sz="0" w:space="0" w:color="auto"/>
                <w:right w:val="none" w:sz="0" w:space="0" w:color="auto"/>
              </w:divBdr>
              <w:divsChild>
                <w:div w:id="1476682072">
                  <w:marLeft w:val="0"/>
                  <w:marRight w:val="0"/>
                  <w:marTop w:val="0"/>
                  <w:marBottom w:val="0"/>
                  <w:divBdr>
                    <w:top w:val="none" w:sz="0" w:space="0" w:color="auto"/>
                    <w:left w:val="none" w:sz="0" w:space="0" w:color="auto"/>
                    <w:bottom w:val="none" w:sz="0" w:space="0" w:color="auto"/>
                    <w:right w:val="none" w:sz="0" w:space="0" w:color="auto"/>
                  </w:divBdr>
                </w:div>
              </w:divsChild>
            </w:div>
            <w:div w:id="409422929">
              <w:marLeft w:val="0"/>
              <w:marRight w:val="0"/>
              <w:marTop w:val="0"/>
              <w:marBottom w:val="0"/>
              <w:divBdr>
                <w:top w:val="none" w:sz="0" w:space="0" w:color="auto"/>
                <w:left w:val="none" w:sz="0" w:space="0" w:color="auto"/>
                <w:bottom w:val="none" w:sz="0" w:space="0" w:color="auto"/>
                <w:right w:val="none" w:sz="0" w:space="0" w:color="auto"/>
              </w:divBdr>
              <w:divsChild>
                <w:div w:id="44915088">
                  <w:marLeft w:val="0"/>
                  <w:marRight w:val="0"/>
                  <w:marTop w:val="0"/>
                  <w:marBottom w:val="0"/>
                  <w:divBdr>
                    <w:top w:val="none" w:sz="0" w:space="0" w:color="auto"/>
                    <w:left w:val="none" w:sz="0" w:space="0" w:color="auto"/>
                    <w:bottom w:val="none" w:sz="0" w:space="0" w:color="auto"/>
                    <w:right w:val="none" w:sz="0" w:space="0" w:color="auto"/>
                  </w:divBdr>
                </w:div>
              </w:divsChild>
            </w:div>
            <w:div w:id="719985047">
              <w:marLeft w:val="0"/>
              <w:marRight w:val="0"/>
              <w:marTop w:val="0"/>
              <w:marBottom w:val="0"/>
              <w:divBdr>
                <w:top w:val="none" w:sz="0" w:space="0" w:color="auto"/>
                <w:left w:val="none" w:sz="0" w:space="0" w:color="auto"/>
                <w:bottom w:val="none" w:sz="0" w:space="0" w:color="auto"/>
                <w:right w:val="none" w:sz="0" w:space="0" w:color="auto"/>
              </w:divBdr>
            </w:div>
            <w:div w:id="749035296">
              <w:marLeft w:val="0"/>
              <w:marRight w:val="0"/>
              <w:marTop w:val="0"/>
              <w:marBottom w:val="0"/>
              <w:divBdr>
                <w:top w:val="none" w:sz="0" w:space="0" w:color="auto"/>
                <w:left w:val="none" w:sz="0" w:space="0" w:color="auto"/>
                <w:bottom w:val="none" w:sz="0" w:space="0" w:color="auto"/>
                <w:right w:val="none" w:sz="0" w:space="0" w:color="auto"/>
              </w:divBdr>
              <w:divsChild>
                <w:div w:id="520629185">
                  <w:marLeft w:val="0"/>
                  <w:marRight w:val="0"/>
                  <w:marTop w:val="0"/>
                  <w:marBottom w:val="0"/>
                  <w:divBdr>
                    <w:top w:val="none" w:sz="0" w:space="0" w:color="auto"/>
                    <w:left w:val="none" w:sz="0" w:space="0" w:color="auto"/>
                    <w:bottom w:val="none" w:sz="0" w:space="0" w:color="auto"/>
                    <w:right w:val="none" w:sz="0" w:space="0" w:color="auto"/>
                  </w:divBdr>
                </w:div>
              </w:divsChild>
            </w:div>
            <w:div w:id="987591079">
              <w:marLeft w:val="0"/>
              <w:marRight w:val="0"/>
              <w:marTop w:val="0"/>
              <w:marBottom w:val="0"/>
              <w:divBdr>
                <w:top w:val="none" w:sz="0" w:space="0" w:color="auto"/>
                <w:left w:val="none" w:sz="0" w:space="0" w:color="auto"/>
                <w:bottom w:val="none" w:sz="0" w:space="0" w:color="auto"/>
                <w:right w:val="none" w:sz="0" w:space="0" w:color="auto"/>
              </w:divBdr>
              <w:divsChild>
                <w:div w:id="1805612068">
                  <w:marLeft w:val="0"/>
                  <w:marRight w:val="0"/>
                  <w:marTop w:val="0"/>
                  <w:marBottom w:val="0"/>
                  <w:divBdr>
                    <w:top w:val="none" w:sz="0" w:space="0" w:color="auto"/>
                    <w:left w:val="none" w:sz="0" w:space="0" w:color="auto"/>
                    <w:bottom w:val="none" w:sz="0" w:space="0" w:color="auto"/>
                    <w:right w:val="none" w:sz="0" w:space="0" w:color="auto"/>
                  </w:divBdr>
                </w:div>
              </w:divsChild>
            </w:div>
            <w:div w:id="989987645">
              <w:marLeft w:val="0"/>
              <w:marRight w:val="0"/>
              <w:marTop w:val="0"/>
              <w:marBottom w:val="0"/>
              <w:divBdr>
                <w:top w:val="none" w:sz="0" w:space="0" w:color="auto"/>
                <w:left w:val="none" w:sz="0" w:space="0" w:color="auto"/>
                <w:bottom w:val="none" w:sz="0" w:space="0" w:color="auto"/>
                <w:right w:val="none" w:sz="0" w:space="0" w:color="auto"/>
              </w:divBdr>
              <w:divsChild>
                <w:div w:id="2136484144">
                  <w:marLeft w:val="0"/>
                  <w:marRight w:val="0"/>
                  <w:marTop w:val="0"/>
                  <w:marBottom w:val="0"/>
                  <w:divBdr>
                    <w:top w:val="none" w:sz="0" w:space="0" w:color="auto"/>
                    <w:left w:val="none" w:sz="0" w:space="0" w:color="auto"/>
                    <w:bottom w:val="none" w:sz="0" w:space="0" w:color="auto"/>
                    <w:right w:val="none" w:sz="0" w:space="0" w:color="auto"/>
                  </w:divBdr>
                </w:div>
              </w:divsChild>
            </w:div>
            <w:div w:id="1023558637">
              <w:marLeft w:val="0"/>
              <w:marRight w:val="0"/>
              <w:marTop w:val="0"/>
              <w:marBottom w:val="0"/>
              <w:divBdr>
                <w:top w:val="none" w:sz="0" w:space="0" w:color="auto"/>
                <w:left w:val="none" w:sz="0" w:space="0" w:color="auto"/>
                <w:bottom w:val="none" w:sz="0" w:space="0" w:color="auto"/>
                <w:right w:val="none" w:sz="0" w:space="0" w:color="auto"/>
              </w:divBdr>
              <w:divsChild>
                <w:div w:id="219633668">
                  <w:marLeft w:val="0"/>
                  <w:marRight w:val="0"/>
                  <w:marTop w:val="0"/>
                  <w:marBottom w:val="0"/>
                  <w:divBdr>
                    <w:top w:val="none" w:sz="0" w:space="0" w:color="auto"/>
                    <w:left w:val="none" w:sz="0" w:space="0" w:color="auto"/>
                    <w:bottom w:val="none" w:sz="0" w:space="0" w:color="auto"/>
                    <w:right w:val="none" w:sz="0" w:space="0" w:color="auto"/>
                  </w:divBdr>
                </w:div>
              </w:divsChild>
            </w:div>
            <w:div w:id="1058211441">
              <w:marLeft w:val="0"/>
              <w:marRight w:val="0"/>
              <w:marTop w:val="0"/>
              <w:marBottom w:val="0"/>
              <w:divBdr>
                <w:top w:val="none" w:sz="0" w:space="0" w:color="auto"/>
                <w:left w:val="none" w:sz="0" w:space="0" w:color="auto"/>
                <w:bottom w:val="none" w:sz="0" w:space="0" w:color="auto"/>
                <w:right w:val="none" w:sz="0" w:space="0" w:color="auto"/>
              </w:divBdr>
              <w:divsChild>
                <w:div w:id="1727221974">
                  <w:marLeft w:val="0"/>
                  <w:marRight w:val="0"/>
                  <w:marTop w:val="0"/>
                  <w:marBottom w:val="0"/>
                  <w:divBdr>
                    <w:top w:val="none" w:sz="0" w:space="0" w:color="auto"/>
                    <w:left w:val="none" w:sz="0" w:space="0" w:color="auto"/>
                    <w:bottom w:val="none" w:sz="0" w:space="0" w:color="auto"/>
                    <w:right w:val="none" w:sz="0" w:space="0" w:color="auto"/>
                  </w:divBdr>
                </w:div>
              </w:divsChild>
            </w:div>
            <w:div w:id="1183321792">
              <w:marLeft w:val="0"/>
              <w:marRight w:val="0"/>
              <w:marTop w:val="0"/>
              <w:marBottom w:val="0"/>
              <w:divBdr>
                <w:top w:val="none" w:sz="0" w:space="0" w:color="auto"/>
                <w:left w:val="none" w:sz="0" w:space="0" w:color="auto"/>
                <w:bottom w:val="none" w:sz="0" w:space="0" w:color="auto"/>
                <w:right w:val="none" w:sz="0" w:space="0" w:color="auto"/>
              </w:divBdr>
              <w:divsChild>
                <w:div w:id="66538783">
                  <w:marLeft w:val="0"/>
                  <w:marRight w:val="0"/>
                  <w:marTop w:val="0"/>
                  <w:marBottom w:val="0"/>
                  <w:divBdr>
                    <w:top w:val="none" w:sz="0" w:space="0" w:color="auto"/>
                    <w:left w:val="none" w:sz="0" w:space="0" w:color="auto"/>
                    <w:bottom w:val="none" w:sz="0" w:space="0" w:color="auto"/>
                    <w:right w:val="none" w:sz="0" w:space="0" w:color="auto"/>
                  </w:divBdr>
                </w:div>
              </w:divsChild>
            </w:div>
            <w:div w:id="1224637322">
              <w:marLeft w:val="0"/>
              <w:marRight w:val="0"/>
              <w:marTop w:val="0"/>
              <w:marBottom w:val="0"/>
              <w:divBdr>
                <w:top w:val="none" w:sz="0" w:space="0" w:color="auto"/>
                <w:left w:val="none" w:sz="0" w:space="0" w:color="auto"/>
                <w:bottom w:val="none" w:sz="0" w:space="0" w:color="auto"/>
                <w:right w:val="none" w:sz="0" w:space="0" w:color="auto"/>
              </w:divBdr>
            </w:div>
            <w:div w:id="1444228827">
              <w:marLeft w:val="0"/>
              <w:marRight w:val="0"/>
              <w:marTop w:val="0"/>
              <w:marBottom w:val="0"/>
              <w:divBdr>
                <w:top w:val="none" w:sz="0" w:space="0" w:color="auto"/>
                <w:left w:val="none" w:sz="0" w:space="0" w:color="auto"/>
                <w:bottom w:val="none" w:sz="0" w:space="0" w:color="auto"/>
                <w:right w:val="none" w:sz="0" w:space="0" w:color="auto"/>
              </w:divBdr>
              <w:divsChild>
                <w:div w:id="2097359156">
                  <w:marLeft w:val="0"/>
                  <w:marRight w:val="0"/>
                  <w:marTop w:val="0"/>
                  <w:marBottom w:val="0"/>
                  <w:divBdr>
                    <w:top w:val="none" w:sz="0" w:space="0" w:color="auto"/>
                    <w:left w:val="none" w:sz="0" w:space="0" w:color="auto"/>
                    <w:bottom w:val="none" w:sz="0" w:space="0" w:color="auto"/>
                    <w:right w:val="none" w:sz="0" w:space="0" w:color="auto"/>
                  </w:divBdr>
                </w:div>
              </w:divsChild>
            </w:div>
            <w:div w:id="1537159351">
              <w:marLeft w:val="0"/>
              <w:marRight w:val="0"/>
              <w:marTop w:val="0"/>
              <w:marBottom w:val="0"/>
              <w:divBdr>
                <w:top w:val="none" w:sz="0" w:space="0" w:color="auto"/>
                <w:left w:val="none" w:sz="0" w:space="0" w:color="auto"/>
                <w:bottom w:val="none" w:sz="0" w:space="0" w:color="auto"/>
                <w:right w:val="none" w:sz="0" w:space="0" w:color="auto"/>
              </w:divBdr>
              <w:divsChild>
                <w:div w:id="95059055">
                  <w:marLeft w:val="0"/>
                  <w:marRight w:val="0"/>
                  <w:marTop w:val="0"/>
                  <w:marBottom w:val="0"/>
                  <w:divBdr>
                    <w:top w:val="none" w:sz="0" w:space="0" w:color="auto"/>
                    <w:left w:val="none" w:sz="0" w:space="0" w:color="auto"/>
                    <w:bottom w:val="none" w:sz="0" w:space="0" w:color="auto"/>
                    <w:right w:val="none" w:sz="0" w:space="0" w:color="auto"/>
                  </w:divBdr>
                </w:div>
              </w:divsChild>
            </w:div>
            <w:div w:id="1802765939">
              <w:marLeft w:val="0"/>
              <w:marRight w:val="0"/>
              <w:marTop w:val="0"/>
              <w:marBottom w:val="0"/>
              <w:divBdr>
                <w:top w:val="none" w:sz="0" w:space="0" w:color="auto"/>
                <w:left w:val="none" w:sz="0" w:space="0" w:color="auto"/>
                <w:bottom w:val="none" w:sz="0" w:space="0" w:color="auto"/>
                <w:right w:val="none" w:sz="0" w:space="0" w:color="auto"/>
              </w:divBdr>
              <w:divsChild>
                <w:div w:id="129506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5499">
          <w:marLeft w:val="0"/>
          <w:marRight w:val="0"/>
          <w:marTop w:val="0"/>
          <w:marBottom w:val="0"/>
          <w:divBdr>
            <w:top w:val="none" w:sz="0" w:space="0" w:color="auto"/>
            <w:left w:val="none" w:sz="0" w:space="0" w:color="auto"/>
            <w:bottom w:val="none" w:sz="0" w:space="0" w:color="auto"/>
            <w:right w:val="none" w:sz="0" w:space="0" w:color="auto"/>
          </w:divBdr>
        </w:div>
        <w:div w:id="213085276">
          <w:marLeft w:val="0"/>
          <w:marRight w:val="0"/>
          <w:marTop w:val="0"/>
          <w:marBottom w:val="0"/>
          <w:divBdr>
            <w:top w:val="none" w:sz="0" w:space="0" w:color="auto"/>
            <w:left w:val="none" w:sz="0" w:space="0" w:color="auto"/>
            <w:bottom w:val="none" w:sz="0" w:space="0" w:color="auto"/>
            <w:right w:val="none" w:sz="0" w:space="0" w:color="auto"/>
          </w:divBdr>
        </w:div>
        <w:div w:id="239601585">
          <w:marLeft w:val="0"/>
          <w:marRight w:val="0"/>
          <w:marTop w:val="0"/>
          <w:marBottom w:val="0"/>
          <w:divBdr>
            <w:top w:val="none" w:sz="0" w:space="0" w:color="auto"/>
            <w:left w:val="none" w:sz="0" w:space="0" w:color="auto"/>
            <w:bottom w:val="none" w:sz="0" w:space="0" w:color="auto"/>
            <w:right w:val="none" w:sz="0" w:space="0" w:color="auto"/>
          </w:divBdr>
        </w:div>
        <w:div w:id="265773763">
          <w:marLeft w:val="0"/>
          <w:marRight w:val="0"/>
          <w:marTop w:val="0"/>
          <w:marBottom w:val="0"/>
          <w:divBdr>
            <w:top w:val="none" w:sz="0" w:space="0" w:color="auto"/>
            <w:left w:val="none" w:sz="0" w:space="0" w:color="auto"/>
            <w:bottom w:val="none" w:sz="0" w:space="0" w:color="auto"/>
            <w:right w:val="none" w:sz="0" w:space="0" w:color="auto"/>
          </w:divBdr>
        </w:div>
        <w:div w:id="270551785">
          <w:marLeft w:val="-75"/>
          <w:marRight w:val="0"/>
          <w:marTop w:val="30"/>
          <w:marBottom w:val="30"/>
          <w:divBdr>
            <w:top w:val="none" w:sz="0" w:space="0" w:color="auto"/>
            <w:left w:val="none" w:sz="0" w:space="0" w:color="auto"/>
            <w:bottom w:val="none" w:sz="0" w:space="0" w:color="auto"/>
            <w:right w:val="none" w:sz="0" w:space="0" w:color="auto"/>
          </w:divBdr>
          <w:divsChild>
            <w:div w:id="797770102">
              <w:marLeft w:val="0"/>
              <w:marRight w:val="0"/>
              <w:marTop w:val="0"/>
              <w:marBottom w:val="0"/>
              <w:divBdr>
                <w:top w:val="none" w:sz="0" w:space="0" w:color="auto"/>
                <w:left w:val="none" w:sz="0" w:space="0" w:color="auto"/>
                <w:bottom w:val="none" w:sz="0" w:space="0" w:color="auto"/>
                <w:right w:val="none" w:sz="0" w:space="0" w:color="auto"/>
              </w:divBdr>
              <w:divsChild>
                <w:div w:id="1250695678">
                  <w:marLeft w:val="0"/>
                  <w:marRight w:val="0"/>
                  <w:marTop w:val="0"/>
                  <w:marBottom w:val="0"/>
                  <w:divBdr>
                    <w:top w:val="none" w:sz="0" w:space="0" w:color="auto"/>
                    <w:left w:val="none" w:sz="0" w:space="0" w:color="auto"/>
                    <w:bottom w:val="none" w:sz="0" w:space="0" w:color="auto"/>
                    <w:right w:val="none" w:sz="0" w:space="0" w:color="auto"/>
                  </w:divBdr>
                </w:div>
              </w:divsChild>
            </w:div>
            <w:div w:id="894703279">
              <w:marLeft w:val="0"/>
              <w:marRight w:val="0"/>
              <w:marTop w:val="0"/>
              <w:marBottom w:val="0"/>
              <w:divBdr>
                <w:top w:val="none" w:sz="0" w:space="0" w:color="auto"/>
                <w:left w:val="none" w:sz="0" w:space="0" w:color="auto"/>
                <w:bottom w:val="none" w:sz="0" w:space="0" w:color="auto"/>
                <w:right w:val="none" w:sz="0" w:space="0" w:color="auto"/>
              </w:divBdr>
              <w:divsChild>
                <w:div w:id="180748790">
                  <w:marLeft w:val="0"/>
                  <w:marRight w:val="0"/>
                  <w:marTop w:val="0"/>
                  <w:marBottom w:val="0"/>
                  <w:divBdr>
                    <w:top w:val="none" w:sz="0" w:space="0" w:color="auto"/>
                    <w:left w:val="none" w:sz="0" w:space="0" w:color="auto"/>
                    <w:bottom w:val="none" w:sz="0" w:space="0" w:color="auto"/>
                    <w:right w:val="none" w:sz="0" w:space="0" w:color="auto"/>
                  </w:divBdr>
                </w:div>
              </w:divsChild>
            </w:div>
            <w:div w:id="1137339888">
              <w:marLeft w:val="0"/>
              <w:marRight w:val="0"/>
              <w:marTop w:val="0"/>
              <w:marBottom w:val="0"/>
              <w:divBdr>
                <w:top w:val="none" w:sz="0" w:space="0" w:color="auto"/>
                <w:left w:val="none" w:sz="0" w:space="0" w:color="auto"/>
                <w:bottom w:val="none" w:sz="0" w:space="0" w:color="auto"/>
                <w:right w:val="none" w:sz="0" w:space="0" w:color="auto"/>
              </w:divBdr>
            </w:div>
            <w:div w:id="1167669671">
              <w:marLeft w:val="0"/>
              <w:marRight w:val="0"/>
              <w:marTop w:val="0"/>
              <w:marBottom w:val="0"/>
              <w:divBdr>
                <w:top w:val="none" w:sz="0" w:space="0" w:color="auto"/>
                <w:left w:val="none" w:sz="0" w:space="0" w:color="auto"/>
                <w:bottom w:val="none" w:sz="0" w:space="0" w:color="auto"/>
                <w:right w:val="none" w:sz="0" w:space="0" w:color="auto"/>
              </w:divBdr>
              <w:divsChild>
                <w:div w:id="689182226">
                  <w:marLeft w:val="0"/>
                  <w:marRight w:val="0"/>
                  <w:marTop w:val="0"/>
                  <w:marBottom w:val="0"/>
                  <w:divBdr>
                    <w:top w:val="none" w:sz="0" w:space="0" w:color="auto"/>
                    <w:left w:val="none" w:sz="0" w:space="0" w:color="auto"/>
                    <w:bottom w:val="none" w:sz="0" w:space="0" w:color="auto"/>
                    <w:right w:val="none" w:sz="0" w:space="0" w:color="auto"/>
                  </w:divBdr>
                </w:div>
              </w:divsChild>
            </w:div>
            <w:div w:id="1441602706">
              <w:marLeft w:val="0"/>
              <w:marRight w:val="0"/>
              <w:marTop w:val="0"/>
              <w:marBottom w:val="0"/>
              <w:divBdr>
                <w:top w:val="none" w:sz="0" w:space="0" w:color="auto"/>
                <w:left w:val="none" w:sz="0" w:space="0" w:color="auto"/>
                <w:bottom w:val="none" w:sz="0" w:space="0" w:color="auto"/>
                <w:right w:val="none" w:sz="0" w:space="0" w:color="auto"/>
              </w:divBdr>
              <w:divsChild>
                <w:div w:id="783963965">
                  <w:marLeft w:val="0"/>
                  <w:marRight w:val="0"/>
                  <w:marTop w:val="0"/>
                  <w:marBottom w:val="0"/>
                  <w:divBdr>
                    <w:top w:val="none" w:sz="0" w:space="0" w:color="auto"/>
                    <w:left w:val="none" w:sz="0" w:space="0" w:color="auto"/>
                    <w:bottom w:val="none" w:sz="0" w:space="0" w:color="auto"/>
                    <w:right w:val="none" w:sz="0" w:space="0" w:color="auto"/>
                  </w:divBdr>
                </w:div>
              </w:divsChild>
            </w:div>
            <w:div w:id="1784419573">
              <w:marLeft w:val="0"/>
              <w:marRight w:val="0"/>
              <w:marTop w:val="0"/>
              <w:marBottom w:val="0"/>
              <w:divBdr>
                <w:top w:val="none" w:sz="0" w:space="0" w:color="auto"/>
                <w:left w:val="none" w:sz="0" w:space="0" w:color="auto"/>
                <w:bottom w:val="none" w:sz="0" w:space="0" w:color="auto"/>
                <w:right w:val="none" w:sz="0" w:space="0" w:color="auto"/>
              </w:divBdr>
              <w:divsChild>
                <w:div w:id="1788037575">
                  <w:marLeft w:val="0"/>
                  <w:marRight w:val="0"/>
                  <w:marTop w:val="0"/>
                  <w:marBottom w:val="0"/>
                  <w:divBdr>
                    <w:top w:val="none" w:sz="0" w:space="0" w:color="auto"/>
                    <w:left w:val="none" w:sz="0" w:space="0" w:color="auto"/>
                    <w:bottom w:val="none" w:sz="0" w:space="0" w:color="auto"/>
                    <w:right w:val="none" w:sz="0" w:space="0" w:color="auto"/>
                  </w:divBdr>
                </w:div>
              </w:divsChild>
            </w:div>
            <w:div w:id="1913924750">
              <w:marLeft w:val="0"/>
              <w:marRight w:val="0"/>
              <w:marTop w:val="0"/>
              <w:marBottom w:val="0"/>
              <w:divBdr>
                <w:top w:val="none" w:sz="0" w:space="0" w:color="auto"/>
                <w:left w:val="none" w:sz="0" w:space="0" w:color="auto"/>
                <w:bottom w:val="none" w:sz="0" w:space="0" w:color="auto"/>
                <w:right w:val="none" w:sz="0" w:space="0" w:color="auto"/>
              </w:divBdr>
              <w:divsChild>
                <w:div w:id="673192594">
                  <w:marLeft w:val="0"/>
                  <w:marRight w:val="0"/>
                  <w:marTop w:val="0"/>
                  <w:marBottom w:val="0"/>
                  <w:divBdr>
                    <w:top w:val="none" w:sz="0" w:space="0" w:color="auto"/>
                    <w:left w:val="none" w:sz="0" w:space="0" w:color="auto"/>
                    <w:bottom w:val="none" w:sz="0" w:space="0" w:color="auto"/>
                    <w:right w:val="none" w:sz="0" w:space="0" w:color="auto"/>
                  </w:divBdr>
                </w:div>
              </w:divsChild>
            </w:div>
            <w:div w:id="1996832226">
              <w:marLeft w:val="0"/>
              <w:marRight w:val="0"/>
              <w:marTop w:val="0"/>
              <w:marBottom w:val="0"/>
              <w:divBdr>
                <w:top w:val="none" w:sz="0" w:space="0" w:color="auto"/>
                <w:left w:val="none" w:sz="0" w:space="0" w:color="auto"/>
                <w:bottom w:val="none" w:sz="0" w:space="0" w:color="auto"/>
                <w:right w:val="none" w:sz="0" w:space="0" w:color="auto"/>
              </w:divBdr>
            </w:div>
            <w:div w:id="2038500417">
              <w:marLeft w:val="0"/>
              <w:marRight w:val="0"/>
              <w:marTop w:val="0"/>
              <w:marBottom w:val="0"/>
              <w:divBdr>
                <w:top w:val="none" w:sz="0" w:space="0" w:color="auto"/>
                <w:left w:val="none" w:sz="0" w:space="0" w:color="auto"/>
                <w:bottom w:val="none" w:sz="0" w:space="0" w:color="auto"/>
                <w:right w:val="none" w:sz="0" w:space="0" w:color="auto"/>
              </w:divBdr>
              <w:divsChild>
                <w:div w:id="1489513845">
                  <w:marLeft w:val="0"/>
                  <w:marRight w:val="0"/>
                  <w:marTop w:val="0"/>
                  <w:marBottom w:val="0"/>
                  <w:divBdr>
                    <w:top w:val="none" w:sz="0" w:space="0" w:color="auto"/>
                    <w:left w:val="none" w:sz="0" w:space="0" w:color="auto"/>
                    <w:bottom w:val="none" w:sz="0" w:space="0" w:color="auto"/>
                    <w:right w:val="none" w:sz="0" w:space="0" w:color="auto"/>
                  </w:divBdr>
                </w:div>
              </w:divsChild>
            </w:div>
            <w:div w:id="2088648853">
              <w:marLeft w:val="0"/>
              <w:marRight w:val="0"/>
              <w:marTop w:val="0"/>
              <w:marBottom w:val="0"/>
              <w:divBdr>
                <w:top w:val="none" w:sz="0" w:space="0" w:color="auto"/>
                <w:left w:val="none" w:sz="0" w:space="0" w:color="auto"/>
                <w:bottom w:val="none" w:sz="0" w:space="0" w:color="auto"/>
                <w:right w:val="none" w:sz="0" w:space="0" w:color="auto"/>
              </w:divBdr>
              <w:divsChild>
                <w:div w:id="43012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50466">
          <w:marLeft w:val="0"/>
          <w:marRight w:val="0"/>
          <w:marTop w:val="0"/>
          <w:marBottom w:val="0"/>
          <w:divBdr>
            <w:top w:val="none" w:sz="0" w:space="0" w:color="auto"/>
            <w:left w:val="none" w:sz="0" w:space="0" w:color="auto"/>
            <w:bottom w:val="none" w:sz="0" w:space="0" w:color="auto"/>
            <w:right w:val="none" w:sz="0" w:space="0" w:color="auto"/>
          </w:divBdr>
        </w:div>
        <w:div w:id="365521941">
          <w:marLeft w:val="-75"/>
          <w:marRight w:val="0"/>
          <w:marTop w:val="30"/>
          <w:marBottom w:val="30"/>
          <w:divBdr>
            <w:top w:val="none" w:sz="0" w:space="0" w:color="auto"/>
            <w:left w:val="none" w:sz="0" w:space="0" w:color="auto"/>
            <w:bottom w:val="none" w:sz="0" w:space="0" w:color="auto"/>
            <w:right w:val="none" w:sz="0" w:space="0" w:color="auto"/>
          </w:divBdr>
          <w:divsChild>
            <w:div w:id="141848973">
              <w:marLeft w:val="0"/>
              <w:marRight w:val="0"/>
              <w:marTop w:val="0"/>
              <w:marBottom w:val="0"/>
              <w:divBdr>
                <w:top w:val="none" w:sz="0" w:space="0" w:color="auto"/>
                <w:left w:val="none" w:sz="0" w:space="0" w:color="auto"/>
                <w:bottom w:val="none" w:sz="0" w:space="0" w:color="auto"/>
                <w:right w:val="none" w:sz="0" w:space="0" w:color="auto"/>
              </w:divBdr>
              <w:divsChild>
                <w:div w:id="1304970995">
                  <w:marLeft w:val="0"/>
                  <w:marRight w:val="0"/>
                  <w:marTop w:val="0"/>
                  <w:marBottom w:val="0"/>
                  <w:divBdr>
                    <w:top w:val="none" w:sz="0" w:space="0" w:color="auto"/>
                    <w:left w:val="none" w:sz="0" w:space="0" w:color="auto"/>
                    <w:bottom w:val="none" w:sz="0" w:space="0" w:color="auto"/>
                    <w:right w:val="none" w:sz="0" w:space="0" w:color="auto"/>
                  </w:divBdr>
                </w:div>
              </w:divsChild>
            </w:div>
            <w:div w:id="259802927">
              <w:marLeft w:val="0"/>
              <w:marRight w:val="0"/>
              <w:marTop w:val="0"/>
              <w:marBottom w:val="0"/>
              <w:divBdr>
                <w:top w:val="none" w:sz="0" w:space="0" w:color="auto"/>
                <w:left w:val="none" w:sz="0" w:space="0" w:color="auto"/>
                <w:bottom w:val="none" w:sz="0" w:space="0" w:color="auto"/>
                <w:right w:val="none" w:sz="0" w:space="0" w:color="auto"/>
              </w:divBdr>
              <w:divsChild>
                <w:div w:id="340858161">
                  <w:marLeft w:val="0"/>
                  <w:marRight w:val="0"/>
                  <w:marTop w:val="0"/>
                  <w:marBottom w:val="0"/>
                  <w:divBdr>
                    <w:top w:val="none" w:sz="0" w:space="0" w:color="auto"/>
                    <w:left w:val="none" w:sz="0" w:space="0" w:color="auto"/>
                    <w:bottom w:val="none" w:sz="0" w:space="0" w:color="auto"/>
                    <w:right w:val="none" w:sz="0" w:space="0" w:color="auto"/>
                  </w:divBdr>
                </w:div>
              </w:divsChild>
            </w:div>
            <w:div w:id="286012114">
              <w:marLeft w:val="0"/>
              <w:marRight w:val="0"/>
              <w:marTop w:val="0"/>
              <w:marBottom w:val="0"/>
              <w:divBdr>
                <w:top w:val="none" w:sz="0" w:space="0" w:color="auto"/>
                <w:left w:val="none" w:sz="0" w:space="0" w:color="auto"/>
                <w:bottom w:val="none" w:sz="0" w:space="0" w:color="auto"/>
                <w:right w:val="none" w:sz="0" w:space="0" w:color="auto"/>
              </w:divBdr>
            </w:div>
            <w:div w:id="366873057">
              <w:marLeft w:val="0"/>
              <w:marRight w:val="0"/>
              <w:marTop w:val="0"/>
              <w:marBottom w:val="0"/>
              <w:divBdr>
                <w:top w:val="none" w:sz="0" w:space="0" w:color="auto"/>
                <w:left w:val="none" w:sz="0" w:space="0" w:color="auto"/>
                <w:bottom w:val="none" w:sz="0" w:space="0" w:color="auto"/>
                <w:right w:val="none" w:sz="0" w:space="0" w:color="auto"/>
              </w:divBdr>
            </w:div>
            <w:div w:id="874194188">
              <w:marLeft w:val="0"/>
              <w:marRight w:val="0"/>
              <w:marTop w:val="0"/>
              <w:marBottom w:val="0"/>
              <w:divBdr>
                <w:top w:val="none" w:sz="0" w:space="0" w:color="auto"/>
                <w:left w:val="none" w:sz="0" w:space="0" w:color="auto"/>
                <w:bottom w:val="none" w:sz="0" w:space="0" w:color="auto"/>
                <w:right w:val="none" w:sz="0" w:space="0" w:color="auto"/>
              </w:divBdr>
              <w:divsChild>
                <w:div w:id="1142504290">
                  <w:marLeft w:val="0"/>
                  <w:marRight w:val="0"/>
                  <w:marTop w:val="0"/>
                  <w:marBottom w:val="0"/>
                  <w:divBdr>
                    <w:top w:val="none" w:sz="0" w:space="0" w:color="auto"/>
                    <w:left w:val="none" w:sz="0" w:space="0" w:color="auto"/>
                    <w:bottom w:val="none" w:sz="0" w:space="0" w:color="auto"/>
                    <w:right w:val="none" w:sz="0" w:space="0" w:color="auto"/>
                  </w:divBdr>
                </w:div>
              </w:divsChild>
            </w:div>
            <w:div w:id="981809705">
              <w:marLeft w:val="0"/>
              <w:marRight w:val="0"/>
              <w:marTop w:val="0"/>
              <w:marBottom w:val="0"/>
              <w:divBdr>
                <w:top w:val="none" w:sz="0" w:space="0" w:color="auto"/>
                <w:left w:val="none" w:sz="0" w:space="0" w:color="auto"/>
                <w:bottom w:val="none" w:sz="0" w:space="0" w:color="auto"/>
                <w:right w:val="none" w:sz="0" w:space="0" w:color="auto"/>
              </w:divBdr>
              <w:divsChild>
                <w:div w:id="1294992055">
                  <w:marLeft w:val="0"/>
                  <w:marRight w:val="0"/>
                  <w:marTop w:val="0"/>
                  <w:marBottom w:val="0"/>
                  <w:divBdr>
                    <w:top w:val="none" w:sz="0" w:space="0" w:color="auto"/>
                    <w:left w:val="none" w:sz="0" w:space="0" w:color="auto"/>
                    <w:bottom w:val="none" w:sz="0" w:space="0" w:color="auto"/>
                    <w:right w:val="none" w:sz="0" w:space="0" w:color="auto"/>
                  </w:divBdr>
                </w:div>
              </w:divsChild>
            </w:div>
            <w:div w:id="1097097377">
              <w:marLeft w:val="0"/>
              <w:marRight w:val="0"/>
              <w:marTop w:val="0"/>
              <w:marBottom w:val="0"/>
              <w:divBdr>
                <w:top w:val="none" w:sz="0" w:space="0" w:color="auto"/>
                <w:left w:val="none" w:sz="0" w:space="0" w:color="auto"/>
                <w:bottom w:val="none" w:sz="0" w:space="0" w:color="auto"/>
                <w:right w:val="none" w:sz="0" w:space="0" w:color="auto"/>
              </w:divBdr>
              <w:divsChild>
                <w:div w:id="872619095">
                  <w:marLeft w:val="0"/>
                  <w:marRight w:val="0"/>
                  <w:marTop w:val="0"/>
                  <w:marBottom w:val="0"/>
                  <w:divBdr>
                    <w:top w:val="none" w:sz="0" w:space="0" w:color="auto"/>
                    <w:left w:val="none" w:sz="0" w:space="0" w:color="auto"/>
                    <w:bottom w:val="none" w:sz="0" w:space="0" w:color="auto"/>
                    <w:right w:val="none" w:sz="0" w:space="0" w:color="auto"/>
                  </w:divBdr>
                </w:div>
              </w:divsChild>
            </w:div>
            <w:div w:id="1999455609">
              <w:marLeft w:val="0"/>
              <w:marRight w:val="0"/>
              <w:marTop w:val="0"/>
              <w:marBottom w:val="0"/>
              <w:divBdr>
                <w:top w:val="none" w:sz="0" w:space="0" w:color="auto"/>
                <w:left w:val="none" w:sz="0" w:space="0" w:color="auto"/>
                <w:bottom w:val="none" w:sz="0" w:space="0" w:color="auto"/>
                <w:right w:val="none" w:sz="0" w:space="0" w:color="auto"/>
              </w:divBdr>
              <w:divsChild>
                <w:div w:id="19957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75344">
          <w:marLeft w:val="0"/>
          <w:marRight w:val="0"/>
          <w:marTop w:val="0"/>
          <w:marBottom w:val="0"/>
          <w:divBdr>
            <w:top w:val="none" w:sz="0" w:space="0" w:color="auto"/>
            <w:left w:val="none" w:sz="0" w:space="0" w:color="auto"/>
            <w:bottom w:val="none" w:sz="0" w:space="0" w:color="auto"/>
            <w:right w:val="none" w:sz="0" w:space="0" w:color="auto"/>
          </w:divBdr>
        </w:div>
        <w:div w:id="442652954">
          <w:marLeft w:val="-75"/>
          <w:marRight w:val="0"/>
          <w:marTop w:val="30"/>
          <w:marBottom w:val="30"/>
          <w:divBdr>
            <w:top w:val="none" w:sz="0" w:space="0" w:color="auto"/>
            <w:left w:val="none" w:sz="0" w:space="0" w:color="auto"/>
            <w:bottom w:val="none" w:sz="0" w:space="0" w:color="auto"/>
            <w:right w:val="none" w:sz="0" w:space="0" w:color="auto"/>
          </w:divBdr>
          <w:divsChild>
            <w:div w:id="80299288">
              <w:marLeft w:val="0"/>
              <w:marRight w:val="0"/>
              <w:marTop w:val="0"/>
              <w:marBottom w:val="0"/>
              <w:divBdr>
                <w:top w:val="none" w:sz="0" w:space="0" w:color="auto"/>
                <w:left w:val="none" w:sz="0" w:space="0" w:color="auto"/>
                <w:bottom w:val="none" w:sz="0" w:space="0" w:color="auto"/>
                <w:right w:val="none" w:sz="0" w:space="0" w:color="auto"/>
              </w:divBdr>
              <w:divsChild>
                <w:div w:id="2047755032">
                  <w:marLeft w:val="0"/>
                  <w:marRight w:val="0"/>
                  <w:marTop w:val="0"/>
                  <w:marBottom w:val="0"/>
                  <w:divBdr>
                    <w:top w:val="none" w:sz="0" w:space="0" w:color="auto"/>
                    <w:left w:val="none" w:sz="0" w:space="0" w:color="auto"/>
                    <w:bottom w:val="none" w:sz="0" w:space="0" w:color="auto"/>
                    <w:right w:val="none" w:sz="0" w:space="0" w:color="auto"/>
                  </w:divBdr>
                </w:div>
              </w:divsChild>
            </w:div>
            <w:div w:id="201089462">
              <w:marLeft w:val="0"/>
              <w:marRight w:val="0"/>
              <w:marTop w:val="0"/>
              <w:marBottom w:val="0"/>
              <w:divBdr>
                <w:top w:val="none" w:sz="0" w:space="0" w:color="auto"/>
                <w:left w:val="none" w:sz="0" w:space="0" w:color="auto"/>
                <w:bottom w:val="none" w:sz="0" w:space="0" w:color="auto"/>
                <w:right w:val="none" w:sz="0" w:space="0" w:color="auto"/>
              </w:divBdr>
              <w:divsChild>
                <w:div w:id="121920095">
                  <w:marLeft w:val="0"/>
                  <w:marRight w:val="0"/>
                  <w:marTop w:val="0"/>
                  <w:marBottom w:val="0"/>
                  <w:divBdr>
                    <w:top w:val="none" w:sz="0" w:space="0" w:color="auto"/>
                    <w:left w:val="none" w:sz="0" w:space="0" w:color="auto"/>
                    <w:bottom w:val="none" w:sz="0" w:space="0" w:color="auto"/>
                    <w:right w:val="none" w:sz="0" w:space="0" w:color="auto"/>
                  </w:divBdr>
                </w:div>
              </w:divsChild>
            </w:div>
            <w:div w:id="301152800">
              <w:marLeft w:val="0"/>
              <w:marRight w:val="0"/>
              <w:marTop w:val="0"/>
              <w:marBottom w:val="0"/>
              <w:divBdr>
                <w:top w:val="none" w:sz="0" w:space="0" w:color="auto"/>
                <w:left w:val="none" w:sz="0" w:space="0" w:color="auto"/>
                <w:bottom w:val="none" w:sz="0" w:space="0" w:color="auto"/>
                <w:right w:val="none" w:sz="0" w:space="0" w:color="auto"/>
              </w:divBdr>
              <w:divsChild>
                <w:div w:id="706032080">
                  <w:marLeft w:val="0"/>
                  <w:marRight w:val="0"/>
                  <w:marTop w:val="0"/>
                  <w:marBottom w:val="0"/>
                  <w:divBdr>
                    <w:top w:val="none" w:sz="0" w:space="0" w:color="auto"/>
                    <w:left w:val="none" w:sz="0" w:space="0" w:color="auto"/>
                    <w:bottom w:val="none" w:sz="0" w:space="0" w:color="auto"/>
                    <w:right w:val="none" w:sz="0" w:space="0" w:color="auto"/>
                  </w:divBdr>
                </w:div>
              </w:divsChild>
            </w:div>
            <w:div w:id="459763975">
              <w:marLeft w:val="0"/>
              <w:marRight w:val="0"/>
              <w:marTop w:val="0"/>
              <w:marBottom w:val="0"/>
              <w:divBdr>
                <w:top w:val="none" w:sz="0" w:space="0" w:color="auto"/>
                <w:left w:val="none" w:sz="0" w:space="0" w:color="auto"/>
                <w:bottom w:val="none" w:sz="0" w:space="0" w:color="auto"/>
                <w:right w:val="none" w:sz="0" w:space="0" w:color="auto"/>
              </w:divBdr>
            </w:div>
            <w:div w:id="598877014">
              <w:marLeft w:val="0"/>
              <w:marRight w:val="0"/>
              <w:marTop w:val="0"/>
              <w:marBottom w:val="0"/>
              <w:divBdr>
                <w:top w:val="none" w:sz="0" w:space="0" w:color="auto"/>
                <w:left w:val="none" w:sz="0" w:space="0" w:color="auto"/>
                <w:bottom w:val="none" w:sz="0" w:space="0" w:color="auto"/>
                <w:right w:val="none" w:sz="0" w:space="0" w:color="auto"/>
              </w:divBdr>
            </w:div>
            <w:div w:id="666517996">
              <w:marLeft w:val="0"/>
              <w:marRight w:val="0"/>
              <w:marTop w:val="0"/>
              <w:marBottom w:val="0"/>
              <w:divBdr>
                <w:top w:val="none" w:sz="0" w:space="0" w:color="auto"/>
                <w:left w:val="none" w:sz="0" w:space="0" w:color="auto"/>
                <w:bottom w:val="none" w:sz="0" w:space="0" w:color="auto"/>
                <w:right w:val="none" w:sz="0" w:space="0" w:color="auto"/>
              </w:divBdr>
              <w:divsChild>
                <w:div w:id="1263994244">
                  <w:marLeft w:val="0"/>
                  <w:marRight w:val="0"/>
                  <w:marTop w:val="0"/>
                  <w:marBottom w:val="0"/>
                  <w:divBdr>
                    <w:top w:val="none" w:sz="0" w:space="0" w:color="auto"/>
                    <w:left w:val="none" w:sz="0" w:space="0" w:color="auto"/>
                    <w:bottom w:val="none" w:sz="0" w:space="0" w:color="auto"/>
                    <w:right w:val="none" w:sz="0" w:space="0" w:color="auto"/>
                  </w:divBdr>
                </w:div>
              </w:divsChild>
            </w:div>
            <w:div w:id="1365205331">
              <w:marLeft w:val="0"/>
              <w:marRight w:val="0"/>
              <w:marTop w:val="0"/>
              <w:marBottom w:val="0"/>
              <w:divBdr>
                <w:top w:val="none" w:sz="0" w:space="0" w:color="auto"/>
                <w:left w:val="none" w:sz="0" w:space="0" w:color="auto"/>
                <w:bottom w:val="none" w:sz="0" w:space="0" w:color="auto"/>
                <w:right w:val="none" w:sz="0" w:space="0" w:color="auto"/>
              </w:divBdr>
              <w:divsChild>
                <w:div w:id="1026247497">
                  <w:marLeft w:val="0"/>
                  <w:marRight w:val="0"/>
                  <w:marTop w:val="0"/>
                  <w:marBottom w:val="0"/>
                  <w:divBdr>
                    <w:top w:val="none" w:sz="0" w:space="0" w:color="auto"/>
                    <w:left w:val="none" w:sz="0" w:space="0" w:color="auto"/>
                    <w:bottom w:val="none" w:sz="0" w:space="0" w:color="auto"/>
                    <w:right w:val="none" w:sz="0" w:space="0" w:color="auto"/>
                  </w:divBdr>
                </w:div>
              </w:divsChild>
            </w:div>
            <w:div w:id="1865170278">
              <w:marLeft w:val="0"/>
              <w:marRight w:val="0"/>
              <w:marTop w:val="0"/>
              <w:marBottom w:val="0"/>
              <w:divBdr>
                <w:top w:val="none" w:sz="0" w:space="0" w:color="auto"/>
                <w:left w:val="none" w:sz="0" w:space="0" w:color="auto"/>
                <w:bottom w:val="none" w:sz="0" w:space="0" w:color="auto"/>
                <w:right w:val="none" w:sz="0" w:space="0" w:color="auto"/>
              </w:divBdr>
              <w:divsChild>
                <w:div w:id="53785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18332">
          <w:marLeft w:val="0"/>
          <w:marRight w:val="0"/>
          <w:marTop w:val="0"/>
          <w:marBottom w:val="0"/>
          <w:divBdr>
            <w:top w:val="none" w:sz="0" w:space="0" w:color="auto"/>
            <w:left w:val="none" w:sz="0" w:space="0" w:color="auto"/>
            <w:bottom w:val="none" w:sz="0" w:space="0" w:color="auto"/>
            <w:right w:val="none" w:sz="0" w:space="0" w:color="auto"/>
          </w:divBdr>
        </w:div>
        <w:div w:id="491337062">
          <w:marLeft w:val="0"/>
          <w:marRight w:val="0"/>
          <w:marTop w:val="0"/>
          <w:marBottom w:val="0"/>
          <w:divBdr>
            <w:top w:val="none" w:sz="0" w:space="0" w:color="auto"/>
            <w:left w:val="none" w:sz="0" w:space="0" w:color="auto"/>
            <w:bottom w:val="none" w:sz="0" w:space="0" w:color="auto"/>
            <w:right w:val="none" w:sz="0" w:space="0" w:color="auto"/>
          </w:divBdr>
        </w:div>
        <w:div w:id="493300596">
          <w:marLeft w:val="-75"/>
          <w:marRight w:val="0"/>
          <w:marTop w:val="30"/>
          <w:marBottom w:val="30"/>
          <w:divBdr>
            <w:top w:val="none" w:sz="0" w:space="0" w:color="auto"/>
            <w:left w:val="none" w:sz="0" w:space="0" w:color="auto"/>
            <w:bottom w:val="none" w:sz="0" w:space="0" w:color="auto"/>
            <w:right w:val="none" w:sz="0" w:space="0" w:color="auto"/>
          </w:divBdr>
          <w:divsChild>
            <w:div w:id="57092758">
              <w:marLeft w:val="0"/>
              <w:marRight w:val="0"/>
              <w:marTop w:val="0"/>
              <w:marBottom w:val="0"/>
              <w:divBdr>
                <w:top w:val="none" w:sz="0" w:space="0" w:color="auto"/>
                <w:left w:val="none" w:sz="0" w:space="0" w:color="auto"/>
                <w:bottom w:val="none" w:sz="0" w:space="0" w:color="auto"/>
                <w:right w:val="none" w:sz="0" w:space="0" w:color="auto"/>
              </w:divBdr>
              <w:divsChild>
                <w:div w:id="339963888">
                  <w:marLeft w:val="0"/>
                  <w:marRight w:val="0"/>
                  <w:marTop w:val="0"/>
                  <w:marBottom w:val="0"/>
                  <w:divBdr>
                    <w:top w:val="none" w:sz="0" w:space="0" w:color="auto"/>
                    <w:left w:val="none" w:sz="0" w:space="0" w:color="auto"/>
                    <w:bottom w:val="none" w:sz="0" w:space="0" w:color="auto"/>
                    <w:right w:val="none" w:sz="0" w:space="0" w:color="auto"/>
                  </w:divBdr>
                </w:div>
              </w:divsChild>
            </w:div>
            <w:div w:id="135463187">
              <w:marLeft w:val="0"/>
              <w:marRight w:val="0"/>
              <w:marTop w:val="0"/>
              <w:marBottom w:val="0"/>
              <w:divBdr>
                <w:top w:val="none" w:sz="0" w:space="0" w:color="auto"/>
                <w:left w:val="none" w:sz="0" w:space="0" w:color="auto"/>
                <w:bottom w:val="none" w:sz="0" w:space="0" w:color="auto"/>
                <w:right w:val="none" w:sz="0" w:space="0" w:color="auto"/>
              </w:divBdr>
              <w:divsChild>
                <w:div w:id="333606596">
                  <w:marLeft w:val="0"/>
                  <w:marRight w:val="0"/>
                  <w:marTop w:val="0"/>
                  <w:marBottom w:val="0"/>
                  <w:divBdr>
                    <w:top w:val="none" w:sz="0" w:space="0" w:color="auto"/>
                    <w:left w:val="none" w:sz="0" w:space="0" w:color="auto"/>
                    <w:bottom w:val="none" w:sz="0" w:space="0" w:color="auto"/>
                    <w:right w:val="none" w:sz="0" w:space="0" w:color="auto"/>
                  </w:divBdr>
                </w:div>
              </w:divsChild>
            </w:div>
            <w:div w:id="197209899">
              <w:marLeft w:val="0"/>
              <w:marRight w:val="0"/>
              <w:marTop w:val="0"/>
              <w:marBottom w:val="0"/>
              <w:divBdr>
                <w:top w:val="none" w:sz="0" w:space="0" w:color="auto"/>
                <w:left w:val="none" w:sz="0" w:space="0" w:color="auto"/>
                <w:bottom w:val="none" w:sz="0" w:space="0" w:color="auto"/>
                <w:right w:val="none" w:sz="0" w:space="0" w:color="auto"/>
              </w:divBdr>
            </w:div>
            <w:div w:id="366300759">
              <w:marLeft w:val="0"/>
              <w:marRight w:val="0"/>
              <w:marTop w:val="0"/>
              <w:marBottom w:val="0"/>
              <w:divBdr>
                <w:top w:val="none" w:sz="0" w:space="0" w:color="auto"/>
                <w:left w:val="none" w:sz="0" w:space="0" w:color="auto"/>
                <w:bottom w:val="none" w:sz="0" w:space="0" w:color="auto"/>
                <w:right w:val="none" w:sz="0" w:space="0" w:color="auto"/>
              </w:divBdr>
              <w:divsChild>
                <w:div w:id="26224083">
                  <w:marLeft w:val="0"/>
                  <w:marRight w:val="0"/>
                  <w:marTop w:val="0"/>
                  <w:marBottom w:val="0"/>
                  <w:divBdr>
                    <w:top w:val="none" w:sz="0" w:space="0" w:color="auto"/>
                    <w:left w:val="none" w:sz="0" w:space="0" w:color="auto"/>
                    <w:bottom w:val="none" w:sz="0" w:space="0" w:color="auto"/>
                    <w:right w:val="none" w:sz="0" w:space="0" w:color="auto"/>
                  </w:divBdr>
                </w:div>
              </w:divsChild>
            </w:div>
            <w:div w:id="597101090">
              <w:marLeft w:val="0"/>
              <w:marRight w:val="0"/>
              <w:marTop w:val="0"/>
              <w:marBottom w:val="0"/>
              <w:divBdr>
                <w:top w:val="none" w:sz="0" w:space="0" w:color="auto"/>
                <w:left w:val="none" w:sz="0" w:space="0" w:color="auto"/>
                <w:bottom w:val="none" w:sz="0" w:space="0" w:color="auto"/>
                <w:right w:val="none" w:sz="0" w:space="0" w:color="auto"/>
              </w:divBdr>
              <w:divsChild>
                <w:div w:id="2129156286">
                  <w:marLeft w:val="0"/>
                  <w:marRight w:val="0"/>
                  <w:marTop w:val="0"/>
                  <w:marBottom w:val="0"/>
                  <w:divBdr>
                    <w:top w:val="none" w:sz="0" w:space="0" w:color="auto"/>
                    <w:left w:val="none" w:sz="0" w:space="0" w:color="auto"/>
                    <w:bottom w:val="none" w:sz="0" w:space="0" w:color="auto"/>
                    <w:right w:val="none" w:sz="0" w:space="0" w:color="auto"/>
                  </w:divBdr>
                </w:div>
              </w:divsChild>
            </w:div>
            <w:div w:id="623928497">
              <w:marLeft w:val="0"/>
              <w:marRight w:val="0"/>
              <w:marTop w:val="0"/>
              <w:marBottom w:val="0"/>
              <w:divBdr>
                <w:top w:val="none" w:sz="0" w:space="0" w:color="auto"/>
                <w:left w:val="none" w:sz="0" w:space="0" w:color="auto"/>
                <w:bottom w:val="none" w:sz="0" w:space="0" w:color="auto"/>
                <w:right w:val="none" w:sz="0" w:space="0" w:color="auto"/>
              </w:divBdr>
              <w:divsChild>
                <w:div w:id="922909589">
                  <w:marLeft w:val="0"/>
                  <w:marRight w:val="0"/>
                  <w:marTop w:val="0"/>
                  <w:marBottom w:val="0"/>
                  <w:divBdr>
                    <w:top w:val="none" w:sz="0" w:space="0" w:color="auto"/>
                    <w:left w:val="none" w:sz="0" w:space="0" w:color="auto"/>
                    <w:bottom w:val="none" w:sz="0" w:space="0" w:color="auto"/>
                    <w:right w:val="none" w:sz="0" w:space="0" w:color="auto"/>
                  </w:divBdr>
                </w:div>
              </w:divsChild>
            </w:div>
            <w:div w:id="738748364">
              <w:marLeft w:val="0"/>
              <w:marRight w:val="0"/>
              <w:marTop w:val="0"/>
              <w:marBottom w:val="0"/>
              <w:divBdr>
                <w:top w:val="none" w:sz="0" w:space="0" w:color="auto"/>
                <w:left w:val="none" w:sz="0" w:space="0" w:color="auto"/>
                <w:bottom w:val="none" w:sz="0" w:space="0" w:color="auto"/>
                <w:right w:val="none" w:sz="0" w:space="0" w:color="auto"/>
              </w:divBdr>
              <w:divsChild>
                <w:div w:id="1727410274">
                  <w:marLeft w:val="0"/>
                  <w:marRight w:val="0"/>
                  <w:marTop w:val="0"/>
                  <w:marBottom w:val="0"/>
                  <w:divBdr>
                    <w:top w:val="none" w:sz="0" w:space="0" w:color="auto"/>
                    <w:left w:val="none" w:sz="0" w:space="0" w:color="auto"/>
                    <w:bottom w:val="none" w:sz="0" w:space="0" w:color="auto"/>
                    <w:right w:val="none" w:sz="0" w:space="0" w:color="auto"/>
                  </w:divBdr>
                </w:div>
              </w:divsChild>
            </w:div>
            <w:div w:id="962226014">
              <w:marLeft w:val="0"/>
              <w:marRight w:val="0"/>
              <w:marTop w:val="0"/>
              <w:marBottom w:val="0"/>
              <w:divBdr>
                <w:top w:val="none" w:sz="0" w:space="0" w:color="auto"/>
                <w:left w:val="none" w:sz="0" w:space="0" w:color="auto"/>
                <w:bottom w:val="none" w:sz="0" w:space="0" w:color="auto"/>
                <w:right w:val="none" w:sz="0" w:space="0" w:color="auto"/>
              </w:divBdr>
              <w:divsChild>
                <w:div w:id="2073964725">
                  <w:marLeft w:val="0"/>
                  <w:marRight w:val="0"/>
                  <w:marTop w:val="0"/>
                  <w:marBottom w:val="0"/>
                  <w:divBdr>
                    <w:top w:val="none" w:sz="0" w:space="0" w:color="auto"/>
                    <w:left w:val="none" w:sz="0" w:space="0" w:color="auto"/>
                    <w:bottom w:val="none" w:sz="0" w:space="0" w:color="auto"/>
                    <w:right w:val="none" w:sz="0" w:space="0" w:color="auto"/>
                  </w:divBdr>
                </w:div>
              </w:divsChild>
            </w:div>
            <w:div w:id="1094398739">
              <w:marLeft w:val="0"/>
              <w:marRight w:val="0"/>
              <w:marTop w:val="0"/>
              <w:marBottom w:val="0"/>
              <w:divBdr>
                <w:top w:val="none" w:sz="0" w:space="0" w:color="auto"/>
                <w:left w:val="none" w:sz="0" w:space="0" w:color="auto"/>
                <w:bottom w:val="none" w:sz="0" w:space="0" w:color="auto"/>
                <w:right w:val="none" w:sz="0" w:space="0" w:color="auto"/>
              </w:divBdr>
              <w:divsChild>
                <w:div w:id="204872421">
                  <w:marLeft w:val="0"/>
                  <w:marRight w:val="0"/>
                  <w:marTop w:val="0"/>
                  <w:marBottom w:val="0"/>
                  <w:divBdr>
                    <w:top w:val="none" w:sz="0" w:space="0" w:color="auto"/>
                    <w:left w:val="none" w:sz="0" w:space="0" w:color="auto"/>
                    <w:bottom w:val="none" w:sz="0" w:space="0" w:color="auto"/>
                    <w:right w:val="none" w:sz="0" w:space="0" w:color="auto"/>
                  </w:divBdr>
                </w:div>
              </w:divsChild>
            </w:div>
            <w:div w:id="1241477622">
              <w:marLeft w:val="0"/>
              <w:marRight w:val="0"/>
              <w:marTop w:val="0"/>
              <w:marBottom w:val="0"/>
              <w:divBdr>
                <w:top w:val="none" w:sz="0" w:space="0" w:color="auto"/>
                <w:left w:val="none" w:sz="0" w:space="0" w:color="auto"/>
                <w:bottom w:val="none" w:sz="0" w:space="0" w:color="auto"/>
                <w:right w:val="none" w:sz="0" w:space="0" w:color="auto"/>
              </w:divBdr>
              <w:divsChild>
                <w:div w:id="1481730514">
                  <w:marLeft w:val="0"/>
                  <w:marRight w:val="0"/>
                  <w:marTop w:val="0"/>
                  <w:marBottom w:val="0"/>
                  <w:divBdr>
                    <w:top w:val="none" w:sz="0" w:space="0" w:color="auto"/>
                    <w:left w:val="none" w:sz="0" w:space="0" w:color="auto"/>
                    <w:bottom w:val="none" w:sz="0" w:space="0" w:color="auto"/>
                    <w:right w:val="none" w:sz="0" w:space="0" w:color="auto"/>
                  </w:divBdr>
                </w:div>
              </w:divsChild>
            </w:div>
            <w:div w:id="1257708703">
              <w:marLeft w:val="0"/>
              <w:marRight w:val="0"/>
              <w:marTop w:val="0"/>
              <w:marBottom w:val="0"/>
              <w:divBdr>
                <w:top w:val="none" w:sz="0" w:space="0" w:color="auto"/>
                <w:left w:val="none" w:sz="0" w:space="0" w:color="auto"/>
                <w:bottom w:val="none" w:sz="0" w:space="0" w:color="auto"/>
                <w:right w:val="none" w:sz="0" w:space="0" w:color="auto"/>
              </w:divBdr>
              <w:divsChild>
                <w:div w:id="671682897">
                  <w:marLeft w:val="0"/>
                  <w:marRight w:val="0"/>
                  <w:marTop w:val="0"/>
                  <w:marBottom w:val="0"/>
                  <w:divBdr>
                    <w:top w:val="none" w:sz="0" w:space="0" w:color="auto"/>
                    <w:left w:val="none" w:sz="0" w:space="0" w:color="auto"/>
                    <w:bottom w:val="none" w:sz="0" w:space="0" w:color="auto"/>
                    <w:right w:val="none" w:sz="0" w:space="0" w:color="auto"/>
                  </w:divBdr>
                </w:div>
              </w:divsChild>
            </w:div>
            <w:div w:id="1377730549">
              <w:marLeft w:val="0"/>
              <w:marRight w:val="0"/>
              <w:marTop w:val="0"/>
              <w:marBottom w:val="0"/>
              <w:divBdr>
                <w:top w:val="none" w:sz="0" w:space="0" w:color="auto"/>
                <w:left w:val="none" w:sz="0" w:space="0" w:color="auto"/>
                <w:bottom w:val="none" w:sz="0" w:space="0" w:color="auto"/>
                <w:right w:val="none" w:sz="0" w:space="0" w:color="auto"/>
              </w:divBdr>
              <w:divsChild>
                <w:div w:id="1109542025">
                  <w:marLeft w:val="0"/>
                  <w:marRight w:val="0"/>
                  <w:marTop w:val="0"/>
                  <w:marBottom w:val="0"/>
                  <w:divBdr>
                    <w:top w:val="none" w:sz="0" w:space="0" w:color="auto"/>
                    <w:left w:val="none" w:sz="0" w:space="0" w:color="auto"/>
                    <w:bottom w:val="none" w:sz="0" w:space="0" w:color="auto"/>
                    <w:right w:val="none" w:sz="0" w:space="0" w:color="auto"/>
                  </w:divBdr>
                </w:div>
              </w:divsChild>
            </w:div>
            <w:div w:id="2076657299">
              <w:marLeft w:val="0"/>
              <w:marRight w:val="0"/>
              <w:marTop w:val="0"/>
              <w:marBottom w:val="0"/>
              <w:divBdr>
                <w:top w:val="none" w:sz="0" w:space="0" w:color="auto"/>
                <w:left w:val="none" w:sz="0" w:space="0" w:color="auto"/>
                <w:bottom w:val="none" w:sz="0" w:space="0" w:color="auto"/>
                <w:right w:val="none" w:sz="0" w:space="0" w:color="auto"/>
              </w:divBdr>
              <w:divsChild>
                <w:div w:id="248537481">
                  <w:marLeft w:val="0"/>
                  <w:marRight w:val="0"/>
                  <w:marTop w:val="0"/>
                  <w:marBottom w:val="0"/>
                  <w:divBdr>
                    <w:top w:val="none" w:sz="0" w:space="0" w:color="auto"/>
                    <w:left w:val="none" w:sz="0" w:space="0" w:color="auto"/>
                    <w:bottom w:val="none" w:sz="0" w:space="0" w:color="auto"/>
                    <w:right w:val="none" w:sz="0" w:space="0" w:color="auto"/>
                  </w:divBdr>
                </w:div>
              </w:divsChild>
            </w:div>
            <w:div w:id="2140604538">
              <w:marLeft w:val="0"/>
              <w:marRight w:val="0"/>
              <w:marTop w:val="0"/>
              <w:marBottom w:val="0"/>
              <w:divBdr>
                <w:top w:val="none" w:sz="0" w:space="0" w:color="auto"/>
                <w:left w:val="none" w:sz="0" w:space="0" w:color="auto"/>
                <w:bottom w:val="none" w:sz="0" w:space="0" w:color="auto"/>
                <w:right w:val="none" w:sz="0" w:space="0" w:color="auto"/>
              </w:divBdr>
            </w:div>
          </w:divsChild>
        </w:div>
        <w:div w:id="507133410">
          <w:marLeft w:val="0"/>
          <w:marRight w:val="0"/>
          <w:marTop w:val="0"/>
          <w:marBottom w:val="0"/>
          <w:divBdr>
            <w:top w:val="none" w:sz="0" w:space="0" w:color="auto"/>
            <w:left w:val="none" w:sz="0" w:space="0" w:color="auto"/>
            <w:bottom w:val="none" w:sz="0" w:space="0" w:color="auto"/>
            <w:right w:val="none" w:sz="0" w:space="0" w:color="auto"/>
          </w:divBdr>
        </w:div>
        <w:div w:id="538318206">
          <w:marLeft w:val="0"/>
          <w:marRight w:val="0"/>
          <w:marTop w:val="0"/>
          <w:marBottom w:val="0"/>
          <w:divBdr>
            <w:top w:val="none" w:sz="0" w:space="0" w:color="auto"/>
            <w:left w:val="none" w:sz="0" w:space="0" w:color="auto"/>
            <w:bottom w:val="none" w:sz="0" w:space="0" w:color="auto"/>
            <w:right w:val="none" w:sz="0" w:space="0" w:color="auto"/>
          </w:divBdr>
        </w:div>
        <w:div w:id="543828931">
          <w:marLeft w:val="0"/>
          <w:marRight w:val="0"/>
          <w:marTop w:val="0"/>
          <w:marBottom w:val="0"/>
          <w:divBdr>
            <w:top w:val="none" w:sz="0" w:space="0" w:color="auto"/>
            <w:left w:val="none" w:sz="0" w:space="0" w:color="auto"/>
            <w:bottom w:val="none" w:sz="0" w:space="0" w:color="auto"/>
            <w:right w:val="none" w:sz="0" w:space="0" w:color="auto"/>
          </w:divBdr>
        </w:div>
        <w:div w:id="545339719">
          <w:marLeft w:val="0"/>
          <w:marRight w:val="0"/>
          <w:marTop w:val="0"/>
          <w:marBottom w:val="0"/>
          <w:divBdr>
            <w:top w:val="none" w:sz="0" w:space="0" w:color="auto"/>
            <w:left w:val="none" w:sz="0" w:space="0" w:color="auto"/>
            <w:bottom w:val="none" w:sz="0" w:space="0" w:color="auto"/>
            <w:right w:val="none" w:sz="0" w:space="0" w:color="auto"/>
          </w:divBdr>
        </w:div>
        <w:div w:id="592933422">
          <w:marLeft w:val="0"/>
          <w:marRight w:val="0"/>
          <w:marTop w:val="0"/>
          <w:marBottom w:val="0"/>
          <w:divBdr>
            <w:top w:val="none" w:sz="0" w:space="0" w:color="auto"/>
            <w:left w:val="none" w:sz="0" w:space="0" w:color="auto"/>
            <w:bottom w:val="none" w:sz="0" w:space="0" w:color="auto"/>
            <w:right w:val="none" w:sz="0" w:space="0" w:color="auto"/>
          </w:divBdr>
        </w:div>
        <w:div w:id="594561736">
          <w:marLeft w:val="0"/>
          <w:marRight w:val="0"/>
          <w:marTop w:val="0"/>
          <w:marBottom w:val="0"/>
          <w:divBdr>
            <w:top w:val="none" w:sz="0" w:space="0" w:color="auto"/>
            <w:left w:val="none" w:sz="0" w:space="0" w:color="auto"/>
            <w:bottom w:val="none" w:sz="0" w:space="0" w:color="auto"/>
            <w:right w:val="none" w:sz="0" w:space="0" w:color="auto"/>
          </w:divBdr>
        </w:div>
        <w:div w:id="653148595">
          <w:marLeft w:val="-75"/>
          <w:marRight w:val="0"/>
          <w:marTop w:val="30"/>
          <w:marBottom w:val="30"/>
          <w:divBdr>
            <w:top w:val="none" w:sz="0" w:space="0" w:color="auto"/>
            <w:left w:val="none" w:sz="0" w:space="0" w:color="auto"/>
            <w:bottom w:val="none" w:sz="0" w:space="0" w:color="auto"/>
            <w:right w:val="none" w:sz="0" w:space="0" w:color="auto"/>
          </w:divBdr>
          <w:divsChild>
            <w:div w:id="121073278">
              <w:marLeft w:val="0"/>
              <w:marRight w:val="0"/>
              <w:marTop w:val="0"/>
              <w:marBottom w:val="0"/>
              <w:divBdr>
                <w:top w:val="none" w:sz="0" w:space="0" w:color="auto"/>
                <w:left w:val="none" w:sz="0" w:space="0" w:color="auto"/>
                <w:bottom w:val="none" w:sz="0" w:space="0" w:color="auto"/>
                <w:right w:val="none" w:sz="0" w:space="0" w:color="auto"/>
              </w:divBdr>
              <w:divsChild>
                <w:div w:id="1869904795">
                  <w:marLeft w:val="0"/>
                  <w:marRight w:val="0"/>
                  <w:marTop w:val="0"/>
                  <w:marBottom w:val="0"/>
                  <w:divBdr>
                    <w:top w:val="none" w:sz="0" w:space="0" w:color="auto"/>
                    <w:left w:val="none" w:sz="0" w:space="0" w:color="auto"/>
                    <w:bottom w:val="none" w:sz="0" w:space="0" w:color="auto"/>
                    <w:right w:val="none" w:sz="0" w:space="0" w:color="auto"/>
                  </w:divBdr>
                </w:div>
              </w:divsChild>
            </w:div>
            <w:div w:id="132723569">
              <w:marLeft w:val="0"/>
              <w:marRight w:val="0"/>
              <w:marTop w:val="0"/>
              <w:marBottom w:val="0"/>
              <w:divBdr>
                <w:top w:val="none" w:sz="0" w:space="0" w:color="auto"/>
                <w:left w:val="none" w:sz="0" w:space="0" w:color="auto"/>
                <w:bottom w:val="none" w:sz="0" w:space="0" w:color="auto"/>
                <w:right w:val="none" w:sz="0" w:space="0" w:color="auto"/>
              </w:divBdr>
              <w:divsChild>
                <w:div w:id="1505975436">
                  <w:marLeft w:val="0"/>
                  <w:marRight w:val="0"/>
                  <w:marTop w:val="0"/>
                  <w:marBottom w:val="0"/>
                  <w:divBdr>
                    <w:top w:val="none" w:sz="0" w:space="0" w:color="auto"/>
                    <w:left w:val="none" w:sz="0" w:space="0" w:color="auto"/>
                    <w:bottom w:val="none" w:sz="0" w:space="0" w:color="auto"/>
                    <w:right w:val="none" w:sz="0" w:space="0" w:color="auto"/>
                  </w:divBdr>
                </w:div>
              </w:divsChild>
            </w:div>
            <w:div w:id="147283021">
              <w:marLeft w:val="0"/>
              <w:marRight w:val="0"/>
              <w:marTop w:val="0"/>
              <w:marBottom w:val="0"/>
              <w:divBdr>
                <w:top w:val="none" w:sz="0" w:space="0" w:color="auto"/>
                <w:left w:val="none" w:sz="0" w:space="0" w:color="auto"/>
                <w:bottom w:val="none" w:sz="0" w:space="0" w:color="auto"/>
                <w:right w:val="none" w:sz="0" w:space="0" w:color="auto"/>
              </w:divBdr>
              <w:divsChild>
                <w:div w:id="20010334">
                  <w:marLeft w:val="0"/>
                  <w:marRight w:val="0"/>
                  <w:marTop w:val="0"/>
                  <w:marBottom w:val="0"/>
                  <w:divBdr>
                    <w:top w:val="none" w:sz="0" w:space="0" w:color="auto"/>
                    <w:left w:val="none" w:sz="0" w:space="0" w:color="auto"/>
                    <w:bottom w:val="none" w:sz="0" w:space="0" w:color="auto"/>
                    <w:right w:val="none" w:sz="0" w:space="0" w:color="auto"/>
                  </w:divBdr>
                </w:div>
              </w:divsChild>
            </w:div>
            <w:div w:id="157818616">
              <w:marLeft w:val="0"/>
              <w:marRight w:val="0"/>
              <w:marTop w:val="0"/>
              <w:marBottom w:val="0"/>
              <w:divBdr>
                <w:top w:val="none" w:sz="0" w:space="0" w:color="auto"/>
                <w:left w:val="none" w:sz="0" w:space="0" w:color="auto"/>
                <w:bottom w:val="none" w:sz="0" w:space="0" w:color="auto"/>
                <w:right w:val="none" w:sz="0" w:space="0" w:color="auto"/>
              </w:divBdr>
              <w:divsChild>
                <w:div w:id="529955939">
                  <w:marLeft w:val="0"/>
                  <w:marRight w:val="0"/>
                  <w:marTop w:val="0"/>
                  <w:marBottom w:val="0"/>
                  <w:divBdr>
                    <w:top w:val="none" w:sz="0" w:space="0" w:color="auto"/>
                    <w:left w:val="none" w:sz="0" w:space="0" w:color="auto"/>
                    <w:bottom w:val="none" w:sz="0" w:space="0" w:color="auto"/>
                    <w:right w:val="none" w:sz="0" w:space="0" w:color="auto"/>
                  </w:divBdr>
                </w:div>
              </w:divsChild>
            </w:div>
            <w:div w:id="177159572">
              <w:marLeft w:val="0"/>
              <w:marRight w:val="0"/>
              <w:marTop w:val="0"/>
              <w:marBottom w:val="0"/>
              <w:divBdr>
                <w:top w:val="none" w:sz="0" w:space="0" w:color="auto"/>
                <w:left w:val="none" w:sz="0" w:space="0" w:color="auto"/>
                <w:bottom w:val="none" w:sz="0" w:space="0" w:color="auto"/>
                <w:right w:val="none" w:sz="0" w:space="0" w:color="auto"/>
              </w:divBdr>
            </w:div>
            <w:div w:id="188689034">
              <w:marLeft w:val="0"/>
              <w:marRight w:val="0"/>
              <w:marTop w:val="0"/>
              <w:marBottom w:val="0"/>
              <w:divBdr>
                <w:top w:val="none" w:sz="0" w:space="0" w:color="auto"/>
                <w:left w:val="none" w:sz="0" w:space="0" w:color="auto"/>
                <w:bottom w:val="none" w:sz="0" w:space="0" w:color="auto"/>
                <w:right w:val="none" w:sz="0" w:space="0" w:color="auto"/>
              </w:divBdr>
              <w:divsChild>
                <w:div w:id="1214460858">
                  <w:marLeft w:val="0"/>
                  <w:marRight w:val="0"/>
                  <w:marTop w:val="0"/>
                  <w:marBottom w:val="0"/>
                  <w:divBdr>
                    <w:top w:val="none" w:sz="0" w:space="0" w:color="auto"/>
                    <w:left w:val="none" w:sz="0" w:space="0" w:color="auto"/>
                    <w:bottom w:val="none" w:sz="0" w:space="0" w:color="auto"/>
                    <w:right w:val="none" w:sz="0" w:space="0" w:color="auto"/>
                  </w:divBdr>
                </w:div>
              </w:divsChild>
            </w:div>
            <w:div w:id="205068354">
              <w:marLeft w:val="0"/>
              <w:marRight w:val="0"/>
              <w:marTop w:val="0"/>
              <w:marBottom w:val="0"/>
              <w:divBdr>
                <w:top w:val="none" w:sz="0" w:space="0" w:color="auto"/>
                <w:left w:val="none" w:sz="0" w:space="0" w:color="auto"/>
                <w:bottom w:val="none" w:sz="0" w:space="0" w:color="auto"/>
                <w:right w:val="none" w:sz="0" w:space="0" w:color="auto"/>
              </w:divBdr>
              <w:divsChild>
                <w:div w:id="2100789107">
                  <w:marLeft w:val="0"/>
                  <w:marRight w:val="0"/>
                  <w:marTop w:val="0"/>
                  <w:marBottom w:val="0"/>
                  <w:divBdr>
                    <w:top w:val="none" w:sz="0" w:space="0" w:color="auto"/>
                    <w:left w:val="none" w:sz="0" w:space="0" w:color="auto"/>
                    <w:bottom w:val="none" w:sz="0" w:space="0" w:color="auto"/>
                    <w:right w:val="none" w:sz="0" w:space="0" w:color="auto"/>
                  </w:divBdr>
                </w:div>
              </w:divsChild>
            </w:div>
            <w:div w:id="223026285">
              <w:marLeft w:val="0"/>
              <w:marRight w:val="0"/>
              <w:marTop w:val="0"/>
              <w:marBottom w:val="0"/>
              <w:divBdr>
                <w:top w:val="none" w:sz="0" w:space="0" w:color="auto"/>
                <w:left w:val="none" w:sz="0" w:space="0" w:color="auto"/>
                <w:bottom w:val="none" w:sz="0" w:space="0" w:color="auto"/>
                <w:right w:val="none" w:sz="0" w:space="0" w:color="auto"/>
              </w:divBdr>
              <w:divsChild>
                <w:div w:id="365832432">
                  <w:marLeft w:val="0"/>
                  <w:marRight w:val="0"/>
                  <w:marTop w:val="0"/>
                  <w:marBottom w:val="0"/>
                  <w:divBdr>
                    <w:top w:val="none" w:sz="0" w:space="0" w:color="auto"/>
                    <w:left w:val="none" w:sz="0" w:space="0" w:color="auto"/>
                    <w:bottom w:val="none" w:sz="0" w:space="0" w:color="auto"/>
                    <w:right w:val="none" w:sz="0" w:space="0" w:color="auto"/>
                  </w:divBdr>
                </w:div>
              </w:divsChild>
            </w:div>
            <w:div w:id="227301306">
              <w:marLeft w:val="0"/>
              <w:marRight w:val="0"/>
              <w:marTop w:val="0"/>
              <w:marBottom w:val="0"/>
              <w:divBdr>
                <w:top w:val="none" w:sz="0" w:space="0" w:color="auto"/>
                <w:left w:val="none" w:sz="0" w:space="0" w:color="auto"/>
                <w:bottom w:val="none" w:sz="0" w:space="0" w:color="auto"/>
                <w:right w:val="none" w:sz="0" w:space="0" w:color="auto"/>
              </w:divBdr>
              <w:divsChild>
                <w:div w:id="1265990521">
                  <w:marLeft w:val="0"/>
                  <w:marRight w:val="0"/>
                  <w:marTop w:val="0"/>
                  <w:marBottom w:val="0"/>
                  <w:divBdr>
                    <w:top w:val="none" w:sz="0" w:space="0" w:color="auto"/>
                    <w:left w:val="none" w:sz="0" w:space="0" w:color="auto"/>
                    <w:bottom w:val="none" w:sz="0" w:space="0" w:color="auto"/>
                    <w:right w:val="none" w:sz="0" w:space="0" w:color="auto"/>
                  </w:divBdr>
                </w:div>
              </w:divsChild>
            </w:div>
            <w:div w:id="229392661">
              <w:marLeft w:val="0"/>
              <w:marRight w:val="0"/>
              <w:marTop w:val="0"/>
              <w:marBottom w:val="0"/>
              <w:divBdr>
                <w:top w:val="none" w:sz="0" w:space="0" w:color="auto"/>
                <w:left w:val="none" w:sz="0" w:space="0" w:color="auto"/>
                <w:bottom w:val="none" w:sz="0" w:space="0" w:color="auto"/>
                <w:right w:val="none" w:sz="0" w:space="0" w:color="auto"/>
              </w:divBdr>
              <w:divsChild>
                <w:div w:id="23556901">
                  <w:marLeft w:val="0"/>
                  <w:marRight w:val="0"/>
                  <w:marTop w:val="0"/>
                  <w:marBottom w:val="0"/>
                  <w:divBdr>
                    <w:top w:val="none" w:sz="0" w:space="0" w:color="auto"/>
                    <w:left w:val="none" w:sz="0" w:space="0" w:color="auto"/>
                    <w:bottom w:val="none" w:sz="0" w:space="0" w:color="auto"/>
                    <w:right w:val="none" w:sz="0" w:space="0" w:color="auto"/>
                  </w:divBdr>
                </w:div>
              </w:divsChild>
            </w:div>
            <w:div w:id="236209359">
              <w:marLeft w:val="0"/>
              <w:marRight w:val="0"/>
              <w:marTop w:val="0"/>
              <w:marBottom w:val="0"/>
              <w:divBdr>
                <w:top w:val="none" w:sz="0" w:space="0" w:color="auto"/>
                <w:left w:val="none" w:sz="0" w:space="0" w:color="auto"/>
                <w:bottom w:val="none" w:sz="0" w:space="0" w:color="auto"/>
                <w:right w:val="none" w:sz="0" w:space="0" w:color="auto"/>
              </w:divBdr>
            </w:div>
            <w:div w:id="282269586">
              <w:marLeft w:val="0"/>
              <w:marRight w:val="0"/>
              <w:marTop w:val="0"/>
              <w:marBottom w:val="0"/>
              <w:divBdr>
                <w:top w:val="none" w:sz="0" w:space="0" w:color="auto"/>
                <w:left w:val="none" w:sz="0" w:space="0" w:color="auto"/>
                <w:bottom w:val="none" w:sz="0" w:space="0" w:color="auto"/>
                <w:right w:val="none" w:sz="0" w:space="0" w:color="auto"/>
              </w:divBdr>
              <w:divsChild>
                <w:div w:id="463080836">
                  <w:marLeft w:val="0"/>
                  <w:marRight w:val="0"/>
                  <w:marTop w:val="0"/>
                  <w:marBottom w:val="0"/>
                  <w:divBdr>
                    <w:top w:val="none" w:sz="0" w:space="0" w:color="auto"/>
                    <w:left w:val="none" w:sz="0" w:space="0" w:color="auto"/>
                    <w:bottom w:val="none" w:sz="0" w:space="0" w:color="auto"/>
                    <w:right w:val="none" w:sz="0" w:space="0" w:color="auto"/>
                  </w:divBdr>
                </w:div>
              </w:divsChild>
            </w:div>
            <w:div w:id="344285324">
              <w:marLeft w:val="0"/>
              <w:marRight w:val="0"/>
              <w:marTop w:val="0"/>
              <w:marBottom w:val="0"/>
              <w:divBdr>
                <w:top w:val="none" w:sz="0" w:space="0" w:color="auto"/>
                <w:left w:val="none" w:sz="0" w:space="0" w:color="auto"/>
                <w:bottom w:val="none" w:sz="0" w:space="0" w:color="auto"/>
                <w:right w:val="none" w:sz="0" w:space="0" w:color="auto"/>
              </w:divBdr>
              <w:divsChild>
                <w:div w:id="458844338">
                  <w:marLeft w:val="0"/>
                  <w:marRight w:val="0"/>
                  <w:marTop w:val="0"/>
                  <w:marBottom w:val="0"/>
                  <w:divBdr>
                    <w:top w:val="none" w:sz="0" w:space="0" w:color="auto"/>
                    <w:left w:val="none" w:sz="0" w:space="0" w:color="auto"/>
                    <w:bottom w:val="none" w:sz="0" w:space="0" w:color="auto"/>
                    <w:right w:val="none" w:sz="0" w:space="0" w:color="auto"/>
                  </w:divBdr>
                </w:div>
              </w:divsChild>
            </w:div>
            <w:div w:id="363215494">
              <w:marLeft w:val="0"/>
              <w:marRight w:val="0"/>
              <w:marTop w:val="0"/>
              <w:marBottom w:val="0"/>
              <w:divBdr>
                <w:top w:val="none" w:sz="0" w:space="0" w:color="auto"/>
                <w:left w:val="none" w:sz="0" w:space="0" w:color="auto"/>
                <w:bottom w:val="none" w:sz="0" w:space="0" w:color="auto"/>
                <w:right w:val="none" w:sz="0" w:space="0" w:color="auto"/>
              </w:divBdr>
              <w:divsChild>
                <w:div w:id="823007548">
                  <w:marLeft w:val="0"/>
                  <w:marRight w:val="0"/>
                  <w:marTop w:val="0"/>
                  <w:marBottom w:val="0"/>
                  <w:divBdr>
                    <w:top w:val="none" w:sz="0" w:space="0" w:color="auto"/>
                    <w:left w:val="none" w:sz="0" w:space="0" w:color="auto"/>
                    <w:bottom w:val="none" w:sz="0" w:space="0" w:color="auto"/>
                    <w:right w:val="none" w:sz="0" w:space="0" w:color="auto"/>
                  </w:divBdr>
                </w:div>
              </w:divsChild>
            </w:div>
            <w:div w:id="502546204">
              <w:marLeft w:val="0"/>
              <w:marRight w:val="0"/>
              <w:marTop w:val="0"/>
              <w:marBottom w:val="0"/>
              <w:divBdr>
                <w:top w:val="none" w:sz="0" w:space="0" w:color="auto"/>
                <w:left w:val="none" w:sz="0" w:space="0" w:color="auto"/>
                <w:bottom w:val="none" w:sz="0" w:space="0" w:color="auto"/>
                <w:right w:val="none" w:sz="0" w:space="0" w:color="auto"/>
              </w:divBdr>
              <w:divsChild>
                <w:div w:id="451556366">
                  <w:marLeft w:val="0"/>
                  <w:marRight w:val="0"/>
                  <w:marTop w:val="0"/>
                  <w:marBottom w:val="0"/>
                  <w:divBdr>
                    <w:top w:val="none" w:sz="0" w:space="0" w:color="auto"/>
                    <w:left w:val="none" w:sz="0" w:space="0" w:color="auto"/>
                    <w:bottom w:val="none" w:sz="0" w:space="0" w:color="auto"/>
                    <w:right w:val="none" w:sz="0" w:space="0" w:color="auto"/>
                  </w:divBdr>
                </w:div>
              </w:divsChild>
            </w:div>
            <w:div w:id="511185704">
              <w:marLeft w:val="0"/>
              <w:marRight w:val="0"/>
              <w:marTop w:val="0"/>
              <w:marBottom w:val="0"/>
              <w:divBdr>
                <w:top w:val="none" w:sz="0" w:space="0" w:color="auto"/>
                <w:left w:val="none" w:sz="0" w:space="0" w:color="auto"/>
                <w:bottom w:val="none" w:sz="0" w:space="0" w:color="auto"/>
                <w:right w:val="none" w:sz="0" w:space="0" w:color="auto"/>
              </w:divBdr>
              <w:divsChild>
                <w:div w:id="1156217805">
                  <w:marLeft w:val="0"/>
                  <w:marRight w:val="0"/>
                  <w:marTop w:val="0"/>
                  <w:marBottom w:val="0"/>
                  <w:divBdr>
                    <w:top w:val="none" w:sz="0" w:space="0" w:color="auto"/>
                    <w:left w:val="none" w:sz="0" w:space="0" w:color="auto"/>
                    <w:bottom w:val="none" w:sz="0" w:space="0" w:color="auto"/>
                    <w:right w:val="none" w:sz="0" w:space="0" w:color="auto"/>
                  </w:divBdr>
                </w:div>
              </w:divsChild>
            </w:div>
            <w:div w:id="550458450">
              <w:marLeft w:val="0"/>
              <w:marRight w:val="0"/>
              <w:marTop w:val="0"/>
              <w:marBottom w:val="0"/>
              <w:divBdr>
                <w:top w:val="none" w:sz="0" w:space="0" w:color="auto"/>
                <w:left w:val="none" w:sz="0" w:space="0" w:color="auto"/>
                <w:bottom w:val="none" w:sz="0" w:space="0" w:color="auto"/>
                <w:right w:val="none" w:sz="0" w:space="0" w:color="auto"/>
              </w:divBdr>
              <w:divsChild>
                <w:div w:id="470712230">
                  <w:marLeft w:val="0"/>
                  <w:marRight w:val="0"/>
                  <w:marTop w:val="0"/>
                  <w:marBottom w:val="0"/>
                  <w:divBdr>
                    <w:top w:val="none" w:sz="0" w:space="0" w:color="auto"/>
                    <w:left w:val="none" w:sz="0" w:space="0" w:color="auto"/>
                    <w:bottom w:val="none" w:sz="0" w:space="0" w:color="auto"/>
                    <w:right w:val="none" w:sz="0" w:space="0" w:color="auto"/>
                  </w:divBdr>
                </w:div>
              </w:divsChild>
            </w:div>
            <w:div w:id="611286601">
              <w:marLeft w:val="0"/>
              <w:marRight w:val="0"/>
              <w:marTop w:val="0"/>
              <w:marBottom w:val="0"/>
              <w:divBdr>
                <w:top w:val="none" w:sz="0" w:space="0" w:color="auto"/>
                <w:left w:val="none" w:sz="0" w:space="0" w:color="auto"/>
                <w:bottom w:val="none" w:sz="0" w:space="0" w:color="auto"/>
                <w:right w:val="none" w:sz="0" w:space="0" w:color="auto"/>
              </w:divBdr>
              <w:divsChild>
                <w:div w:id="692388301">
                  <w:marLeft w:val="0"/>
                  <w:marRight w:val="0"/>
                  <w:marTop w:val="0"/>
                  <w:marBottom w:val="0"/>
                  <w:divBdr>
                    <w:top w:val="none" w:sz="0" w:space="0" w:color="auto"/>
                    <w:left w:val="none" w:sz="0" w:space="0" w:color="auto"/>
                    <w:bottom w:val="none" w:sz="0" w:space="0" w:color="auto"/>
                    <w:right w:val="none" w:sz="0" w:space="0" w:color="auto"/>
                  </w:divBdr>
                </w:div>
              </w:divsChild>
            </w:div>
            <w:div w:id="627929497">
              <w:marLeft w:val="0"/>
              <w:marRight w:val="0"/>
              <w:marTop w:val="0"/>
              <w:marBottom w:val="0"/>
              <w:divBdr>
                <w:top w:val="none" w:sz="0" w:space="0" w:color="auto"/>
                <w:left w:val="none" w:sz="0" w:space="0" w:color="auto"/>
                <w:bottom w:val="none" w:sz="0" w:space="0" w:color="auto"/>
                <w:right w:val="none" w:sz="0" w:space="0" w:color="auto"/>
              </w:divBdr>
              <w:divsChild>
                <w:div w:id="1222254655">
                  <w:marLeft w:val="0"/>
                  <w:marRight w:val="0"/>
                  <w:marTop w:val="0"/>
                  <w:marBottom w:val="0"/>
                  <w:divBdr>
                    <w:top w:val="none" w:sz="0" w:space="0" w:color="auto"/>
                    <w:left w:val="none" w:sz="0" w:space="0" w:color="auto"/>
                    <w:bottom w:val="none" w:sz="0" w:space="0" w:color="auto"/>
                    <w:right w:val="none" w:sz="0" w:space="0" w:color="auto"/>
                  </w:divBdr>
                </w:div>
              </w:divsChild>
            </w:div>
            <w:div w:id="717559236">
              <w:marLeft w:val="0"/>
              <w:marRight w:val="0"/>
              <w:marTop w:val="0"/>
              <w:marBottom w:val="0"/>
              <w:divBdr>
                <w:top w:val="none" w:sz="0" w:space="0" w:color="auto"/>
                <w:left w:val="none" w:sz="0" w:space="0" w:color="auto"/>
                <w:bottom w:val="none" w:sz="0" w:space="0" w:color="auto"/>
                <w:right w:val="none" w:sz="0" w:space="0" w:color="auto"/>
              </w:divBdr>
              <w:divsChild>
                <w:div w:id="1979336036">
                  <w:marLeft w:val="0"/>
                  <w:marRight w:val="0"/>
                  <w:marTop w:val="0"/>
                  <w:marBottom w:val="0"/>
                  <w:divBdr>
                    <w:top w:val="none" w:sz="0" w:space="0" w:color="auto"/>
                    <w:left w:val="none" w:sz="0" w:space="0" w:color="auto"/>
                    <w:bottom w:val="none" w:sz="0" w:space="0" w:color="auto"/>
                    <w:right w:val="none" w:sz="0" w:space="0" w:color="auto"/>
                  </w:divBdr>
                </w:div>
              </w:divsChild>
            </w:div>
            <w:div w:id="728113245">
              <w:marLeft w:val="0"/>
              <w:marRight w:val="0"/>
              <w:marTop w:val="0"/>
              <w:marBottom w:val="0"/>
              <w:divBdr>
                <w:top w:val="none" w:sz="0" w:space="0" w:color="auto"/>
                <w:left w:val="none" w:sz="0" w:space="0" w:color="auto"/>
                <w:bottom w:val="none" w:sz="0" w:space="0" w:color="auto"/>
                <w:right w:val="none" w:sz="0" w:space="0" w:color="auto"/>
              </w:divBdr>
              <w:divsChild>
                <w:div w:id="1201169112">
                  <w:marLeft w:val="0"/>
                  <w:marRight w:val="0"/>
                  <w:marTop w:val="0"/>
                  <w:marBottom w:val="0"/>
                  <w:divBdr>
                    <w:top w:val="none" w:sz="0" w:space="0" w:color="auto"/>
                    <w:left w:val="none" w:sz="0" w:space="0" w:color="auto"/>
                    <w:bottom w:val="none" w:sz="0" w:space="0" w:color="auto"/>
                    <w:right w:val="none" w:sz="0" w:space="0" w:color="auto"/>
                  </w:divBdr>
                </w:div>
              </w:divsChild>
            </w:div>
            <w:div w:id="733968566">
              <w:marLeft w:val="0"/>
              <w:marRight w:val="0"/>
              <w:marTop w:val="0"/>
              <w:marBottom w:val="0"/>
              <w:divBdr>
                <w:top w:val="none" w:sz="0" w:space="0" w:color="auto"/>
                <w:left w:val="none" w:sz="0" w:space="0" w:color="auto"/>
                <w:bottom w:val="none" w:sz="0" w:space="0" w:color="auto"/>
                <w:right w:val="none" w:sz="0" w:space="0" w:color="auto"/>
              </w:divBdr>
              <w:divsChild>
                <w:div w:id="533348104">
                  <w:marLeft w:val="0"/>
                  <w:marRight w:val="0"/>
                  <w:marTop w:val="0"/>
                  <w:marBottom w:val="0"/>
                  <w:divBdr>
                    <w:top w:val="none" w:sz="0" w:space="0" w:color="auto"/>
                    <w:left w:val="none" w:sz="0" w:space="0" w:color="auto"/>
                    <w:bottom w:val="none" w:sz="0" w:space="0" w:color="auto"/>
                    <w:right w:val="none" w:sz="0" w:space="0" w:color="auto"/>
                  </w:divBdr>
                </w:div>
              </w:divsChild>
            </w:div>
            <w:div w:id="745878028">
              <w:marLeft w:val="0"/>
              <w:marRight w:val="0"/>
              <w:marTop w:val="0"/>
              <w:marBottom w:val="0"/>
              <w:divBdr>
                <w:top w:val="none" w:sz="0" w:space="0" w:color="auto"/>
                <w:left w:val="none" w:sz="0" w:space="0" w:color="auto"/>
                <w:bottom w:val="none" w:sz="0" w:space="0" w:color="auto"/>
                <w:right w:val="none" w:sz="0" w:space="0" w:color="auto"/>
              </w:divBdr>
              <w:divsChild>
                <w:div w:id="978264748">
                  <w:marLeft w:val="0"/>
                  <w:marRight w:val="0"/>
                  <w:marTop w:val="0"/>
                  <w:marBottom w:val="0"/>
                  <w:divBdr>
                    <w:top w:val="none" w:sz="0" w:space="0" w:color="auto"/>
                    <w:left w:val="none" w:sz="0" w:space="0" w:color="auto"/>
                    <w:bottom w:val="none" w:sz="0" w:space="0" w:color="auto"/>
                    <w:right w:val="none" w:sz="0" w:space="0" w:color="auto"/>
                  </w:divBdr>
                </w:div>
              </w:divsChild>
            </w:div>
            <w:div w:id="800264695">
              <w:marLeft w:val="0"/>
              <w:marRight w:val="0"/>
              <w:marTop w:val="0"/>
              <w:marBottom w:val="0"/>
              <w:divBdr>
                <w:top w:val="none" w:sz="0" w:space="0" w:color="auto"/>
                <w:left w:val="none" w:sz="0" w:space="0" w:color="auto"/>
                <w:bottom w:val="none" w:sz="0" w:space="0" w:color="auto"/>
                <w:right w:val="none" w:sz="0" w:space="0" w:color="auto"/>
              </w:divBdr>
              <w:divsChild>
                <w:div w:id="8144915">
                  <w:marLeft w:val="0"/>
                  <w:marRight w:val="0"/>
                  <w:marTop w:val="0"/>
                  <w:marBottom w:val="0"/>
                  <w:divBdr>
                    <w:top w:val="none" w:sz="0" w:space="0" w:color="auto"/>
                    <w:left w:val="none" w:sz="0" w:space="0" w:color="auto"/>
                    <w:bottom w:val="none" w:sz="0" w:space="0" w:color="auto"/>
                    <w:right w:val="none" w:sz="0" w:space="0" w:color="auto"/>
                  </w:divBdr>
                </w:div>
              </w:divsChild>
            </w:div>
            <w:div w:id="912620008">
              <w:marLeft w:val="0"/>
              <w:marRight w:val="0"/>
              <w:marTop w:val="0"/>
              <w:marBottom w:val="0"/>
              <w:divBdr>
                <w:top w:val="none" w:sz="0" w:space="0" w:color="auto"/>
                <w:left w:val="none" w:sz="0" w:space="0" w:color="auto"/>
                <w:bottom w:val="none" w:sz="0" w:space="0" w:color="auto"/>
                <w:right w:val="none" w:sz="0" w:space="0" w:color="auto"/>
              </w:divBdr>
              <w:divsChild>
                <w:div w:id="1795446278">
                  <w:marLeft w:val="0"/>
                  <w:marRight w:val="0"/>
                  <w:marTop w:val="0"/>
                  <w:marBottom w:val="0"/>
                  <w:divBdr>
                    <w:top w:val="none" w:sz="0" w:space="0" w:color="auto"/>
                    <w:left w:val="none" w:sz="0" w:space="0" w:color="auto"/>
                    <w:bottom w:val="none" w:sz="0" w:space="0" w:color="auto"/>
                    <w:right w:val="none" w:sz="0" w:space="0" w:color="auto"/>
                  </w:divBdr>
                </w:div>
              </w:divsChild>
            </w:div>
            <w:div w:id="916329845">
              <w:marLeft w:val="0"/>
              <w:marRight w:val="0"/>
              <w:marTop w:val="0"/>
              <w:marBottom w:val="0"/>
              <w:divBdr>
                <w:top w:val="none" w:sz="0" w:space="0" w:color="auto"/>
                <w:left w:val="none" w:sz="0" w:space="0" w:color="auto"/>
                <w:bottom w:val="none" w:sz="0" w:space="0" w:color="auto"/>
                <w:right w:val="none" w:sz="0" w:space="0" w:color="auto"/>
              </w:divBdr>
              <w:divsChild>
                <w:div w:id="1853639566">
                  <w:marLeft w:val="0"/>
                  <w:marRight w:val="0"/>
                  <w:marTop w:val="0"/>
                  <w:marBottom w:val="0"/>
                  <w:divBdr>
                    <w:top w:val="none" w:sz="0" w:space="0" w:color="auto"/>
                    <w:left w:val="none" w:sz="0" w:space="0" w:color="auto"/>
                    <w:bottom w:val="none" w:sz="0" w:space="0" w:color="auto"/>
                    <w:right w:val="none" w:sz="0" w:space="0" w:color="auto"/>
                  </w:divBdr>
                </w:div>
              </w:divsChild>
            </w:div>
            <w:div w:id="933124313">
              <w:marLeft w:val="0"/>
              <w:marRight w:val="0"/>
              <w:marTop w:val="0"/>
              <w:marBottom w:val="0"/>
              <w:divBdr>
                <w:top w:val="none" w:sz="0" w:space="0" w:color="auto"/>
                <w:left w:val="none" w:sz="0" w:space="0" w:color="auto"/>
                <w:bottom w:val="none" w:sz="0" w:space="0" w:color="auto"/>
                <w:right w:val="none" w:sz="0" w:space="0" w:color="auto"/>
              </w:divBdr>
              <w:divsChild>
                <w:div w:id="1886939318">
                  <w:marLeft w:val="0"/>
                  <w:marRight w:val="0"/>
                  <w:marTop w:val="0"/>
                  <w:marBottom w:val="0"/>
                  <w:divBdr>
                    <w:top w:val="none" w:sz="0" w:space="0" w:color="auto"/>
                    <w:left w:val="none" w:sz="0" w:space="0" w:color="auto"/>
                    <w:bottom w:val="none" w:sz="0" w:space="0" w:color="auto"/>
                    <w:right w:val="none" w:sz="0" w:space="0" w:color="auto"/>
                  </w:divBdr>
                </w:div>
              </w:divsChild>
            </w:div>
            <w:div w:id="940381615">
              <w:marLeft w:val="0"/>
              <w:marRight w:val="0"/>
              <w:marTop w:val="0"/>
              <w:marBottom w:val="0"/>
              <w:divBdr>
                <w:top w:val="none" w:sz="0" w:space="0" w:color="auto"/>
                <w:left w:val="none" w:sz="0" w:space="0" w:color="auto"/>
                <w:bottom w:val="none" w:sz="0" w:space="0" w:color="auto"/>
                <w:right w:val="none" w:sz="0" w:space="0" w:color="auto"/>
              </w:divBdr>
              <w:divsChild>
                <w:div w:id="396824205">
                  <w:marLeft w:val="0"/>
                  <w:marRight w:val="0"/>
                  <w:marTop w:val="0"/>
                  <w:marBottom w:val="0"/>
                  <w:divBdr>
                    <w:top w:val="none" w:sz="0" w:space="0" w:color="auto"/>
                    <w:left w:val="none" w:sz="0" w:space="0" w:color="auto"/>
                    <w:bottom w:val="none" w:sz="0" w:space="0" w:color="auto"/>
                    <w:right w:val="none" w:sz="0" w:space="0" w:color="auto"/>
                  </w:divBdr>
                </w:div>
              </w:divsChild>
            </w:div>
            <w:div w:id="941840622">
              <w:marLeft w:val="0"/>
              <w:marRight w:val="0"/>
              <w:marTop w:val="0"/>
              <w:marBottom w:val="0"/>
              <w:divBdr>
                <w:top w:val="none" w:sz="0" w:space="0" w:color="auto"/>
                <w:left w:val="none" w:sz="0" w:space="0" w:color="auto"/>
                <w:bottom w:val="none" w:sz="0" w:space="0" w:color="auto"/>
                <w:right w:val="none" w:sz="0" w:space="0" w:color="auto"/>
              </w:divBdr>
              <w:divsChild>
                <w:div w:id="260457782">
                  <w:marLeft w:val="0"/>
                  <w:marRight w:val="0"/>
                  <w:marTop w:val="0"/>
                  <w:marBottom w:val="0"/>
                  <w:divBdr>
                    <w:top w:val="none" w:sz="0" w:space="0" w:color="auto"/>
                    <w:left w:val="none" w:sz="0" w:space="0" w:color="auto"/>
                    <w:bottom w:val="none" w:sz="0" w:space="0" w:color="auto"/>
                    <w:right w:val="none" w:sz="0" w:space="0" w:color="auto"/>
                  </w:divBdr>
                </w:div>
              </w:divsChild>
            </w:div>
            <w:div w:id="951325832">
              <w:marLeft w:val="0"/>
              <w:marRight w:val="0"/>
              <w:marTop w:val="0"/>
              <w:marBottom w:val="0"/>
              <w:divBdr>
                <w:top w:val="none" w:sz="0" w:space="0" w:color="auto"/>
                <w:left w:val="none" w:sz="0" w:space="0" w:color="auto"/>
                <w:bottom w:val="none" w:sz="0" w:space="0" w:color="auto"/>
                <w:right w:val="none" w:sz="0" w:space="0" w:color="auto"/>
              </w:divBdr>
              <w:divsChild>
                <w:div w:id="1967078252">
                  <w:marLeft w:val="0"/>
                  <w:marRight w:val="0"/>
                  <w:marTop w:val="0"/>
                  <w:marBottom w:val="0"/>
                  <w:divBdr>
                    <w:top w:val="none" w:sz="0" w:space="0" w:color="auto"/>
                    <w:left w:val="none" w:sz="0" w:space="0" w:color="auto"/>
                    <w:bottom w:val="none" w:sz="0" w:space="0" w:color="auto"/>
                    <w:right w:val="none" w:sz="0" w:space="0" w:color="auto"/>
                  </w:divBdr>
                </w:div>
              </w:divsChild>
            </w:div>
            <w:div w:id="963075553">
              <w:marLeft w:val="0"/>
              <w:marRight w:val="0"/>
              <w:marTop w:val="0"/>
              <w:marBottom w:val="0"/>
              <w:divBdr>
                <w:top w:val="none" w:sz="0" w:space="0" w:color="auto"/>
                <w:left w:val="none" w:sz="0" w:space="0" w:color="auto"/>
                <w:bottom w:val="none" w:sz="0" w:space="0" w:color="auto"/>
                <w:right w:val="none" w:sz="0" w:space="0" w:color="auto"/>
              </w:divBdr>
              <w:divsChild>
                <w:div w:id="1945186552">
                  <w:marLeft w:val="0"/>
                  <w:marRight w:val="0"/>
                  <w:marTop w:val="0"/>
                  <w:marBottom w:val="0"/>
                  <w:divBdr>
                    <w:top w:val="none" w:sz="0" w:space="0" w:color="auto"/>
                    <w:left w:val="none" w:sz="0" w:space="0" w:color="auto"/>
                    <w:bottom w:val="none" w:sz="0" w:space="0" w:color="auto"/>
                    <w:right w:val="none" w:sz="0" w:space="0" w:color="auto"/>
                  </w:divBdr>
                </w:div>
              </w:divsChild>
            </w:div>
            <w:div w:id="968360634">
              <w:marLeft w:val="0"/>
              <w:marRight w:val="0"/>
              <w:marTop w:val="0"/>
              <w:marBottom w:val="0"/>
              <w:divBdr>
                <w:top w:val="none" w:sz="0" w:space="0" w:color="auto"/>
                <w:left w:val="none" w:sz="0" w:space="0" w:color="auto"/>
                <w:bottom w:val="none" w:sz="0" w:space="0" w:color="auto"/>
                <w:right w:val="none" w:sz="0" w:space="0" w:color="auto"/>
              </w:divBdr>
              <w:divsChild>
                <w:div w:id="2103185814">
                  <w:marLeft w:val="0"/>
                  <w:marRight w:val="0"/>
                  <w:marTop w:val="0"/>
                  <w:marBottom w:val="0"/>
                  <w:divBdr>
                    <w:top w:val="none" w:sz="0" w:space="0" w:color="auto"/>
                    <w:left w:val="none" w:sz="0" w:space="0" w:color="auto"/>
                    <w:bottom w:val="none" w:sz="0" w:space="0" w:color="auto"/>
                    <w:right w:val="none" w:sz="0" w:space="0" w:color="auto"/>
                  </w:divBdr>
                </w:div>
              </w:divsChild>
            </w:div>
            <w:div w:id="982923694">
              <w:marLeft w:val="0"/>
              <w:marRight w:val="0"/>
              <w:marTop w:val="0"/>
              <w:marBottom w:val="0"/>
              <w:divBdr>
                <w:top w:val="none" w:sz="0" w:space="0" w:color="auto"/>
                <w:left w:val="none" w:sz="0" w:space="0" w:color="auto"/>
                <w:bottom w:val="none" w:sz="0" w:space="0" w:color="auto"/>
                <w:right w:val="none" w:sz="0" w:space="0" w:color="auto"/>
              </w:divBdr>
              <w:divsChild>
                <w:div w:id="1423067910">
                  <w:marLeft w:val="0"/>
                  <w:marRight w:val="0"/>
                  <w:marTop w:val="0"/>
                  <w:marBottom w:val="0"/>
                  <w:divBdr>
                    <w:top w:val="none" w:sz="0" w:space="0" w:color="auto"/>
                    <w:left w:val="none" w:sz="0" w:space="0" w:color="auto"/>
                    <w:bottom w:val="none" w:sz="0" w:space="0" w:color="auto"/>
                    <w:right w:val="none" w:sz="0" w:space="0" w:color="auto"/>
                  </w:divBdr>
                </w:div>
              </w:divsChild>
            </w:div>
            <w:div w:id="1026446799">
              <w:marLeft w:val="0"/>
              <w:marRight w:val="0"/>
              <w:marTop w:val="0"/>
              <w:marBottom w:val="0"/>
              <w:divBdr>
                <w:top w:val="none" w:sz="0" w:space="0" w:color="auto"/>
                <w:left w:val="none" w:sz="0" w:space="0" w:color="auto"/>
                <w:bottom w:val="none" w:sz="0" w:space="0" w:color="auto"/>
                <w:right w:val="none" w:sz="0" w:space="0" w:color="auto"/>
              </w:divBdr>
              <w:divsChild>
                <w:div w:id="491724470">
                  <w:marLeft w:val="0"/>
                  <w:marRight w:val="0"/>
                  <w:marTop w:val="0"/>
                  <w:marBottom w:val="0"/>
                  <w:divBdr>
                    <w:top w:val="none" w:sz="0" w:space="0" w:color="auto"/>
                    <w:left w:val="none" w:sz="0" w:space="0" w:color="auto"/>
                    <w:bottom w:val="none" w:sz="0" w:space="0" w:color="auto"/>
                    <w:right w:val="none" w:sz="0" w:space="0" w:color="auto"/>
                  </w:divBdr>
                </w:div>
              </w:divsChild>
            </w:div>
            <w:div w:id="1080250807">
              <w:marLeft w:val="0"/>
              <w:marRight w:val="0"/>
              <w:marTop w:val="0"/>
              <w:marBottom w:val="0"/>
              <w:divBdr>
                <w:top w:val="none" w:sz="0" w:space="0" w:color="auto"/>
                <w:left w:val="none" w:sz="0" w:space="0" w:color="auto"/>
                <w:bottom w:val="none" w:sz="0" w:space="0" w:color="auto"/>
                <w:right w:val="none" w:sz="0" w:space="0" w:color="auto"/>
              </w:divBdr>
              <w:divsChild>
                <w:div w:id="408190339">
                  <w:marLeft w:val="0"/>
                  <w:marRight w:val="0"/>
                  <w:marTop w:val="0"/>
                  <w:marBottom w:val="0"/>
                  <w:divBdr>
                    <w:top w:val="none" w:sz="0" w:space="0" w:color="auto"/>
                    <w:left w:val="none" w:sz="0" w:space="0" w:color="auto"/>
                    <w:bottom w:val="none" w:sz="0" w:space="0" w:color="auto"/>
                    <w:right w:val="none" w:sz="0" w:space="0" w:color="auto"/>
                  </w:divBdr>
                </w:div>
              </w:divsChild>
            </w:div>
            <w:div w:id="1138381839">
              <w:marLeft w:val="0"/>
              <w:marRight w:val="0"/>
              <w:marTop w:val="0"/>
              <w:marBottom w:val="0"/>
              <w:divBdr>
                <w:top w:val="none" w:sz="0" w:space="0" w:color="auto"/>
                <w:left w:val="none" w:sz="0" w:space="0" w:color="auto"/>
                <w:bottom w:val="none" w:sz="0" w:space="0" w:color="auto"/>
                <w:right w:val="none" w:sz="0" w:space="0" w:color="auto"/>
              </w:divBdr>
              <w:divsChild>
                <w:div w:id="486167369">
                  <w:marLeft w:val="0"/>
                  <w:marRight w:val="0"/>
                  <w:marTop w:val="0"/>
                  <w:marBottom w:val="0"/>
                  <w:divBdr>
                    <w:top w:val="none" w:sz="0" w:space="0" w:color="auto"/>
                    <w:left w:val="none" w:sz="0" w:space="0" w:color="auto"/>
                    <w:bottom w:val="none" w:sz="0" w:space="0" w:color="auto"/>
                    <w:right w:val="none" w:sz="0" w:space="0" w:color="auto"/>
                  </w:divBdr>
                </w:div>
              </w:divsChild>
            </w:div>
            <w:div w:id="1172910180">
              <w:marLeft w:val="0"/>
              <w:marRight w:val="0"/>
              <w:marTop w:val="0"/>
              <w:marBottom w:val="0"/>
              <w:divBdr>
                <w:top w:val="none" w:sz="0" w:space="0" w:color="auto"/>
                <w:left w:val="none" w:sz="0" w:space="0" w:color="auto"/>
                <w:bottom w:val="none" w:sz="0" w:space="0" w:color="auto"/>
                <w:right w:val="none" w:sz="0" w:space="0" w:color="auto"/>
              </w:divBdr>
              <w:divsChild>
                <w:div w:id="708651006">
                  <w:marLeft w:val="0"/>
                  <w:marRight w:val="0"/>
                  <w:marTop w:val="0"/>
                  <w:marBottom w:val="0"/>
                  <w:divBdr>
                    <w:top w:val="none" w:sz="0" w:space="0" w:color="auto"/>
                    <w:left w:val="none" w:sz="0" w:space="0" w:color="auto"/>
                    <w:bottom w:val="none" w:sz="0" w:space="0" w:color="auto"/>
                    <w:right w:val="none" w:sz="0" w:space="0" w:color="auto"/>
                  </w:divBdr>
                </w:div>
              </w:divsChild>
            </w:div>
            <w:div w:id="1252664123">
              <w:marLeft w:val="0"/>
              <w:marRight w:val="0"/>
              <w:marTop w:val="0"/>
              <w:marBottom w:val="0"/>
              <w:divBdr>
                <w:top w:val="none" w:sz="0" w:space="0" w:color="auto"/>
                <w:left w:val="none" w:sz="0" w:space="0" w:color="auto"/>
                <w:bottom w:val="none" w:sz="0" w:space="0" w:color="auto"/>
                <w:right w:val="none" w:sz="0" w:space="0" w:color="auto"/>
              </w:divBdr>
              <w:divsChild>
                <w:div w:id="846940264">
                  <w:marLeft w:val="0"/>
                  <w:marRight w:val="0"/>
                  <w:marTop w:val="0"/>
                  <w:marBottom w:val="0"/>
                  <w:divBdr>
                    <w:top w:val="none" w:sz="0" w:space="0" w:color="auto"/>
                    <w:left w:val="none" w:sz="0" w:space="0" w:color="auto"/>
                    <w:bottom w:val="none" w:sz="0" w:space="0" w:color="auto"/>
                    <w:right w:val="none" w:sz="0" w:space="0" w:color="auto"/>
                  </w:divBdr>
                </w:div>
              </w:divsChild>
            </w:div>
            <w:div w:id="1289432508">
              <w:marLeft w:val="0"/>
              <w:marRight w:val="0"/>
              <w:marTop w:val="0"/>
              <w:marBottom w:val="0"/>
              <w:divBdr>
                <w:top w:val="none" w:sz="0" w:space="0" w:color="auto"/>
                <w:left w:val="none" w:sz="0" w:space="0" w:color="auto"/>
                <w:bottom w:val="none" w:sz="0" w:space="0" w:color="auto"/>
                <w:right w:val="none" w:sz="0" w:space="0" w:color="auto"/>
              </w:divBdr>
              <w:divsChild>
                <w:div w:id="1163475974">
                  <w:marLeft w:val="0"/>
                  <w:marRight w:val="0"/>
                  <w:marTop w:val="0"/>
                  <w:marBottom w:val="0"/>
                  <w:divBdr>
                    <w:top w:val="none" w:sz="0" w:space="0" w:color="auto"/>
                    <w:left w:val="none" w:sz="0" w:space="0" w:color="auto"/>
                    <w:bottom w:val="none" w:sz="0" w:space="0" w:color="auto"/>
                    <w:right w:val="none" w:sz="0" w:space="0" w:color="auto"/>
                  </w:divBdr>
                </w:div>
              </w:divsChild>
            </w:div>
            <w:div w:id="1308049834">
              <w:marLeft w:val="0"/>
              <w:marRight w:val="0"/>
              <w:marTop w:val="0"/>
              <w:marBottom w:val="0"/>
              <w:divBdr>
                <w:top w:val="none" w:sz="0" w:space="0" w:color="auto"/>
                <w:left w:val="none" w:sz="0" w:space="0" w:color="auto"/>
                <w:bottom w:val="none" w:sz="0" w:space="0" w:color="auto"/>
                <w:right w:val="none" w:sz="0" w:space="0" w:color="auto"/>
              </w:divBdr>
              <w:divsChild>
                <w:div w:id="62065250">
                  <w:marLeft w:val="0"/>
                  <w:marRight w:val="0"/>
                  <w:marTop w:val="0"/>
                  <w:marBottom w:val="0"/>
                  <w:divBdr>
                    <w:top w:val="none" w:sz="0" w:space="0" w:color="auto"/>
                    <w:left w:val="none" w:sz="0" w:space="0" w:color="auto"/>
                    <w:bottom w:val="none" w:sz="0" w:space="0" w:color="auto"/>
                    <w:right w:val="none" w:sz="0" w:space="0" w:color="auto"/>
                  </w:divBdr>
                </w:div>
              </w:divsChild>
            </w:div>
            <w:div w:id="1333946393">
              <w:marLeft w:val="0"/>
              <w:marRight w:val="0"/>
              <w:marTop w:val="0"/>
              <w:marBottom w:val="0"/>
              <w:divBdr>
                <w:top w:val="none" w:sz="0" w:space="0" w:color="auto"/>
                <w:left w:val="none" w:sz="0" w:space="0" w:color="auto"/>
                <w:bottom w:val="none" w:sz="0" w:space="0" w:color="auto"/>
                <w:right w:val="none" w:sz="0" w:space="0" w:color="auto"/>
              </w:divBdr>
              <w:divsChild>
                <w:div w:id="1479689830">
                  <w:marLeft w:val="0"/>
                  <w:marRight w:val="0"/>
                  <w:marTop w:val="0"/>
                  <w:marBottom w:val="0"/>
                  <w:divBdr>
                    <w:top w:val="none" w:sz="0" w:space="0" w:color="auto"/>
                    <w:left w:val="none" w:sz="0" w:space="0" w:color="auto"/>
                    <w:bottom w:val="none" w:sz="0" w:space="0" w:color="auto"/>
                    <w:right w:val="none" w:sz="0" w:space="0" w:color="auto"/>
                  </w:divBdr>
                </w:div>
              </w:divsChild>
            </w:div>
            <w:div w:id="1338651129">
              <w:marLeft w:val="0"/>
              <w:marRight w:val="0"/>
              <w:marTop w:val="0"/>
              <w:marBottom w:val="0"/>
              <w:divBdr>
                <w:top w:val="none" w:sz="0" w:space="0" w:color="auto"/>
                <w:left w:val="none" w:sz="0" w:space="0" w:color="auto"/>
                <w:bottom w:val="none" w:sz="0" w:space="0" w:color="auto"/>
                <w:right w:val="none" w:sz="0" w:space="0" w:color="auto"/>
              </w:divBdr>
              <w:divsChild>
                <w:div w:id="1512141784">
                  <w:marLeft w:val="0"/>
                  <w:marRight w:val="0"/>
                  <w:marTop w:val="0"/>
                  <w:marBottom w:val="0"/>
                  <w:divBdr>
                    <w:top w:val="none" w:sz="0" w:space="0" w:color="auto"/>
                    <w:left w:val="none" w:sz="0" w:space="0" w:color="auto"/>
                    <w:bottom w:val="none" w:sz="0" w:space="0" w:color="auto"/>
                    <w:right w:val="none" w:sz="0" w:space="0" w:color="auto"/>
                  </w:divBdr>
                </w:div>
              </w:divsChild>
            </w:div>
            <w:div w:id="1443299536">
              <w:marLeft w:val="0"/>
              <w:marRight w:val="0"/>
              <w:marTop w:val="0"/>
              <w:marBottom w:val="0"/>
              <w:divBdr>
                <w:top w:val="none" w:sz="0" w:space="0" w:color="auto"/>
                <w:left w:val="none" w:sz="0" w:space="0" w:color="auto"/>
                <w:bottom w:val="none" w:sz="0" w:space="0" w:color="auto"/>
                <w:right w:val="none" w:sz="0" w:space="0" w:color="auto"/>
              </w:divBdr>
              <w:divsChild>
                <w:div w:id="587468516">
                  <w:marLeft w:val="0"/>
                  <w:marRight w:val="0"/>
                  <w:marTop w:val="0"/>
                  <w:marBottom w:val="0"/>
                  <w:divBdr>
                    <w:top w:val="none" w:sz="0" w:space="0" w:color="auto"/>
                    <w:left w:val="none" w:sz="0" w:space="0" w:color="auto"/>
                    <w:bottom w:val="none" w:sz="0" w:space="0" w:color="auto"/>
                    <w:right w:val="none" w:sz="0" w:space="0" w:color="auto"/>
                  </w:divBdr>
                </w:div>
              </w:divsChild>
            </w:div>
            <w:div w:id="1471820395">
              <w:marLeft w:val="0"/>
              <w:marRight w:val="0"/>
              <w:marTop w:val="0"/>
              <w:marBottom w:val="0"/>
              <w:divBdr>
                <w:top w:val="none" w:sz="0" w:space="0" w:color="auto"/>
                <w:left w:val="none" w:sz="0" w:space="0" w:color="auto"/>
                <w:bottom w:val="none" w:sz="0" w:space="0" w:color="auto"/>
                <w:right w:val="none" w:sz="0" w:space="0" w:color="auto"/>
              </w:divBdr>
              <w:divsChild>
                <w:div w:id="1494835199">
                  <w:marLeft w:val="0"/>
                  <w:marRight w:val="0"/>
                  <w:marTop w:val="0"/>
                  <w:marBottom w:val="0"/>
                  <w:divBdr>
                    <w:top w:val="none" w:sz="0" w:space="0" w:color="auto"/>
                    <w:left w:val="none" w:sz="0" w:space="0" w:color="auto"/>
                    <w:bottom w:val="none" w:sz="0" w:space="0" w:color="auto"/>
                    <w:right w:val="none" w:sz="0" w:space="0" w:color="auto"/>
                  </w:divBdr>
                </w:div>
              </w:divsChild>
            </w:div>
            <w:div w:id="1509562855">
              <w:marLeft w:val="0"/>
              <w:marRight w:val="0"/>
              <w:marTop w:val="0"/>
              <w:marBottom w:val="0"/>
              <w:divBdr>
                <w:top w:val="none" w:sz="0" w:space="0" w:color="auto"/>
                <w:left w:val="none" w:sz="0" w:space="0" w:color="auto"/>
                <w:bottom w:val="none" w:sz="0" w:space="0" w:color="auto"/>
                <w:right w:val="none" w:sz="0" w:space="0" w:color="auto"/>
              </w:divBdr>
            </w:div>
            <w:div w:id="1530878528">
              <w:marLeft w:val="0"/>
              <w:marRight w:val="0"/>
              <w:marTop w:val="0"/>
              <w:marBottom w:val="0"/>
              <w:divBdr>
                <w:top w:val="none" w:sz="0" w:space="0" w:color="auto"/>
                <w:left w:val="none" w:sz="0" w:space="0" w:color="auto"/>
                <w:bottom w:val="none" w:sz="0" w:space="0" w:color="auto"/>
                <w:right w:val="none" w:sz="0" w:space="0" w:color="auto"/>
              </w:divBdr>
              <w:divsChild>
                <w:div w:id="1083797184">
                  <w:marLeft w:val="0"/>
                  <w:marRight w:val="0"/>
                  <w:marTop w:val="0"/>
                  <w:marBottom w:val="0"/>
                  <w:divBdr>
                    <w:top w:val="none" w:sz="0" w:space="0" w:color="auto"/>
                    <w:left w:val="none" w:sz="0" w:space="0" w:color="auto"/>
                    <w:bottom w:val="none" w:sz="0" w:space="0" w:color="auto"/>
                    <w:right w:val="none" w:sz="0" w:space="0" w:color="auto"/>
                  </w:divBdr>
                </w:div>
              </w:divsChild>
            </w:div>
            <w:div w:id="1542089480">
              <w:marLeft w:val="0"/>
              <w:marRight w:val="0"/>
              <w:marTop w:val="0"/>
              <w:marBottom w:val="0"/>
              <w:divBdr>
                <w:top w:val="none" w:sz="0" w:space="0" w:color="auto"/>
                <w:left w:val="none" w:sz="0" w:space="0" w:color="auto"/>
                <w:bottom w:val="none" w:sz="0" w:space="0" w:color="auto"/>
                <w:right w:val="none" w:sz="0" w:space="0" w:color="auto"/>
              </w:divBdr>
              <w:divsChild>
                <w:div w:id="944461662">
                  <w:marLeft w:val="0"/>
                  <w:marRight w:val="0"/>
                  <w:marTop w:val="0"/>
                  <w:marBottom w:val="0"/>
                  <w:divBdr>
                    <w:top w:val="none" w:sz="0" w:space="0" w:color="auto"/>
                    <w:left w:val="none" w:sz="0" w:space="0" w:color="auto"/>
                    <w:bottom w:val="none" w:sz="0" w:space="0" w:color="auto"/>
                    <w:right w:val="none" w:sz="0" w:space="0" w:color="auto"/>
                  </w:divBdr>
                </w:div>
              </w:divsChild>
            </w:div>
            <w:div w:id="1545481071">
              <w:marLeft w:val="0"/>
              <w:marRight w:val="0"/>
              <w:marTop w:val="0"/>
              <w:marBottom w:val="0"/>
              <w:divBdr>
                <w:top w:val="none" w:sz="0" w:space="0" w:color="auto"/>
                <w:left w:val="none" w:sz="0" w:space="0" w:color="auto"/>
                <w:bottom w:val="none" w:sz="0" w:space="0" w:color="auto"/>
                <w:right w:val="none" w:sz="0" w:space="0" w:color="auto"/>
              </w:divBdr>
              <w:divsChild>
                <w:div w:id="1868788860">
                  <w:marLeft w:val="0"/>
                  <w:marRight w:val="0"/>
                  <w:marTop w:val="0"/>
                  <w:marBottom w:val="0"/>
                  <w:divBdr>
                    <w:top w:val="none" w:sz="0" w:space="0" w:color="auto"/>
                    <w:left w:val="none" w:sz="0" w:space="0" w:color="auto"/>
                    <w:bottom w:val="none" w:sz="0" w:space="0" w:color="auto"/>
                    <w:right w:val="none" w:sz="0" w:space="0" w:color="auto"/>
                  </w:divBdr>
                </w:div>
              </w:divsChild>
            </w:div>
            <w:div w:id="1547595779">
              <w:marLeft w:val="0"/>
              <w:marRight w:val="0"/>
              <w:marTop w:val="0"/>
              <w:marBottom w:val="0"/>
              <w:divBdr>
                <w:top w:val="none" w:sz="0" w:space="0" w:color="auto"/>
                <w:left w:val="none" w:sz="0" w:space="0" w:color="auto"/>
                <w:bottom w:val="none" w:sz="0" w:space="0" w:color="auto"/>
                <w:right w:val="none" w:sz="0" w:space="0" w:color="auto"/>
              </w:divBdr>
              <w:divsChild>
                <w:div w:id="166751485">
                  <w:marLeft w:val="0"/>
                  <w:marRight w:val="0"/>
                  <w:marTop w:val="0"/>
                  <w:marBottom w:val="0"/>
                  <w:divBdr>
                    <w:top w:val="none" w:sz="0" w:space="0" w:color="auto"/>
                    <w:left w:val="none" w:sz="0" w:space="0" w:color="auto"/>
                    <w:bottom w:val="none" w:sz="0" w:space="0" w:color="auto"/>
                    <w:right w:val="none" w:sz="0" w:space="0" w:color="auto"/>
                  </w:divBdr>
                </w:div>
              </w:divsChild>
            </w:div>
            <w:div w:id="1628706790">
              <w:marLeft w:val="0"/>
              <w:marRight w:val="0"/>
              <w:marTop w:val="0"/>
              <w:marBottom w:val="0"/>
              <w:divBdr>
                <w:top w:val="none" w:sz="0" w:space="0" w:color="auto"/>
                <w:left w:val="none" w:sz="0" w:space="0" w:color="auto"/>
                <w:bottom w:val="none" w:sz="0" w:space="0" w:color="auto"/>
                <w:right w:val="none" w:sz="0" w:space="0" w:color="auto"/>
              </w:divBdr>
              <w:divsChild>
                <w:div w:id="1494372373">
                  <w:marLeft w:val="0"/>
                  <w:marRight w:val="0"/>
                  <w:marTop w:val="0"/>
                  <w:marBottom w:val="0"/>
                  <w:divBdr>
                    <w:top w:val="none" w:sz="0" w:space="0" w:color="auto"/>
                    <w:left w:val="none" w:sz="0" w:space="0" w:color="auto"/>
                    <w:bottom w:val="none" w:sz="0" w:space="0" w:color="auto"/>
                    <w:right w:val="none" w:sz="0" w:space="0" w:color="auto"/>
                  </w:divBdr>
                </w:div>
              </w:divsChild>
            </w:div>
            <w:div w:id="1667325738">
              <w:marLeft w:val="0"/>
              <w:marRight w:val="0"/>
              <w:marTop w:val="0"/>
              <w:marBottom w:val="0"/>
              <w:divBdr>
                <w:top w:val="none" w:sz="0" w:space="0" w:color="auto"/>
                <w:left w:val="none" w:sz="0" w:space="0" w:color="auto"/>
                <w:bottom w:val="none" w:sz="0" w:space="0" w:color="auto"/>
                <w:right w:val="none" w:sz="0" w:space="0" w:color="auto"/>
              </w:divBdr>
              <w:divsChild>
                <w:div w:id="310406488">
                  <w:marLeft w:val="0"/>
                  <w:marRight w:val="0"/>
                  <w:marTop w:val="0"/>
                  <w:marBottom w:val="0"/>
                  <w:divBdr>
                    <w:top w:val="none" w:sz="0" w:space="0" w:color="auto"/>
                    <w:left w:val="none" w:sz="0" w:space="0" w:color="auto"/>
                    <w:bottom w:val="none" w:sz="0" w:space="0" w:color="auto"/>
                    <w:right w:val="none" w:sz="0" w:space="0" w:color="auto"/>
                  </w:divBdr>
                </w:div>
              </w:divsChild>
            </w:div>
            <w:div w:id="1683554938">
              <w:marLeft w:val="0"/>
              <w:marRight w:val="0"/>
              <w:marTop w:val="0"/>
              <w:marBottom w:val="0"/>
              <w:divBdr>
                <w:top w:val="none" w:sz="0" w:space="0" w:color="auto"/>
                <w:left w:val="none" w:sz="0" w:space="0" w:color="auto"/>
                <w:bottom w:val="none" w:sz="0" w:space="0" w:color="auto"/>
                <w:right w:val="none" w:sz="0" w:space="0" w:color="auto"/>
              </w:divBdr>
              <w:divsChild>
                <w:div w:id="1213152867">
                  <w:marLeft w:val="0"/>
                  <w:marRight w:val="0"/>
                  <w:marTop w:val="0"/>
                  <w:marBottom w:val="0"/>
                  <w:divBdr>
                    <w:top w:val="none" w:sz="0" w:space="0" w:color="auto"/>
                    <w:left w:val="none" w:sz="0" w:space="0" w:color="auto"/>
                    <w:bottom w:val="none" w:sz="0" w:space="0" w:color="auto"/>
                    <w:right w:val="none" w:sz="0" w:space="0" w:color="auto"/>
                  </w:divBdr>
                </w:div>
              </w:divsChild>
            </w:div>
            <w:div w:id="1706178232">
              <w:marLeft w:val="0"/>
              <w:marRight w:val="0"/>
              <w:marTop w:val="0"/>
              <w:marBottom w:val="0"/>
              <w:divBdr>
                <w:top w:val="none" w:sz="0" w:space="0" w:color="auto"/>
                <w:left w:val="none" w:sz="0" w:space="0" w:color="auto"/>
                <w:bottom w:val="none" w:sz="0" w:space="0" w:color="auto"/>
                <w:right w:val="none" w:sz="0" w:space="0" w:color="auto"/>
              </w:divBdr>
              <w:divsChild>
                <w:div w:id="655956479">
                  <w:marLeft w:val="0"/>
                  <w:marRight w:val="0"/>
                  <w:marTop w:val="0"/>
                  <w:marBottom w:val="0"/>
                  <w:divBdr>
                    <w:top w:val="none" w:sz="0" w:space="0" w:color="auto"/>
                    <w:left w:val="none" w:sz="0" w:space="0" w:color="auto"/>
                    <w:bottom w:val="none" w:sz="0" w:space="0" w:color="auto"/>
                    <w:right w:val="none" w:sz="0" w:space="0" w:color="auto"/>
                  </w:divBdr>
                </w:div>
              </w:divsChild>
            </w:div>
            <w:div w:id="1731885568">
              <w:marLeft w:val="0"/>
              <w:marRight w:val="0"/>
              <w:marTop w:val="0"/>
              <w:marBottom w:val="0"/>
              <w:divBdr>
                <w:top w:val="none" w:sz="0" w:space="0" w:color="auto"/>
                <w:left w:val="none" w:sz="0" w:space="0" w:color="auto"/>
                <w:bottom w:val="none" w:sz="0" w:space="0" w:color="auto"/>
                <w:right w:val="none" w:sz="0" w:space="0" w:color="auto"/>
              </w:divBdr>
              <w:divsChild>
                <w:div w:id="1499155951">
                  <w:marLeft w:val="0"/>
                  <w:marRight w:val="0"/>
                  <w:marTop w:val="0"/>
                  <w:marBottom w:val="0"/>
                  <w:divBdr>
                    <w:top w:val="none" w:sz="0" w:space="0" w:color="auto"/>
                    <w:left w:val="none" w:sz="0" w:space="0" w:color="auto"/>
                    <w:bottom w:val="none" w:sz="0" w:space="0" w:color="auto"/>
                    <w:right w:val="none" w:sz="0" w:space="0" w:color="auto"/>
                  </w:divBdr>
                </w:div>
              </w:divsChild>
            </w:div>
            <w:div w:id="1775974341">
              <w:marLeft w:val="0"/>
              <w:marRight w:val="0"/>
              <w:marTop w:val="0"/>
              <w:marBottom w:val="0"/>
              <w:divBdr>
                <w:top w:val="none" w:sz="0" w:space="0" w:color="auto"/>
                <w:left w:val="none" w:sz="0" w:space="0" w:color="auto"/>
                <w:bottom w:val="none" w:sz="0" w:space="0" w:color="auto"/>
                <w:right w:val="none" w:sz="0" w:space="0" w:color="auto"/>
              </w:divBdr>
            </w:div>
            <w:div w:id="1920022816">
              <w:marLeft w:val="0"/>
              <w:marRight w:val="0"/>
              <w:marTop w:val="0"/>
              <w:marBottom w:val="0"/>
              <w:divBdr>
                <w:top w:val="none" w:sz="0" w:space="0" w:color="auto"/>
                <w:left w:val="none" w:sz="0" w:space="0" w:color="auto"/>
                <w:bottom w:val="none" w:sz="0" w:space="0" w:color="auto"/>
                <w:right w:val="none" w:sz="0" w:space="0" w:color="auto"/>
              </w:divBdr>
              <w:divsChild>
                <w:div w:id="795829488">
                  <w:marLeft w:val="0"/>
                  <w:marRight w:val="0"/>
                  <w:marTop w:val="0"/>
                  <w:marBottom w:val="0"/>
                  <w:divBdr>
                    <w:top w:val="none" w:sz="0" w:space="0" w:color="auto"/>
                    <w:left w:val="none" w:sz="0" w:space="0" w:color="auto"/>
                    <w:bottom w:val="none" w:sz="0" w:space="0" w:color="auto"/>
                    <w:right w:val="none" w:sz="0" w:space="0" w:color="auto"/>
                  </w:divBdr>
                </w:div>
              </w:divsChild>
            </w:div>
            <w:div w:id="1934511658">
              <w:marLeft w:val="0"/>
              <w:marRight w:val="0"/>
              <w:marTop w:val="0"/>
              <w:marBottom w:val="0"/>
              <w:divBdr>
                <w:top w:val="none" w:sz="0" w:space="0" w:color="auto"/>
                <w:left w:val="none" w:sz="0" w:space="0" w:color="auto"/>
                <w:bottom w:val="none" w:sz="0" w:space="0" w:color="auto"/>
                <w:right w:val="none" w:sz="0" w:space="0" w:color="auto"/>
              </w:divBdr>
              <w:divsChild>
                <w:div w:id="164244012">
                  <w:marLeft w:val="0"/>
                  <w:marRight w:val="0"/>
                  <w:marTop w:val="0"/>
                  <w:marBottom w:val="0"/>
                  <w:divBdr>
                    <w:top w:val="none" w:sz="0" w:space="0" w:color="auto"/>
                    <w:left w:val="none" w:sz="0" w:space="0" w:color="auto"/>
                    <w:bottom w:val="none" w:sz="0" w:space="0" w:color="auto"/>
                    <w:right w:val="none" w:sz="0" w:space="0" w:color="auto"/>
                  </w:divBdr>
                </w:div>
              </w:divsChild>
            </w:div>
            <w:div w:id="1938439735">
              <w:marLeft w:val="0"/>
              <w:marRight w:val="0"/>
              <w:marTop w:val="0"/>
              <w:marBottom w:val="0"/>
              <w:divBdr>
                <w:top w:val="none" w:sz="0" w:space="0" w:color="auto"/>
                <w:left w:val="none" w:sz="0" w:space="0" w:color="auto"/>
                <w:bottom w:val="none" w:sz="0" w:space="0" w:color="auto"/>
                <w:right w:val="none" w:sz="0" w:space="0" w:color="auto"/>
              </w:divBdr>
              <w:divsChild>
                <w:div w:id="2087261055">
                  <w:marLeft w:val="0"/>
                  <w:marRight w:val="0"/>
                  <w:marTop w:val="0"/>
                  <w:marBottom w:val="0"/>
                  <w:divBdr>
                    <w:top w:val="none" w:sz="0" w:space="0" w:color="auto"/>
                    <w:left w:val="none" w:sz="0" w:space="0" w:color="auto"/>
                    <w:bottom w:val="none" w:sz="0" w:space="0" w:color="auto"/>
                    <w:right w:val="none" w:sz="0" w:space="0" w:color="auto"/>
                  </w:divBdr>
                </w:div>
              </w:divsChild>
            </w:div>
            <w:div w:id="1956403921">
              <w:marLeft w:val="0"/>
              <w:marRight w:val="0"/>
              <w:marTop w:val="0"/>
              <w:marBottom w:val="0"/>
              <w:divBdr>
                <w:top w:val="none" w:sz="0" w:space="0" w:color="auto"/>
                <w:left w:val="none" w:sz="0" w:space="0" w:color="auto"/>
                <w:bottom w:val="none" w:sz="0" w:space="0" w:color="auto"/>
                <w:right w:val="none" w:sz="0" w:space="0" w:color="auto"/>
              </w:divBdr>
              <w:divsChild>
                <w:div w:id="1510291763">
                  <w:marLeft w:val="0"/>
                  <w:marRight w:val="0"/>
                  <w:marTop w:val="0"/>
                  <w:marBottom w:val="0"/>
                  <w:divBdr>
                    <w:top w:val="none" w:sz="0" w:space="0" w:color="auto"/>
                    <w:left w:val="none" w:sz="0" w:space="0" w:color="auto"/>
                    <w:bottom w:val="none" w:sz="0" w:space="0" w:color="auto"/>
                    <w:right w:val="none" w:sz="0" w:space="0" w:color="auto"/>
                  </w:divBdr>
                </w:div>
              </w:divsChild>
            </w:div>
            <w:div w:id="2009942547">
              <w:marLeft w:val="0"/>
              <w:marRight w:val="0"/>
              <w:marTop w:val="0"/>
              <w:marBottom w:val="0"/>
              <w:divBdr>
                <w:top w:val="none" w:sz="0" w:space="0" w:color="auto"/>
                <w:left w:val="none" w:sz="0" w:space="0" w:color="auto"/>
                <w:bottom w:val="none" w:sz="0" w:space="0" w:color="auto"/>
                <w:right w:val="none" w:sz="0" w:space="0" w:color="auto"/>
              </w:divBdr>
              <w:divsChild>
                <w:div w:id="661542404">
                  <w:marLeft w:val="0"/>
                  <w:marRight w:val="0"/>
                  <w:marTop w:val="0"/>
                  <w:marBottom w:val="0"/>
                  <w:divBdr>
                    <w:top w:val="none" w:sz="0" w:space="0" w:color="auto"/>
                    <w:left w:val="none" w:sz="0" w:space="0" w:color="auto"/>
                    <w:bottom w:val="none" w:sz="0" w:space="0" w:color="auto"/>
                    <w:right w:val="none" w:sz="0" w:space="0" w:color="auto"/>
                  </w:divBdr>
                </w:div>
              </w:divsChild>
            </w:div>
            <w:div w:id="2083138814">
              <w:marLeft w:val="0"/>
              <w:marRight w:val="0"/>
              <w:marTop w:val="0"/>
              <w:marBottom w:val="0"/>
              <w:divBdr>
                <w:top w:val="none" w:sz="0" w:space="0" w:color="auto"/>
                <w:left w:val="none" w:sz="0" w:space="0" w:color="auto"/>
                <w:bottom w:val="none" w:sz="0" w:space="0" w:color="auto"/>
                <w:right w:val="none" w:sz="0" w:space="0" w:color="auto"/>
              </w:divBdr>
              <w:divsChild>
                <w:div w:id="600071831">
                  <w:marLeft w:val="0"/>
                  <w:marRight w:val="0"/>
                  <w:marTop w:val="0"/>
                  <w:marBottom w:val="0"/>
                  <w:divBdr>
                    <w:top w:val="none" w:sz="0" w:space="0" w:color="auto"/>
                    <w:left w:val="none" w:sz="0" w:space="0" w:color="auto"/>
                    <w:bottom w:val="none" w:sz="0" w:space="0" w:color="auto"/>
                    <w:right w:val="none" w:sz="0" w:space="0" w:color="auto"/>
                  </w:divBdr>
                </w:div>
              </w:divsChild>
            </w:div>
            <w:div w:id="2085518560">
              <w:marLeft w:val="0"/>
              <w:marRight w:val="0"/>
              <w:marTop w:val="0"/>
              <w:marBottom w:val="0"/>
              <w:divBdr>
                <w:top w:val="none" w:sz="0" w:space="0" w:color="auto"/>
                <w:left w:val="none" w:sz="0" w:space="0" w:color="auto"/>
                <w:bottom w:val="none" w:sz="0" w:space="0" w:color="auto"/>
                <w:right w:val="none" w:sz="0" w:space="0" w:color="auto"/>
              </w:divBdr>
              <w:divsChild>
                <w:div w:id="566840515">
                  <w:marLeft w:val="0"/>
                  <w:marRight w:val="0"/>
                  <w:marTop w:val="0"/>
                  <w:marBottom w:val="0"/>
                  <w:divBdr>
                    <w:top w:val="none" w:sz="0" w:space="0" w:color="auto"/>
                    <w:left w:val="none" w:sz="0" w:space="0" w:color="auto"/>
                    <w:bottom w:val="none" w:sz="0" w:space="0" w:color="auto"/>
                    <w:right w:val="none" w:sz="0" w:space="0" w:color="auto"/>
                  </w:divBdr>
                </w:div>
              </w:divsChild>
            </w:div>
            <w:div w:id="2087917409">
              <w:marLeft w:val="0"/>
              <w:marRight w:val="0"/>
              <w:marTop w:val="0"/>
              <w:marBottom w:val="0"/>
              <w:divBdr>
                <w:top w:val="none" w:sz="0" w:space="0" w:color="auto"/>
                <w:left w:val="none" w:sz="0" w:space="0" w:color="auto"/>
                <w:bottom w:val="none" w:sz="0" w:space="0" w:color="auto"/>
                <w:right w:val="none" w:sz="0" w:space="0" w:color="auto"/>
              </w:divBdr>
              <w:divsChild>
                <w:div w:id="850993401">
                  <w:marLeft w:val="0"/>
                  <w:marRight w:val="0"/>
                  <w:marTop w:val="0"/>
                  <w:marBottom w:val="0"/>
                  <w:divBdr>
                    <w:top w:val="none" w:sz="0" w:space="0" w:color="auto"/>
                    <w:left w:val="none" w:sz="0" w:space="0" w:color="auto"/>
                    <w:bottom w:val="none" w:sz="0" w:space="0" w:color="auto"/>
                    <w:right w:val="none" w:sz="0" w:space="0" w:color="auto"/>
                  </w:divBdr>
                </w:div>
              </w:divsChild>
            </w:div>
            <w:div w:id="2107654562">
              <w:marLeft w:val="0"/>
              <w:marRight w:val="0"/>
              <w:marTop w:val="0"/>
              <w:marBottom w:val="0"/>
              <w:divBdr>
                <w:top w:val="none" w:sz="0" w:space="0" w:color="auto"/>
                <w:left w:val="none" w:sz="0" w:space="0" w:color="auto"/>
                <w:bottom w:val="none" w:sz="0" w:space="0" w:color="auto"/>
                <w:right w:val="none" w:sz="0" w:space="0" w:color="auto"/>
              </w:divBdr>
              <w:divsChild>
                <w:div w:id="62057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751918">
          <w:marLeft w:val="0"/>
          <w:marRight w:val="0"/>
          <w:marTop w:val="0"/>
          <w:marBottom w:val="0"/>
          <w:divBdr>
            <w:top w:val="none" w:sz="0" w:space="0" w:color="auto"/>
            <w:left w:val="none" w:sz="0" w:space="0" w:color="auto"/>
            <w:bottom w:val="none" w:sz="0" w:space="0" w:color="auto"/>
            <w:right w:val="none" w:sz="0" w:space="0" w:color="auto"/>
          </w:divBdr>
        </w:div>
        <w:div w:id="719206224">
          <w:marLeft w:val="0"/>
          <w:marRight w:val="0"/>
          <w:marTop w:val="0"/>
          <w:marBottom w:val="0"/>
          <w:divBdr>
            <w:top w:val="none" w:sz="0" w:space="0" w:color="auto"/>
            <w:left w:val="none" w:sz="0" w:space="0" w:color="auto"/>
            <w:bottom w:val="none" w:sz="0" w:space="0" w:color="auto"/>
            <w:right w:val="none" w:sz="0" w:space="0" w:color="auto"/>
          </w:divBdr>
        </w:div>
        <w:div w:id="719401173">
          <w:marLeft w:val="0"/>
          <w:marRight w:val="0"/>
          <w:marTop w:val="0"/>
          <w:marBottom w:val="0"/>
          <w:divBdr>
            <w:top w:val="none" w:sz="0" w:space="0" w:color="auto"/>
            <w:left w:val="none" w:sz="0" w:space="0" w:color="auto"/>
            <w:bottom w:val="none" w:sz="0" w:space="0" w:color="auto"/>
            <w:right w:val="none" w:sz="0" w:space="0" w:color="auto"/>
          </w:divBdr>
        </w:div>
        <w:div w:id="767510400">
          <w:marLeft w:val="0"/>
          <w:marRight w:val="0"/>
          <w:marTop w:val="0"/>
          <w:marBottom w:val="0"/>
          <w:divBdr>
            <w:top w:val="none" w:sz="0" w:space="0" w:color="auto"/>
            <w:left w:val="none" w:sz="0" w:space="0" w:color="auto"/>
            <w:bottom w:val="none" w:sz="0" w:space="0" w:color="auto"/>
            <w:right w:val="none" w:sz="0" w:space="0" w:color="auto"/>
          </w:divBdr>
        </w:div>
        <w:div w:id="887185134">
          <w:marLeft w:val="0"/>
          <w:marRight w:val="0"/>
          <w:marTop w:val="0"/>
          <w:marBottom w:val="0"/>
          <w:divBdr>
            <w:top w:val="none" w:sz="0" w:space="0" w:color="auto"/>
            <w:left w:val="none" w:sz="0" w:space="0" w:color="auto"/>
            <w:bottom w:val="none" w:sz="0" w:space="0" w:color="auto"/>
            <w:right w:val="none" w:sz="0" w:space="0" w:color="auto"/>
          </w:divBdr>
        </w:div>
        <w:div w:id="926504291">
          <w:marLeft w:val="0"/>
          <w:marRight w:val="0"/>
          <w:marTop w:val="0"/>
          <w:marBottom w:val="0"/>
          <w:divBdr>
            <w:top w:val="none" w:sz="0" w:space="0" w:color="auto"/>
            <w:left w:val="none" w:sz="0" w:space="0" w:color="auto"/>
            <w:bottom w:val="none" w:sz="0" w:space="0" w:color="auto"/>
            <w:right w:val="none" w:sz="0" w:space="0" w:color="auto"/>
          </w:divBdr>
        </w:div>
        <w:div w:id="928851050">
          <w:marLeft w:val="0"/>
          <w:marRight w:val="0"/>
          <w:marTop w:val="0"/>
          <w:marBottom w:val="0"/>
          <w:divBdr>
            <w:top w:val="none" w:sz="0" w:space="0" w:color="auto"/>
            <w:left w:val="none" w:sz="0" w:space="0" w:color="auto"/>
            <w:bottom w:val="none" w:sz="0" w:space="0" w:color="auto"/>
            <w:right w:val="none" w:sz="0" w:space="0" w:color="auto"/>
          </w:divBdr>
        </w:div>
        <w:div w:id="954674662">
          <w:marLeft w:val="0"/>
          <w:marRight w:val="0"/>
          <w:marTop w:val="0"/>
          <w:marBottom w:val="0"/>
          <w:divBdr>
            <w:top w:val="none" w:sz="0" w:space="0" w:color="auto"/>
            <w:left w:val="none" w:sz="0" w:space="0" w:color="auto"/>
            <w:bottom w:val="none" w:sz="0" w:space="0" w:color="auto"/>
            <w:right w:val="none" w:sz="0" w:space="0" w:color="auto"/>
          </w:divBdr>
        </w:div>
        <w:div w:id="955790555">
          <w:marLeft w:val="0"/>
          <w:marRight w:val="0"/>
          <w:marTop w:val="0"/>
          <w:marBottom w:val="0"/>
          <w:divBdr>
            <w:top w:val="none" w:sz="0" w:space="0" w:color="auto"/>
            <w:left w:val="none" w:sz="0" w:space="0" w:color="auto"/>
            <w:bottom w:val="none" w:sz="0" w:space="0" w:color="auto"/>
            <w:right w:val="none" w:sz="0" w:space="0" w:color="auto"/>
          </w:divBdr>
        </w:div>
        <w:div w:id="972757337">
          <w:marLeft w:val="0"/>
          <w:marRight w:val="0"/>
          <w:marTop w:val="0"/>
          <w:marBottom w:val="0"/>
          <w:divBdr>
            <w:top w:val="none" w:sz="0" w:space="0" w:color="auto"/>
            <w:left w:val="none" w:sz="0" w:space="0" w:color="auto"/>
            <w:bottom w:val="none" w:sz="0" w:space="0" w:color="auto"/>
            <w:right w:val="none" w:sz="0" w:space="0" w:color="auto"/>
          </w:divBdr>
        </w:div>
        <w:div w:id="1021709957">
          <w:marLeft w:val="0"/>
          <w:marRight w:val="0"/>
          <w:marTop w:val="0"/>
          <w:marBottom w:val="0"/>
          <w:divBdr>
            <w:top w:val="none" w:sz="0" w:space="0" w:color="auto"/>
            <w:left w:val="none" w:sz="0" w:space="0" w:color="auto"/>
            <w:bottom w:val="none" w:sz="0" w:space="0" w:color="auto"/>
            <w:right w:val="none" w:sz="0" w:space="0" w:color="auto"/>
          </w:divBdr>
        </w:div>
        <w:div w:id="1103304893">
          <w:marLeft w:val="0"/>
          <w:marRight w:val="0"/>
          <w:marTop w:val="0"/>
          <w:marBottom w:val="0"/>
          <w:divBdr>
            <w:top w:val="none" w:sz="0" w:space="0" w:color="auto"/>
            <w:left w:val="none" w:sz="0" w:space="0" w:color="auto"/>
            <w:bottom w:val="none" w:sz="0" w:space="0" w:color="auto"/>
            <w:right w:val="none" w:sz="0" w:space="0" w:color="auto"/>
          </w:divBdr>
        </w:div>
        <w:div w:id="1110316064">
          <w:marLeft w:val="0"/>
          <w:marRight w:val="0"/>
          <w:marTop w:val="0"/>
          <w:marBottom w:val="0"/>
          <w:divBdr>
            <w:top w:val="none" w:sz="0" w:space="0" w:color="auto"/>
            <w:left w:val="none" w:sz="0" w:space="0" w:color="auto"/>
            <w:bottom w:val="none" w:sz="0" w:space="0" w:color="auto"/>
            <w:right w:val="none" w:sz="0" w:space="0" w:color="auto"/>
          </w:divBdr>
        </w:div>
        <w:div w:id="1115170437">
          <w:marLeft w:val="0"/>
          <w:marRight w:val="0"/>
          <w:marTop w:val="0"/>
          <w:marBottom w:val="0"/>
          <w:divBdr>
            <w:top w:val="none" w:sz="0" w:space="0" w:color="auto"/>
            <w:left w:val="none" w:sz="0" w:space="0" w:color="auto"/>
            <w:bottom w:val="none" w:sz="0" w:space="0" w:color="auto"/>
            <w:right w:val="none" w:sz="0" w:space="0" w:color="auto"/>
          </w:divBdr>
        </w:div>
        <w:div w:id="1120802744">
          <w:marLeft w:val="0"/>
          <w:marRight w:val="0"/>
          <w:marTop w:val="0"/>
          <w:marBottom w:val="0"/>
          <w:divBdr>
            <w:top w:val="none" w:sz="0" w:space="0" w:color="auto"/>
            <w:left w:val="none" w:sz="0" w:space="0" w:color="auto"/>
            <w:bottom w:val="none" w:sz="0" w:space="0" w:color="auto"/>
            <w:right w:val="none" w:sz="0" w:space="0" w:color="auto"/>
          </w:divBdr>
        </w:div>
        <w:div w:id="1139349225">
          <w:marLeft w:val="0"/>
          <w:marRight w:val="0"/>
          <w:marTop w:val="0"/>
          <w:marBottom w:val="0"/>
          <w:divBdr>
            <w:top w:val="none" w:sz="0" w:space="0" w:color="auto"/>
            <w:left w:val="none" w:sz="0" w:space="0" w:color="auto"/>
            <w:bottom w:val="none" w:sz="0" w:space="0" w:color="auto"/>
            <w:right w:val="none" w:sz="0" w:space="0" w:color="auto"/>
          </w:divBdr>
        </w:div>
        <w:div w:id="1177691773">
          <w:marLeft w:val="0"/>
          <w:marRight w:val="0"/>
          <w:marTop w:val="0"/>
          <w:marBottom w:val="0"/>
          <w:divBdr>
            <w:top w:val="none" w:sz="0" w:space="0" w:color="auto"/>
            <w:left w:val="none" w:sz="0" w:space="0" w:color="auto"/>
            <w:bottom w:val="none" w:sz="0" w:space="0" w:color="auto"/>
            <w:right w:val="none" w:sz="0" w:space="0" w:color="auto"/>
          </w:divBdr>
        </w:div>
        <w:div w:id="1218007078">
          <w:marLeft w:val="0"/>
          <w:marRight w:val="0"/>
          <w:marTop w:val="0"/>
          <w:marBottom w:val="0"/>
          <w:divBdr>
            <w:top w:val="none" w:sz="0" w:space="0" w:color="auto"/>
            <w:left w:val="none" w:sz="0" w:space="0" w:color="auto"/>
            <w:bottom w:val="none" w:sz="0" w:space="0" w:color="auto"/>
            <w:right w:val="none" w:sz="0" w:space="0" w:color="auto"/>
          </w:divBdr>
        </w:div>
        <w:div w:id="1239242513">
          <w:marLeft w:val="0"/>
          <w:marRight w:val="0"/>
          <w:marTop w:val="0"/>
          <w:marBottom w:val="0"/>
          <w:divBdr>
            <w:top w:val="none" w:sz="0" w:space="0" w:color="auto"/>
            <w:left w:val="none" w:sz="0" w:space="0" w:color="auto"/>
            <w:bottom w:val="none" w:sz="0" w:space="0" w:color="auto"/>
            <w:right w:val="none" w:sz="0" w:space="0" w:color="auto"/>
          </w:divBdr>
        </w:div>
        <w:div w:id="1336613306">
          <w:marLeft w:val="0"/>
          <w:marRight w:val="0"/>
          <w:marTop w:val="0"/>
          <w:marBottom w:val="0"/>
          <w:divBdr>
            <w:top w:val="none" w:sz="0" w:space="0" w:color="auto"/>
            <w:left w:val="none" w:sz="0" w:space="0" w:color="auto"/>
            <w:bottom w:val="none" w:sz="0" w:space="0" w:color="auto"/>
            <w:right w:val="none" w:sz="0" w:space="0" w:color="auto"/>
          </w:divBdr>
        </w:div>
        <w:div w:id="1347095063">
          <w:marLeft w:val="-75"/>
          <w:marRight w:val="0"/>
          <w:marTop w:val="30"/>
          <w:marBottom w:val="30"/>
          <w:divBdr>
            <w:top w:val="none" w:sz="0" w:space="0" w:color="auto"/>
            <w:left w:val="none" w:sz="0" w:space="0" w:color="auto"/>
            <w:bottom w:val="none" w:sz="0" w:space="0" w:color="auto"/>
            <w:right w:val="none" w:sz="0" w:space="0" w:color="auto"/>
          </w:divBdr>
          <w:divsChild>
            <w:div w:id="29762882">
              <w:marLeft w:val="0"/>
              <w:marRight w:val="0"/>
              <w:marTop w:val="0"/>
              <w:marBottom w:val="0"/>
              <w:divBdr>
                <w:top w:val="none" w:sz="0" w:space="0" w:color="auto"/>
                <w:left w:val="none" w:sz="0" w:space="0" w:color="auto"/>
                <w:bottom w:val="none" w:sz="0" w:space="0" w:color="auto"/>
                <w:right w:val="none" w:sz="0" w:space="0" w:color="auto"/>
              </w:divBdr>
              <w:divsChild>
                <w:div w:id="1766266404">
                  <w:marLeft w:val="0"/>
                  <w:marRight w:val="0"/>
                  <w:marTop w:val="0"/>
                  <w:marBottom w:val="0"/>
                  <w:divBdr>
                    <w:top w:val="none" w:sz="0" w:space="0" w:color="auto"/>
                    <w:left w:val="none" w:sz="0" w:space="0" w:color="auto"/>
                    <w:bottom w:val="none" w:sz="0" w:space="0" w:color="auto"/>
                    <w:right w:val="none" w:sz="0" w:space="0" w:color="auto"/>
                  </w:divBdr>
                </w:div>
              </w:divsChild>
            </w:div>
            <w:div w:id="124933872">
              <w:marLeft w:val="0"/>
              <w:marRight w:val="0"/>
              <w:marTop w:val="0"/>
              <w:marBottom w:val="0"/>
              <w:divBdr>
                <w:top w:val="none" w:sz="0" w:space="0" w:color="auto"/>
                <w:left w:val="none" w:sz="0" w:space="0" w:color="auto"/>
                <w:bottom w:val="none" w:sz="0" w:space="0" w:color="auto"/>
                <w:right w:val="none" w:sz="0" w:space="0" w:color="auto"/>
              </w:divBdr>
              <w:divsChild>
                <w:div w:id="1098453243">
                  <w:marLeft w:val="0"/>
                  <w:marRight w:val="0"/>
                  <w:marTop w:val="0"/>
                  <w:marBottom w:val="0"/>
                  <w:divBdr>
                    <w:top w:val="none" w:sz="0" w:space="0" w:color="auto"/>
                    <w:left w:val="none" w:sz="0" w:space="0" w:color="auto"/>
                    <w:bottom w:val="none" w:sz="0" w:space="0" w:color="auto"/>
                    <w:right w:val="none" w:sz="0" w:space="0" w:color="auto"/>
                  </w:divBdr>
                </w:div>
              </w:divsChild>
            </w:div>
            <w:div w:id="141823014">
              <w:marLeft w:val="0"/>
              <w:marRight w:val="0"/>
              <w:marTop w:val="0"/>
              <w:marBottom w:val="0"/>
              <w:divBdr>
                <w:top w:val="none" w:sz="0" w:space="0" w:color="auto"/>
                <w:left w:val="none" w:sz="0" w:space="0" w:color="auto"/>
                <w:bottom w:val="none" w:sz="0" w:space="0" w:color="auto"/>
                <w:right w:val="none" w:sz="0" w:space="0" w:color="auto"/>
              </w:divBdr>
              <w:divsChild>
                <w:div w:id="519441239">
                  <w:marLeft w:val="0"/>
                  <w:marRight w:val="0"/>
                  <w:marTop w:val="0"/>
                  <w:marBottom w:val="0"/>
                  <w:divBdr>
                    <w:top w:val="none" w:sz="0" w:space="0" w:color="auto"/>
                    <w:left w:val="none" w:sz="0" w:space="0" w:color="auto"/>
                    <w:bottom w:val="none" w:sz="0" w:space="0" w:color="auto"/>
                    <w:right w:val="none" w:sz="0" w:space="0" w:color="auto"/>
                  </w:divBdr>
                </w:div>
              </w:divsChild>
            </w:div>
            <w:div w:id="189801584">
              <w:marLeft w:val="0"/>
              <w:marRight w:val="0"/>
              <w:marTop w:val="0"/>
              <w:marBottom w:val="0"/>
              <w:divBdr>
                <w:top w:val="none" w:sz="0" w:space="0" w:color="auto"/>
                <w:left w:val="none" w:sz="0" w:space="0" w:color="auto"/>
                <w:bottom w:val="none" w:sz="0" w:space="0" w:color="auto"/>
                <w:right w:val="none" w:sz="0" w:space="0" w:color="auto"/>
              </w:divBdr>
              <w:divsChild>
                <w:div w:id="647788849">
                  <w:marLeft w:val="0"/>
                  <w:marRight w:val="0"/>
                  <w:marTop w:val="0"/>
                  <w:marBottom w:val="0"/>
                  <w:divBdr>
                    <w:top w:val="none" w:sz="0" w:space="0" w:color="auto"/>
                    <w:left w:val="none" w:sz="0" w:space="0" w:color="auto"/>
                    <w:bottom w:val="none" w:sz="0" w:space="0" w:color="auto"/>
                    <w:right w:val="none" w:sz="0" w:space="0" w:color="auto"/>
                  </w:divBdr>
                </w:div>
              </w:divsChild>
            </w:div>
            <w:div w:id="192571220">
              <w:marLeft w:val="0"/>
              <w:marRight w:val="0"/>
              <w:marTop w:val="0"/>
              <w:marBottom w:val="0"/>
              <w:divBdr>
                <w:top w:val="none" w:sz="0" w:space="0" w:color="auto"/>
                <w:left w:val="none" w:sz="0" w:space="0" w:color="auto"/>
                <w:bottom w:val="none" w:sz="0" w:space="0" w:color="auto"/>
                <w:right w:val="none" w:sz="0" w:space="0" w:color="auto"/>
              </w:divBdr>
              <w:divsChild>
                <w:div w:id="1366324976">
                  <w:marLeft w:val="0"/>
                  <w:marRight w:val="0"/>
                  <w:marTop w:val="0"/>
                  <w:marBottom w:val="0"/>
                  <w:divBdr>
                    <w:top w:val="none" w:sz="0" w:space="0" w:color="auto"/>
                    <w:left w:val="none" w:sz="0" w:space="0" w:color="auto"/>
                    <w:bottom w:val="none" w:sz="0" w:space="0" w:color="auto"/>
                    <w:right w:val="none" w:sz="0" w:space="0" w:color="auto"/>
                  </w:divBdr>
                </w:div>
              </w:divsChild>
            </w:div>
            <w:div w:id="279190776">
              <w:marLeft w:val="0"/>
              <w:marRight w:val="0"/>
              <w:marTop w:val="0"/>
              <w:marBottom w:val="0"/>
              <w:divBdr>
                <w:top w:val="none" w:sz="0" w:space="0" w:color="auto"/>
                <w:left w:val="none" w:sz="0" w:space="0" w:color="auto"/>
                <w:bottom w:val="none" w:sz="0" w:space="0" w:color="auto"/>
                <w:right w:val="none" w:sz="0" w:space="0" w:color="auto"/>
              </w:divBdr>
              <w:divsChild>
                <w:div w:id="1446198243">
                  <w:marLeft w:val="0"/>
                  <w:marRight w:val="0"/>
                  <w:marTop w:val="0"/>
                  <w:marBottom w:val="0"/>
                  <w:divBdr>
                    <w:top w:val="none" w:sz="0" w:space="0" w:color="auto"/>
                    <w:left w:val="none" w:sz="0" w:space="0" w:color="auto"/>
                    <w:bottom w:val="none" w:sz="0" w:space="0" w:color="auto"/>
                    <w:right w:val="none" w:sz="0" w:space="0" w:color="auto"/>
                  </w:divBdr>
                </w:div>
              </w:divsChild>
            </w:div>
            <w:div w:id="284696536">
              <w:marLeft w:val="0"/>
              <w:marRight w:val="0"/>
              <w:marTop w:val="0"/>
              <w:marBottom w:val="0"/>
              <w:divBdr>
                <w:top w:val="none" w:sz="0" w:space="0" w:color="auto"/>
                <w:left w:val="none" w:sz="0" w:space="0" w:color="auto"/>
                <w:bottom w:val="none" w:sz="0" w:space="0" w:color="auto"/>
                <w:right w:val="none" w:sz="0" w:space="0" w:color="auto"/>
              </w:divBdr>
              <w:divsChild>
                <w:div w:id="1742292297">
                  <w:marLeft w:val="0"/>
                  <w:marRight w:val="0"/>
                  <w:marTop w:val="0"/>
                  <w:marBottom w:val="0"/>
                  <w:divBdr>
                    <w:top w:val="none" w:sz="0" w:space="0" w:color="auto"/>
                    <w:left w:val="none" w:sz="0" w:space="0" w:color="auto"/>
                    <w:bottom w:val="none" w:sz="0" w:space="0" w:color="auto"/>
                    <w:right w:val="none" w:sz="0" w:space="0" w:color="auto"/>
                  </w:divBdr>
                </w:div>
              </w:divsChild>
            </w:div>
            <w:div w:id="302661902">
              <w:marLeft w:val="0"/>
              <w:marRight w:val="0"/>
              <w:marTop w:val="0"/>
              <w:marBottom w:val="0"/>
              <w:divBdr>
                <w:top w:val="none" w:sz="0" w:space="0" w:color="auto"/>
                <w:left w:val="none" w:sz="0" w:space="0" w:color="auto"/>
                <w:bottom w:val="none" w:sz="0" w:space="0" w:color="auto"/>
                <w:right w:val="none" w:sz="0" w:space="0" w:color="auto"/>
              </w:divBdr>
              <w:divsChild>
                <w:div w:id="314191685">
                  <w:marLeft w:val="0"/>
                  <w:marRight w:val="0"/>
                  <w:marTop w:val="0"/>
                  <w:marBottom w:val="0"/>
                  <w:divBdr>
                    <w:top w:val="none" w:sz="0" w:space="0" w:color="auto"/>
                    <w:left w:val="none" w:sz="0" w:space="0" w:color="auto"/>
                    <w:bottom w:val="none" w:sz="0" w:space="0" w:color="auto"/>
                    <w:right w:val="none" w:sz="0" w:space="0" w:color="auto"/>
                  </w:divBdr>
                </w:div>
              </w:divsChild>
            </w:div>
            <w:div w:id="302924854">
              <w:marLeft w:val="0"/>
              <w:marRight w:val="0"/>
              <w:marTop w:val="0"/>
              <w:marBottom w:val="0"/>
              <w:divBdr>
                <w:top w:val="none" w:sz="0" w:space="0" w:color="auto"/>
                <w:left w:val="none" w:sz="0" w:space="0" w:color="auto"/>
                <w:bottom w:val="none" w:sz="0" w:space="0" w:color="auto"/>
                <w:right w:val="none" w:sz="0" w:space="0" w:color="auto"/>
              </w:divBdr>
              <w:divsChild>
                <w:div w:id="935747498">
                  <w:marLeft w:val="0"/>
                  <w:marRight w:val="0"/>
                  <w:marTop w:val="0"/>
                  <w:marBottom w:val="0"/>
                  <w:divBdr>
                    <w:top w:val="none" w:sz="0" w:space="0" w:color="auto"/>
                    <w:left w:val="none" w:sz="0" w:space="0" w:color="auto"/>
                    <w:bottom w:val="none" w:sz="0" w:space="0" w:color="auto"/>
                    <w:right w:val="none" w:sz="0" w:space="0" w:color="auto"/>
                  </w:divBdr>
                </w:div>
              </w:divsChild>
            </w:div>
            <w:div w:id="371271707">
              <w:marLeft w:val="0"/>
              <w:marRight w:val="0"/>
              <w:marTop w:val="0"/>
              <w:marBottom w:val="0"/>
              <w:divBdr>
                <w:top w:val="none" w:sz="0" w:space="0" w:color="auto"/>
                <w:left w:val="none" w:sz="0" w:space="0" w:color="auto"/>
                <w:bottom w:val="none" w:sz="0" w:space="0" w:color="auto"/>
                <w:right w:val="none" w:sz="0" w:space="0" w:color="auto"/>
              </w:divBdr>
            </w:div>
            <w:div w:id="376860150">
              <w:marLeft w:val="0"/>
              <w:marRight w:val="0"/>
              <w:marTop w:val="0"/>
              <w:marBottom w:val="0"/>
              <w:divBdr>
                <w:top w:val="none" w:sz="0" w:space="0" w:color="auto"/>
                <w:left w:val="none" w:sz="0" w:space="0" w:color="auto"/>
                <w:bottom w:val="none" w:sz="0" w:space="0" w:color="auto"/>
                <w:right w:val="none" w:sz="0" w:space="0" w:color="auto"/>
              </w:divBdr>
              <w:divsChild>
                <w:div w:id="1339382971">
                  <w:marLeft w:val="0"/>
                  <w:marRight w:val="0"/>
                  <w:marTop w:val="0"/>
                  <w:marBottom w:val="0"/>
                  <w:divBdr>
                    <w:top w:val="none" w:sz="0" w:space="0" w:color="auto"/>
                    <w:left w:val="none" w:sz="0" w:space="0" w:color="auto"/>
                    <w:bottom w:val="none" w:sz="0" w:space="0" w:color="auto"/>
                    <w:right w:val="none" w:sz="0" w:space="0" w:color="auto"/>
                  </w:divBdr>
                </w:div>
              </w:divsChild>
            </w:div>
            <w:div w:id="387732075">
              <w:marLeft w:val="0"/>
              <w:marRight w:val="0"/>
              <w:marTop w:val="0"/>
              <w:marBottom w:val="0"/>
              <w:divBdr>
                <w:top w:val="none" w:sz="0" w:space="0" w:color="auto"/>
                <w:left w:val="none" w:sz="0" w:space="0" w:color="auto"/>
                <w:bottom w:val="none" w:sz="0" w:space="0" w:color="auto"/>
                <w:right w:val="none" w:sz="0" w:space="0" w:color="auto"/>
              </w:divBdr>
              <w:divsChild>
                <w:div w:id="558592592">
                  <w:marLeft w:val="0"/>
                  <w:marRight w:val="0"/>
                  <w:marTop w:val="0"/>
                  <w:marBottom w:val="0"/>
                  <w:divBdr>
                    <w:top w:val="none" w:sz="0" w:space="0" w:color="auto"/>
                    <w:left w:val="none" w:sz="0" w:space="0" w:color="auto"/>
                    <w:bottom w:val="none" w:sz="0" w:space="0" w:color="auto"/>
                    <w:right w:val="none" w:sz="0" w:space="0" w:color="auto"/>
                  </w:divBdr>
                </w:div>
              </w:divsChild>
            </w:div>
            <w:div w:id="387799114">
              <w:marLeft w:val="0"/>
              <w:marRight w:val="0"/>
              <w:marTop w:val="0"/>
              <w:marBottom w:val="0"/>
              <w:divBdr>
                <w:top w:val="none" w:sz="0" w:space="0" w:color="auto"/>
                <w:left w:val="none" w:sz="0" w:space="0" w:color="auto"/>
                <w:bottom w:val="none" w:sz="0" w:space="0" w:color="auto"/>
                <w:right w:val="none" w:sz="0" w:space="0" w:color="auto"/>
              </w:divBdr>
              <w:divsChild>
                <w:div w:id="100419032">
                  <w:marLeft w:val="0"/>
                  <w:marRight w:val="0"/>
                  <w:marTop w:val="0"/>
                  <w:marBottom w:val="0"/>
                  <w:divBdr>
                    <w:top w:val="none" w:sz="0" w:space="0" w:color="auto"/>
                    <w:left w:val="none" w:sz="0" w:space="0" w:color="auto"/>
                    <w:bottom w:val="none" w:sz="0" w:space="0" w:color="auto"/>
                    <w:right w:val="none" w:sz="0" w:space="0" w:color="auto"/>
                  </w:divBdr>
                </w:div>
              </w:divsChild>
            </w:div>
            <w:div w:id="416828121">
              <w:marLeft w:val="0"/>
              <w:marRight w:val="0"/>
              <w:marTop w:val="0"/>
              <w:marBottom w:val="0"/>
              <w:divBdr>
                <w:top w:val="none" w:sz="0" w:space="0" w:color="auto"/>
                <w:left w:val="none" w:sz="0" w:space="0" w:color="auto"/>
                <w:bottom w:val="none" w:sz="0" w:space="0" w:color="auto"/>
                <w:right w:val="none" w:sz="0" w:space="0" w:color="auto"/>
              </w:divBdr>
              <w:divsChild>
                <w:div w:id="404379805">
                  <w:marLeft w:val="0"/>
                  <w:marRight w:val="0"/>
                  <w:marTop w:val="0"/>
                  <w:marBottom w:val="0"/>
                  <w:divBdr>
                    <w:top w:val="none" w:sz="0" w:space="0" w:color="auto"/>
                    <w:left w:val="none" w:sz="0" w:space="0" w:color="auto"/>
                    <w:bottom w:val="none" w:sz="0" w:space="0" w:color="auto"/>
                    <w:right w:val="none" w:sz="0" w:space="0" w:color="auto"/>
                  </w:divBdr>
                </w:div>
              </w:divsChild>
            </w:div>
            <w:div w:id="466094397">
              <w:marLeft w:val="0"/>
              <w:marRight w:val="0"/>
              <w:marTop w:val="0"/>
              <w:marBottom w:val="0"/>
              <w:divBdr>
                <w:top w:val="none" w:sz="0" w:space="0" w:color="auto"/>
                <w:left w:val="none" w:sz="0" w:space="0" w:color="auto"/>
                <w:bottom w:val="none" w:sz="0" w:space="0" w:color="auto"/>
                <w:right w:val="none" w:sz="0" w:space="0" w:color="auto"/>
              </w:divBdr>
              <w:divsChild>
                <w:div w:id="1676766560">
                  <w:marLeft w:val="0"/>
                  <w:marRight w:val="0"/>
                  <w:marTop w:val="0"/>
                  <w:marBottom w:val="0"/>
                  <w:divBdr>
                    <w:top w:val="none" w:sz="0" w:space="0" w:color="auto"/>
                    <w:left w:val="none" w:sz="0" w:space="0" w:color="auto"/>
                    <w:bottom w:val="none" w:sz="0" w:space="0" w:color="auto"/>
                    <w:right w:val="none" w:sz="0" w:space="0" w:color="auto"/>
                  </w:divBdr>
                </w:div>
              </w:divsChild>
            </w:div>
            <w:div w:id="535317222">
              <w:marLeft w:val="0"/>
              <w:marRight w:val="0"/>
              <w:marTop w:val="0"/>
              <w:marBottom w:val="0"/>
              <w:divBdr>
                <w:top w:val="none" w:sz="0" w:space="0" w:color="auto"/>
                <w:left w:val="none" w:sz="0" w:space="0" w:color="auto"/>
                <w:bottom w:val="none" w:sz="0" w:space="0" w:color="auto"/>
                <w:right w:val="none" w:sz="0" w:space="0" w:color="auto"/>
              </w:divBdr>
              <w:divsChild>
                <w:div w:id="361058991">
                  <w:marLeft w:val="0"/>
                  <w:marRight w:val="0"/>
                  <w:marTop w:val="0"/>
                  <w:marBottom w:val="0"/>
                  <w:divBdr>
                    <w:top w:val="none" w:sz="0" w:space="0" w:color="auto"/>
                    <w:left w:val="none" w:sz="0" w:space="0" w:color="auto"/>
                    <w:bottom w:val="none" w:sz="0" w:space="0" w:color="auto"/>
                    <w:right w:val="none" w:sz="0" w:space="0" w:color="auto"/>
                  </w:divBdr>
                </w:div>
              </w:divsChild>
            </w:div>
            <w:div w:id="586035388">
              <w:marLeft w:val="0"/>
              <w:marRight w:val="0"/>
              <w:marTop w:val="0"/>
              <w:marBottom w:val="0"/>
              <w:divBdr>
                <w:top w:val="none" w:sz="0" w:space="0" w:color="auto"/>
                <w:left w:val="none" w:sz="0" w:space="0" w:color="auto"/>
                <w:bottom w:val="none" w:sz="0" w:space="0" w:color="auto"/>
                <w:right w:val="none" w:sz="0" w:space="0" w:color="auto"/>
              </w:divBdr>
              <w:divsChild>
                <w:div w:id="955788872">
                  <w:marLeft w:val="0"/>
                  <w:marRight w:val="0"/>
                  <w:marTop w:val="0"/>
                  <w:marBottom w:val="0"/>
                  <w:divBdr>
                    <w:top w:val="none" w:sz="0" w:space="0" w:color="auto"/>
                    <w:left w:val="none" w:sz="0" w:space="0" w:color="auto"/>
                    <w:bottom w:val="none" w:sz="0" w:space="0" w:color="auto"/>
                    <w:right w:val="none" w:sz="0" w:space="0" w:color="auto"/>
                  </w:divBdr>
                </w:div>
              </w:divsChild>
            </w:div>
            <w:div w:id="633678650">
              <w:marLeft w:val="0"/>
              <w:marRight w:val="0"/>
              <w:marTop w:val="0"/>
              <w:marBottom w:val="0"/>
              <w:divBdr>
                <w:top w:val="none" w:sz="0" w:space="0" w:color="auto"/>
                <w:left w:val="none" w:sz="0" w:space="0" w:color="auto"/>
                <w:bottom w:val="none" w:sz="0" w:space="0" w:color="auto"/>
                <w:right w:val="none" w:sz="0" w:space="0" w:color="auto"/>
              </w:divBdr>
              <w:divsChild>
                <w:div w:id="1709991707">
                  <w:marLeft w:val="0"/>
                  <w:marRight w:val="0"/>
                  <w:marTop w:val="0"/>
                  <w:marBottom w:val="0"/>
                  <w:divBdr>
                    <w:top w:val="none" w:sz="0" w:space="0" w:color="auto"/>
                    <w:left w:val="none" w:sz="0" w:space="0" w:color="auto"/>
                    <w:bottom w:val="none" w:sz="0" w:space="0" w:color="auto"/>
                    <w:right w:val="none" w:sz="0" w:space="0" w:color="auto"/>
                  </w:divBdr>
                </w:div>
              </w:divsChild>
            </w:div>
            <w:div w:id="640841494">
              <w:marLeft w:val="0"/>
              <w:marRight w:val="0"/>
              <w:marTop w:val="0"/>
              <w:marBottom w:val="0"/>
              <w:divBdr>
                <w:top w:val="none" w:sz="0" w:space="0" w:color="auto"/>
                <w:left w:val="none" w:sz="0" w:space="0" w:color="auto"/>
                <w:bottom w:val="none" w:sz="0" w:space="0" w:color="auto"/>
                <w:right w:val="none" w:sz="0" w:space="0" w:color="auto"/>
              </w:divBdr>
              <w:divsChild>
                <w:div w:id="893584759">
                  <w:marLeft w:val="0"/>
                  <w:marRight w:val="0"/>
                  <w:marTop w:val="0"/>
                  <w:marBottom w:val="0"/>
                  <w:divBdr>
                    <w:top w:val="none" w:sz="0" w:space="0" w:color="auto"/>
                    <w:left w:val="none" w:sz="0" w:space="0" w:color="auto"/>
                    <w:bottom w:val="none" w:sz="0" w:space="0" w:color="auto"/>
                    <w:right w:val="none" w:sz="0" w:space="0" w:color="auto"/>
                  </w:divBdr>
                </w:div>
              </w:divsChild>
            </w:div>
            <w:div w:id="682516648">
              <w:marLeft w:val="0"/>
              <w:marRight w:val="0"/>
              <w:marTop w:val="0"/>
              <w:marBottom w:val="0"/>
              <w:divBdr>
                <w:top w:val="none" w:sz="0" w:space="0" w:color="auto"/>
                <w:left w:val="none" w:sz="0" w:space="0" w:color="auto"/>
                <w:bottom w:val="none" w:sz="0" w:space="0" w:color="auto"/>
                <w:right w:val="none" w:sz="0" w:space="0" w:color="auto"/>
              </w:divBdr>
              <w:divsChild>
                <w:div w:id="905066751">
                  <w:marLeft w:val="0"/>
                  <w:marRight w:val="0"/>
                  <w:marTop w:val="0"/>
                  <w:marBottom w:val="0"/>
                  <w:divBdr>
                    <w:top w:val="none" w:sz="0" w:space="0" w:color="auto"/>
                    <w:left w:val="none" w:sz="0" w:space="0" w:color="auto"/>
                    <w:bottom w:val="none" w:sz="0" w:space="0" w:color="auto"/>
                    <w:right w:val="none" w:sz="0" w:space="0" w:color="auto"/>
                  </w:divBdr>
                </w:div>
              </w:divsChild>
            </w:div>
            <w:div w:id="692026972">
              <w:marLeft w:val="0"/>
              <w:marRight w:val="0"/>
              <w:marTop w:val="0"/>
              <w:marBottom w:val="0"/>
              <w:divBdr>
                <w:top w:val="none" w:sz="0" w:space="0" w:color="auto"/>
                <w:left w:val="none" w:sz="0" w:space="0" w:color="auto"/>
                <w:bottom w:val="none" w:sz="0" w:space="0" w:color="auto"/>
                <w:right w:val="none" w:sz="0" w:space="0" w:color="auto"/>
              </w:divBdr>
              <w:divsChild>
                <w:div w:id="1357275077">
                  <w:marLeft w:val="0"/>
                  <w:marRight w:val="0"/>
                  <w:marTop w:val="0"/>
                  <w:marBottom w:val="0"/>
                  <w:divBdr>
                    <w:top w:val="none" w:sz="0" w:space="0" w:color="auto"/>
                    <w:left w:val="none" w:sz="0" w:space="0" w:color="auto"/>
                    <w:bottom w:val="none" w:sz="0" w:space="0" w:color="auto"/>
                    <w:right w:val="none" w:sz="0" w:space="0" w:color="auto"/>
                  </w:divBdr>
                </w:div>
              </w:divsChild>
            </w:div>
            <w:div w:id="712389085">
              <w:marLeft w:val="0"/>
              <w:marRight w:val="0"/>
              <w:marTop w:val="0"/>
              <w:marBottom w:val="0"/>
              <w:divBdr>
                <w:top w:val="none" w:sz="0" w:space="0" w:color="auto"/>
                <w:left w:val="none" w:sz="0" w:space="0" w:color="auto"/>
                <w:bottom w:val="none" w:sz="0" w:space="0" w:color="auto"/>
                <w:right w:val="none" w:sz="0" w:space="0" w:color="auto"/>
              </w:divBdr>
              <w:divsChild>
                <w:div w:id="796799851">
                  <w:marLeft w:val="0"/>
                  <w:marRight w:val="0"/>
                  <w:marTop w:val="0"/>
                  <w:marBottom w:val="0"/>
                  <w:divBdr>
                    <w:top w:val="none" w:sz="0" w:space="0" w:color="auto"/>
                    <w:left w:val="none" w:sz="0" w:space="0" w:color="auto"/>
                    <w:bottom w:val="none" w:sz="0" w:space="0" w:color="auto"/>
                    <w:right w:val="none" w:sz="0" w:space="0" w:color="auto"/>
                  </w:divBdr>
                </w:div>
              </w:divsChild>
            </w:div>
            <w:div w:id="717359361">
              <w:marLeft w:val="0"/>
              <w:marRight w:val="0"/>
              <w:marTop w:val="0"/>
              <w:marBottom w:val="0"/>
              <w:divBdr>
                <w:top w:val="none" w:sz="0" w:space="0" w:color="auto"/>
                <w:left w:val="none" w:sz="0" w:space="0" w:color="auto"/>
                <w:bottom w:val="none" w:sz="0" w:space="0" w:color="auto"/>
                <w:right w:val="none" w:sz="0" w:space="0" w:color="auto"/>
              </w:divBdr>
              <w:divsChild>
                <w:div w:id="1934507010">
                  <w:marLeft w:val="0"/>
                  <w:marRight w:val="0"/>
                  <w:marTop w:val="0"/>
                  <w:marBottom w:val="0"/>
                  <w:divBdr>
                    <w:top w:val="none" w:sz="0" w:space="0" w:color="auto"/>
                    <w:left w:val="none" w:sz="0" w:space="0" w:color="auto"/>
                    <w:bottom w:val="none" w:sz="0" w:space="0" w:color="auto"/>
                    <w:right w:val="none" w:sz="0" w:space="0" w:color="auto"/>
                  </w:divBdr>
                </w:div>
              </w:divsChild>
            </w:div>
            <w:div w:id="758411920">
              <w:marLeft w:val="0"/>
              <w:marRight w:val="0"/>
              <w:marTop w:val="0"/>
              <w:marBottom w:val="0"/>
              <w:divBdr>
                <w:top w:val="none" w:sz="0" w:space="0" w:color="auto"/>
                <w:left w:val="none" w:sz="0" w:space="0" w:color="auto"/>
                <w:bottom w:val="none" w:sz="0" w:space="0" w:color="auto"/>
                <w:right w:val="none" w:sz="0" w:space="0" w:color="auto"/>
              </w:divBdr>
              <w:divsChild>
                <w:div w:id="1912814167">
                  <w:marLeft w:val="0"/>
                  <w:marRight w:val="0"/>
                  <w:marTop w:val="0"/>
                  <w:marBottom w:val="0"/>
                  <w:divBdr>
                    <w:top w:val="none" w:sz="0" w:space="0" w:color="auto"/>
                    <w:left w:val="none" w:sz="0" w:space="0" w:color="auto"/>
                    <w:bottom w:val="none" w:sz="0" w:space="0" w:color="auto"/>
                    <w:right w:val="none" w:sz="0" w:space="0" w:color="auto"/>
                  </w:divBdr>
                </w:div>
              </w:divsChild>
            </w:div>
            <w:div w:id="766852758">
              <w:marLeft w:val="0"/>
              <w:marRight w:val="0"/>
              <w:marTop w:val="0"/>
              <w:marBottom w:val="0"/>
              <w:divBdr>
                <w:top w:val="none" w:sz="0" w:space="0" w:color="auto"/>
                <w:left w:val="none" w:sz="0" w:space="0" w:color="auto"/>
                <w:bottom w:val="none" w:sz="0" w:space="0" w:color="auto"/>
                <w:right w:val="none" w:sz="0" w:space="0" w:color="auto"/>
              </w:divBdr>
              <w:divsChild>
                <w:div w:id="751973541">
                  <w:marLeft w:val="0"/>
                  <w:marRight w:val="0"/>
                  <w:marTop w:val="0"/>
                  <w:marBottom w:val="0"/>
                  <w:divBdr>
                    <w:top w:val="none" w:sz="0" w:space="0" w:color="auto"/>
                    <w:left w:val="none" w:sz="0" w:space="0" w:color="auto"/>
                    <w:bottom w:val="none" w:sz="0" w:space="0" w:color="auto"/>
                    <w:right w:val="none" w:sz="0" w:space="0" w:color="auto"/>
                  </w:divBdr>
                </w:div>
              </w:divsChild>
            </w:div>
            <w:div w:id="773550144">
              <w:marLeft w:val="0"/>
              <w:marRight w:val="0"/>
              <w:marTop w:val="0"/>
              <w:marBottom w:val="0"/>
              <w:divBdr>
                <w:top w:val="none" w:sz="0" w:space="0" w:color="auto"/>
                <w:left w:val="none" w:sz="0" w:space="0" w:color="auto"/>
                <w:bottom w:val="none" w:sz="0" w:space="0" w:color="auto"/>
                <w:right w:val="none" w:sz="0" w:space="0" w:color="auto"/>
              </w:divBdr>
              <w:divsChild>
                <w:div w:id="666443642">
                  <w:marLeft w:val="0"/>
                  <w:marRight w:val="0"/>
                  <w:marTop w:val="0"/>
                  <w:marBottom w:val="0"/>
                  <w:divBdr>
                    <w:top w:val="none" w:sz="0" w:space="0" w:color="auto"/>
                    <w:left w:val="none" w:sz="0" w:space="0" w:color="auto"/>
                    <w:bottom w:val="none" w:sz="0" w:space="0" w:color="auto"/>
                    <w:right w:val="none" w:sz="0" w:space="0" w:color="auto"/>
                  </w:divBdr>
                </w:div>
              </w:divsChild>
            </w:div>
            <w:div w:id="817305816">
              <w:marLeft w:val="0"/>
              <w:marRight w:val="0"/>
              <w:marTop w:val="0"/>
              <w:marBottom w:val="0"/>
              <w:divBdr>
                <w:top w:val="none" w:sz="0" w:space="0" w:color="auto"/>
                <w:left w:val="none" w:sz="0" w:space="0" w:color="auto"/>
                <w:bottom w:val="none" w:sz="0" w:space="0" w:color="auto"/>
                <w:right w:val="none" w:sz="0" w:space="0" w:color="auto"/>
              </w:divBdr>
              <w:divsChild>
                <w:div w:id="1676498644">
                  <w:marLeft w:val="0"/>
                  <w:marRight w:val="0"/>
                  <w:marTop w:val="0"/>
                  <w:marBottom w:val="0"/>
                  <w:divBdr>
                    <w:top w:val="none" w:sz="0" w:space="0" w:color="auto"/>
                    <w:left w:val="none" w:sz="0" w:space="0" w:color="auto"/>
                    <w:bottom w:val="none" w:sz="0" w:space="0" w:color="auto"/>
                    <w:right w:val="none" w:sz="0" w:space="0" w:color="auto"/>
                  </w:divBdr>
                </w:div>
              </w:divsChild>
            </w:div>
            <w:div w:id="888496651">
              <w:marLeft w:val="0"/>
              <w:marRight w:val="0"/>
              <w:marTop w:val="0"/>
              <w:marBottom w:val="0"/>
              <w:divBdr>
                <w:top w:val="none" w:sz="0" w:space="0" w:color="auto"/>
                <w:left w:val="none" w:sz="0" w:space="0" w:color="auto"/>
                <w:bottom w:val="none" w:sz="0" w:space="0" w:color="auto"/>
                <w:right w:val="none" w:sz="0" w:space="0" w:color="auto"/>
              </w:divBdr>
              <w:divsChild>
                <w:div w:id="1647203609">
                  <w:marLeft w:val="0"/>
                  <w:marRight w:val="0"/>
                  <w:marTop w:val="0"/>
                  <w:marBottom w:val="0"/>
                  <w:divBdr>
                    <w:top w:val="none" w:sz="0" w:space="0" w:color="auto"/>
                    <w:left w:val="none" w:sz="0" w:space="0" w:color="auto"/>
                    <w:bottom w:val="none" w:sz="0" w:space="0" w:color="auto"/>
                    <w:right w:val="none" w:sz="0" w:space="0" w:color="auto"/>
                  </w:divBdr>
                </w:div>
              </w:divsChild>
            </w:div>
            <w:div w:id="960956990">
              <w:marLeft w:val="0"/>
              <w:marRight w:val="0"/>
              <w:marTop w:val="0"/>
              <w:marBottom w:val="0"/>
              <w:divBdr>
                <w:top w:val="none" w:sz="0" w:space="0" w:color="auto"/>
                <w:left w:val="none" w:sz="0" w:space="0" w:color="auto"/>
                <w:bottom w:val="none" w:sz="0" w:space="0" w:color="auto"/>
                <w:right w:val="none" w:sz="0" w:space="0" w:color="auto"/>
              </w:divBdr>
              <w:divsChild>
                <w:div w:id="539169014">
                  <w:marLeft w:val="0"/>
                  <w:marRight w:val="0"/>
                  <w:marTop w:val="0"/>
                  <w:marBottom w:val="0"/>
                  <w:divBdr>
                    <w:top w:val="none" w:sz="0" w:space="0" w:color="auto"/>
                    <w:left w:val="none" w:sz="0" w:space="0" w:color="auto"/>
                    <w:bottom w:val="none" w:sz="0" w:space="0" w:color="auto"/>
                    <w:right w:val="none" w:sz="0" w:space="0" w:color="auto"/>
                  </w:divBdr>
                </w:div>
              </w:divsChild>
            </w:div>
            <w:div w:id="966744311">
              <w:marLeft w:val="0"/>
              <w:marRight w:val="0"/>
              <w:marTop w:val="0"/>
              <w:marBottom w:val="0"/>
              <w:divBdr>
                <w:top w:val="none" w:sz="0" w:space="0" w:color="auto"/>
                <w:left w:val="none" w:sz="0" w:space="0" w:color="auto"/>
                <w:bottom w:val="none" w:sz="0" w:space="0" w:color="auto"/>
                <w:right w:val="none" w:sz="0" w:space="0" w:color="auto"/>
              </w:divBdr>
            </w:div>
            <w:div w:id="966932452">
              <w:marLeft w:val="0"/>
              <w:marRight w:val="0"/>
              <w:marTop w:val="0"/>
              <w:marBottom w:val="0"/>
              <w:divBdr>
                <w:top w:val="none" w:sz="0" w:space="0" w:color="auto"/>
                <w:left w:val="none" w:sz="0" w:space="0" w:color="auto"/>
                <w:bottom w:val="none" w:sz="0" w:space="0" w:color="auto"/>
                <w:right w:val="none" w:sz="0" w:space="0" w:color="auto"/>
              </w:divBdr>
            </w:div>
            <w:div w:id="966934405">
              <w:marLeft w:val="0"/>
              <w:marRight w:val="0"/>
              <w:marTop w:val="0"/>
              <w:marBottom w:val="0"/>
              <w:divBdr>
                <w:top w:val="none" w:sz="0" w:space="0" w:color="auto"/>
                <w:left w:val="none" w:sz="0" w:space="0" w:color="auto"/>
                <w:bottom w:val="none" w:sz="0" w:space="0" w:color="auto"/>
                <w:right w:val="none" w:sz="0" w:space="0" w:color="auto"/>
              </w:divBdr>
              <w:divsChild>
                <w:div w:id="1375346812">
                  <w:marLeft w:val="0"/>
                  <w:marRight w:val="0"/>
                  <w:marTop w:val="0"/>
                  <w:marBottom w:val="0"/>
                  <w:divBdr>
                    <w:top w:val="none" w:sz="0" w:space="0" w:color="auto"/>
                    <w:left w:val="none" w:sz="0" w:space="0" w:color="auto"/>
                    <w:bottom w:val="none" w:sz="0" w:space="0" w:color="auto"/>
                    <w:right w:val="none" w:sz="0" w:space="0" w:color="auto"/>
                  </w:divBdr>
                </w:div>
              </w:divsChild>
            </w:div>
            <w:div w:id="999767340">
              <w:marLeft w:val="0"/>
              <w:marRight w:val="0"/>
              <w:marTop w:val="0"/>
              <w:marBottom w:val="0"/>
              <w:divBdr>
                <w:top w:val="none" w:sz="0" w:space="0" w:color="auto"/>
                <w:left w:val="none" w:sz="0" w:space="0" w:color="auto"/>
                <w:bottom w:val="none" w:sz="0" w:space="0" w:color="auto"/>
                <w:right w:val="none" w:sz="0" w:space="0" w:color="auto"/>
              </w:divBdr>
              <w:divsChild>
                <w:div w:id="883449490">
                  <w:marLeft w:val="0"/>
                  <w:marRight w:val="0"/>
                  <w:marTop w:val="0"/>
                  <w:marBottom w:val="0"/>
                  <w:divBdr>
                    <w:top w:val="none" w:sz="0" w:space="0" w:color="auto"/>
                    <w:left w:val="none" w:sz="0" w:space="0" w:color="auto"/>
                    <w:bottom w:val="none" w:sz="0" w:space="0" w:color="auto"/>
                    <w:right w:val="none" w:sz="0" w:space="0" w:color="auto"/>
                  </w:divBdr>
                </w:div>
              </w:divsChild>
            </w:div>
            <w:div w:id="1004825271">
              <w:marLeft w:val="0"/>
              <w:marRight w:val="0"/>
              <w:marTop w:val="0"/>
              <w:marBottom w:val="0"/>
              <w:divBdr>
                <w:top w:val="none" w:sz="0" w:space="0" w:color="auto"/>
                <w:left w:val="none" w:sz="0" w:space="0" w:color="auto"/>
                <w:bottom w:val="none" w:sz="0" w:space="0" w:color="auto"/>
                <w:right w:val="none" w:sz="0" w:space="0" w:color="auto"/>
              </w:divBdr>
              <w:divsChild>
                <w:div w:id="2106265779">
                  <w:marLeft w:val="0"/>
                  <w:marRight w:val="0"/>
                  <w:marTop w:val="0"/>
                  <w:marBottom w:val="0"/>
                  <w:divBdr>
                    <w:top w:val="none" w:sz="0" w:space="0" w:color="auto"/>
                    <w:left w:val="none" w:sz="0" w:space="0" w:color="auto"/>
                    <w:bottom w:val="none" w:sz="0" w:space="0" w:color="auto"/>
                    <w:right w:val="none" w:sz="0" w:space="0" w:color="auto"/>
                  </w:divBdr>
                </w:div>
              </w:divsChild>
            </w:div>
            <w:div w:id="1072853188">
              <w:marLeft w:val="0"/>
              <w:marRight w:val="0"/>
              <w:marTop w:val="0"/>
              <w:marBottom w:val="0"/>
              <w:divBdr>
                <w:top w:val="none" w:sz="0" w:space="0" w:color="auto"/>
                <w:left w:val="none" w:sz="0" w:space="0" w:color="auto"/>
                <w:bottom w:val="none" w:sz="0" w:space="0" w:color="auto"/>
                <w:right w:val="none" w:sz="0" w:space="0" w:color="auto"/>
              </w:divBdr>
              <w:divsChild>
                <w:div w:id="1506632753">
                  <w:marLeft w:val="0"/>
                  <w:marRight w:val="0"/>
                  <w:marTop w:val="0"/>
                  <w:marBottom w:val="0"/>
                  <w:divBdr>
                    <w:top w:val="none" w:sz="0" w:space="0" w:color="auto"/>
                    <w:left w:val="none" w:sz="0" w:space="0" w:color="auto"/>
                    <w:bottom w:val="none" w:sz="0" w:space="0" w:color="auto"/>
                    <w:right w:val="none" w:sz="0" w:space="0" w:color="auto"/>
                  </w:divBdr>
                </w:div>
              </w:divsChild>
            </w:div>
            <w:div w:id="1173059991">
              <w:marLeft w:val="0"/>
              <w:marRight w:val="0"/>
              <w:marTop w:val="0"/>
              <w:marBottom w:val="0"/>
              <w:divBdr>
                <w:top w:val="none" w:sz="0" w:space="0" w:color="auto"/>
                <w:left w:val="none" w:sz="0" w:space="0" w:color="auto"/>
                <w:bottom w:val="none" w:sz="0" w:space="0" w:color="auto"/>
                <w:right w:val="none" w:sz="0" w:space="0" w:color="auto"/>
              </w:divBdr>
              <w:divsChild>
                <w:div w:id="225847474">
                  <w:marLeft w:val="0"/>
                  <w:marRight w:val="0"/>
                  <w:marTop w:val="0"/>
                  <w:marBottom w:val="0"/>
                  <w:divBdr>
                    <w:top w:val="none" w:sz="0" w:space="0" w:color="auto"/>
                    <w:left w:val="none" w:sz="0" w:space="0" w:color="auto"/>
                    <w:bottom w:val="none" w:sz="0" w:space="0" w:color="auto"/>
                    <w:right w:val="none" w:sz="0" w:space="0" w:color="auto"/>
                  </w:divBdr>
                </w:div>
              </w:divsChild>
            </w:div>
            <w:div w:id="1183785996">
              <w:marLeft w:val="0"/>
              <w:marRight w:val="0"/>
              <w:marTop w:val="0"/>
              <w:marBottom w:val="0"/>
              <w:divBdr>
                <w:top w:val="none" w:sz="0" w:space="0" w:color="auto"/>
                <w:left w:val="none" w:sz="0" w:space="0" w:color="auto"/>
                <w:bottom w:val="none" w:sz="0" w:space="0" w:color="auto"/>
                <w:right w:val="none" w:sz="0" w:space="0" w:color="auto"/>
              </w:divBdr>
              <w:divsChild>
                <w:div w:id="1915049768">
                  <w:marLeft w:val="0"/>
                  <w:marRight w:val="0"/>
                  <w:marTop w:val="0"/>
                  <w:marBottom w:val="0"/>
                  <w:divBdr>
                    <w:top w:val="none" w:sz="0" w:space="0" w:color="auto"/>
                    <w:left w:val="none" w:sz="0" w:space="0" w:color="auto"/>
                    <w:bottom w:val="none" w:sz="0" w:space="0" w:color="auto"/>
                    <w:right w:val="none" w:sz="0" w:space="0" w:color="auto"/>
                  </w:divBdr>
                </w:div>
              </w:divsChild>
            </w:div>
            <w:div w:id="1195075083">
              <w:marLeft w:val="0"/>
              <w:marRight w:val="0"/>
              <w:marTop w:val="0"/>
              <w:marBottom w:val="0"/>
              <w:divBdr>
                <w:top w:val="none" w:sz="0" w:space="0" w:color="auto"/>
                <w:left w:val="none" w:sz="0" w:space="0" w:color="auto"/>
                <w:bottom w:val="none" w:sz="0" w:space="0" w:color="auto"/>
                <w:right w:val="none" w:sz="0" w:space="0" w:color="auto"/>
              </w:divBdr>
              <w:divsChild>
                <w:div w:id="1960799738">
                  <w:marLeft w:val="0"/>
                  <w:marRight w:val="0"/>
                  <w:marTop w:val="0"/>
                  <w:marBottom w:val="0"/>
                  <w:divBdr>
                    <w:top w:val="none" w:sz="0" w:space="0" w:color="auto"/>
                    <w:left w:val="none" w:sz="0" w:space="0" w:color="auto"/>
                    <w:bottom w:val="none" w:sz="0" w:space="0" w:color="auto"/>
                    <w:right w:val="none" w:sz="0" w:space="0" w:color="auto"/>
                  </w:divBdr>
                </w:div>
              </w:divsChild>
            </w:div>
            <w:div w:id="1197349633">
              <w:marLeft w:val="0"/>
              <w:marRight w:val="0"/>
              <w:marTop w:val="0"/>
              <w:marBottom w:val="0"/>
              <w:divBdr>
                <w:top w:val="none" w:sz="0" w:space="0" w:color="auto"/>
                <w:left w:val="none" w:sz="0" w:space="0" w:color="auto"/>
                <w:bottom w:val="none" w:sz="0" w:space="0" w:color="auto"/>
                <w:right w:val="none" w:sz="0" w:space="0" w:color="auto"/>
              </w:divBdr>
              <w:divsChild>
                <w:div w:id="2124373884">
                  <w:marLeft w:val="0"/>
                  <w:marRight w:val="0"/>
                  <w:marTop w:val="0"/>
                  <w:marBottom w:val="0"/>
                  <w:divBdr>
                    <w:top w:val="none" w:sz="0" w:space="0" w:color="auto"/>
                    <w:left w:val="none" w:sz="0" w:space="0" w:color="auto"/>
                    <w:bottom w:val="none" w:sz="0" w:space="0" w:color="auto"/>
                    <w:right w:val="none" w:sz="0" w:space="0" w:color="auto"/>
                  </w:divBdr>
                </w:div>
              </w:divsChild>
            </w:div>
            <w:div w:id="1210262170">
              <w:marLeft w:val="0"/>
              <w:marRight w:val="0"/>
              <w:marTop w:val="0"/>
              <w:marBottom w:val="0"/>
              <w:divBdr>
                <w:top w:val="none" w:sz="0" w:space="0" w:color="auto"/>
                <w:left w:val="none" w:sz="0" w:space="0" w:color="auto"/>
                <w:bottom w:val="none" w:sz="0" w:space="0" w:color="auto"/>
                <w:right w:val="none" w:sz="0" w:space="0" w:color="auto"/>
              </w:divBdr>
              <w:divsChild>
                <w:div w:id="761998187">
                  <w:marLeft w:val="0"/>
                  <w:marRight w:val="0"/>
                  <w:marTop w:val="0"/>
                  <w:marBottom w:val="0"/>
                  <w:divBdr>
                    <w:top w:val="none" w:sz="0" w:space="0" w:color="auto"/>
                    <w:left w:val="none" w:sz="0" w:space="0" w:color="auto"/>
                    <w:bottom w:val="none" w:sz="0" w:space="0" w:color="auto"/>
                    <w:right w:val="none" w:sz="0" w:space="0" w:color="auto"/>
                  </w:divBdr>
                </w:div>
              </w:divsChild>
            </w:div>
            <w:div w:id="1212418738">
              <w:marLeft w:val="0"/>
              <w:marRight w:val="0"/>
              <w:marTop w:val="0"/>
              <w:marBottom w:val="0"/>
              <w:divBdr>
                <w:top w:val="none" w:sz="0" w:space="0" w:color="auto"/>
                <w:left w:val="none" w:sz="0" w:space="0" w:color="auto"/>
                <w:bottom w:val="none" w:sz="0" w:space="0" w:color="auto"/>
                <w:right w:val="none" w:sz="0" w:space="0" w:color="auto"/>
              </w:divBdr>
              <w:divsChild>
                <w:div w:id="2013142133">
                  <w:marLeft w:val="0"/>
                  <w:marRight w:val="0"/>
                  <w:marTop w:val="0"/>
                  <w:marBottom w:val="0"/>
                  <w:divBdr>
                    <w:top w:val="none" w:sz="0" w:space="0" w:color="auto"/>
                    <w:left w:val="none" w:sz="0" w:space="0" w:color="auto"/>
                    <w:bottom w:val="none" w:sz="0" w:space="0" w:color="auto"/>
                    <w:right w:val="none" w:sz="0" w:space="0" w:color="auto"/>
                  </w:divBdr>
                </w:div>
              </w:divsChild>
            </w:div>
            <w:div w:id="1244489653">
              <w:marLeft w:val="0"/>
              <w:marRight w:val="0"/>
              <w:marTop w:val="0"/>
              <w:marBottom w:val="0"/>
              <w:divBdr>
                <w:top w:val="none" w:sz="0" w:space="0" w:color="auto"/>
                <w:left w:val="none" w:sz="0" w:space="0" w:color="auto"/>
                <w:bottom w:val="none" w:sz="0" w:space="0" w:color="auto"/>
                <w:right w:val="none" w:sz="0" w:space="0" w:color="auto"/>
              </w:divBdr>
              <w:divsChild>
                <w:div w:id="1364205522">
                  <w:marLeft w:val="0"/>
                  <w:marRight w:val="0"/>
                  <w:marTop w:val="0"/>
                  <w:marBottom w:val="0"/>
                  <w:divBdr>
                    <w:top w:val="none" w:sz="0" w:space="0" w:color="auto"/>
                    <w:left w:val="none" w:sz="0" w:space="0" w:color="auto"/>
                    <w:bottom w:val="none" w:sz="0" w:space="0" w:color="auto"/>
                    <w:right w:val="none" w:sz="0" w:space="0" w:color="auto"/>
                  </w:divBdr>
                </w:div>
              </w:divsChild>
            </w:div>
            <w:div w:id="1300724716">
              <w:marLeft w:val="0"/>
              <w:marRight w:val="0"/>
              <w:marTop w:val="0"/>
              <w:marBottom w:val="0"/>
              <w:divBdr>
                <w:top w:val="none" w:sz="0" w:space="0" w:color="auto"/>
                <w:left w:val="none" w:sz="0" w:space="0" w:color="auto"/>
                <w:bottom w:val="none" w:sz="0" w:space="0" w:color="auto"/>
                <w:right w:val="none" w:sz="0" w:space="0" w:color="auto"/>
              </w:divBdr>
              <w:divsChild>
                <w:div w:id="153230727">
                  <w:marLeft w:val="0"/>
                  <w:marRight w:val="0"/>
                  <w:marTop w:val="0"/>
                  <w:marBottom w:val="0"/>
                  <w:divBdr>
                    <w:top w:val="none" w:sz="0" w:space="0" w:color="auto"/>
                    <w:left w:val="none" w:sz="0" w:space="0" w:color="auto"/>
                    <w:bottom w:val="none" w:sz="0" w:space="0" w:color="auto"/>
                    <w:right w:val="none" w:sz="0" w:space="0" w:color="auto"/>
                  </w:divBdr>
                </w:div>
              </w:divsChild>
            </w:div>
            <w:div w:id="1421872084">
              <w:marLeft w:val="0"/>
              <w:marRight w:val="0"/>
              <w:marTop w:val="0"/>
              <w:marBottom w:val="0"/>
              <w:divBdr>
                <w:top w:val="none" w:sz="0" w:space="0" w:color="auto"/>
                <w:left w:val="none" w:sz="0" w:space="0" w:color="auto"/>
                <w:bottom w:val="none" w:sz="0" w:space="0" w:color="auto"/>
                <w:right w:val="none" w:sz="0" w:space="0" w:color="auto"/>
              </w:divBdr>
              <w:divsChild>
                <w:div w:id="299312523">
                  <w:marLeft w:val="0"/>
                  <w:marRight w:val="0"/>
                  <w:marTop w:val="0"/>
                  <w:marBottom w:val="0"/>
                  <w:divBdr>
                    <w:top w:val="none" w:sz="0" w:space="0" w:color="auto"/>
                    <w:left w:val="none" w:sz="0" w:space="0" w:color="auto"/>
                    <w:bottom w:val="none" w:sz="0" w:space="0" w:color="auto"/>
                    <w:right w:val="none" w:sz="0" w:space="0" w:color="auto"/>
                  </w:divBdr>
                </w:div>
              </w:divsChild>
            </w:div>
            <w:div w:id="1485589110">
              <w:marLeft w:val="0"/>
              <w:marRight w:val="0"/>
              <w:marTop w:val="0"/>
              <w:marBottom w:val="0"/>
              <w:divBdr>
                <w:top w:val="none" w:sz="0" w:space="0" w:color="auto"/>
                <w:left w:val="none" w:sz="0" w:space="0" w:color="auto"/>
                <w:bottom w:val="none" w:sz="0" w:space="0" w:color="auto"/>
                <w:right w:val="none" w:sz="0" w:space="0" w:color="auto"/>
              </w:divBdr>
              <w:divsChild>
                <w:div w:id="924607107">
                  <w:marLeft w:val="0"/>
                  <w:marRight w:val="0"/>
                  <w:marTop w:val="0"/>
                  <w:marBottom w:val="0"/>
                  <w:divBdr>
                    <w:top w:val="none" w:sz="0" w:space="0" w:color="auto"/>
                    <w:left w:val="none" w:sz="0" w:space="0" w:color="auto"/>
                    <w:bottom w:val="none" w:sz="0" w:space="0" w:color="auto"/>
                    <w:right w:val="none" w:sz="0" w:space="0" w:color="auto"/>
                  </w:divBdr>
                </w:div>
              </w:divsChild>
            </w:div>
            <w:div w:id="1549802853">
              <w:marLeft w:val="0"/>
              <w:marRight w:val="0"/>
              <w:marTop w:val="0"/>
              <w:marBottom w:val="0"/>
              <w:divBdr>
                <w:top w:val="none" w:sz="0" w:space="0" w:color="auto"/>
                <w:left w:val="none" w:sz="0" w:space="0" w:color="auto"/>
                <w:bottom w:val="none" w:sz="0" w:space="0" w:color="auto"/>
                <w:right w:val="none" w:sz="0" w:space="0" w:color="auto"/>
              </w:divBdr>
              <w:divsChild>
                <w:div w:id="641279191">
                  <w:marLeft w:val="0"/>
                  <w:marRight w:val="0"/>
                  <w:marTop w:val="0"/>
                  <w:marBottom w:val="0"/>
                  <w:divBdr>
                    <w:top w:val="none" w:sz="0" w:space="0" w:color="auto"/>
                    <w:left w:val="none" w:sz="0" w:space="0" w:color="auto"/>
                    <w:bottom w:val="none" w:sz="0" w:space="0" w:color="auto"/>
                    <w:right w:val="none" w:sz="0" w:space="0" w:color="auto"/>
                  </w:divBdr>
                </w:div>
              </w:divsChild>
            </w:div>
            <w:div w:id="1586305890">
              <w:marLeft w:val="0"/>
              <w:marRight w:val="0"/>
              <w:marTop w:val="0"/>
              <w:marBottom w:val="0"/>
              <w:divBdr>
                <w:top w:val="none" w:sz="0" w:space="0" w:color="auto"/>
                <w:left w:val="none" w:sz="0" w:space="0" w:color="auto"/>
                <w:bottom w:val="none" w:sz="0" w:space="0" w:color="auto"/>
                <w:right w:val="none" w:sz="0" w:space="0" w:color="auto"/>
              </w:divBdr>
              <w:divsChild>
                <w:div w:id="710690266">
                  <w:marLeft w:val="0"/>
                  <w:marRight w:val="0"/>
                  <w:marTop w:val="0"/>
                  <w:marBottom w:val="0"/>
                  <w:divBdr>
                    <w:top w:val="none" w:sz="0" w:space="0" w:color="auto"/>
                    <w:left w:val="none" w:sz="0" w:space="0" w:color="auto"/>
                    <w:bottom w:val="none" w:sz="0" w:space="0" w:color="auto"/>
                    <w:right w:val="none" w:sz="0" w:space="0" w:color="auto"/>
                  </w:divBdr>
                </w:div>
              </w:divsChild>
            </w:div>
            <w:div w:id="1589192577">
              <w:marLeft w:val="0"/>
              <w:marRight w:val="0"/>
              <w:marTop w:val="0"/>
              <w:marBottom w:val="0"/>
              <w:divBdr>
                <w:top w:val="none" w:sz="0" w:space="0" w:color="auto"/>
                <w:left w:val="none" w:sz="0" w:space="0" w:color="auto"/>
                <w:bottom w:val="none" w:sz="0" w:space="0" w:color="auto"/>
                <w:right w:val="none" w:sz="0" w:space="0" w:color="auto"/>
              </w:divBdr>
              <w:divsChild>
                <w:div w:id="414592072">
                  <w:marLeft w:val="0"/>
                  <w:marRight w:val="0"/>
                  <w:marTop w:val="0"/>
                  <w:marBottom w:val="0"/>
                  <w:divBdr>
                    <w:top w:val="none" w:sz="0" w:space="0" w:color="auto"/>
                    <w:left w:val="none" w:sz="0" w:space="0" w:color="auto"/>
                    <w:bottom w:val="none" w:sz="0" w:space="0" w:color="auto"/>
                    <w:right w:val="none" w:sz="0" w:space="0" w:color="auto"/>
                  </w:divBdr>
                </w:div>
              </w:divsChild>
            </w:div>
            <w:div w:id="1656714436">
              <w:marLeft w:val="0"/>
              <w:marRight w:val="0"/>
              <w:marTop w:val="0"/>
              <w:marBottom w:val="0"/>
              <w:divBdr>
                <w:top w:val="none" w:sz="0" w:space="0" w:color="auto"/>
                <w:left w:val="none" w:sz="0" w:space="0" w:color="auto"/>
                <w:bottom w:val="none" w:sz="0" w:space="0" w:color="auto"/>
                <w:right w:val="none" w:sz="0" w:space="0" w:color="auto"/>
              </w:divBdr>
            </w:div>
            <w:div w:id="1708262786">
              <w:marLeft w:val="0"/>
              <w:marRight w:val="0"/>
              <w:marTop w:val="0"/>
              <w:marBottom w:val="0"/>
              <w:divBdr>
                <w:top w:val="none" w:sz="0" w:space="0" w:color="auto"/>
                <w:left w:val="none" w:sz="0" w:space="0" w:color="auto"/>
                <w:bottom w:val="none" w:sz="0" w:space="0" w:color="auto"/>
                <w:right w:val="none" w:sz="0" w:space="0" w:color="auto"/>
              </w:divBdr>
              <w:divsChild>
                <w:div w:id="1963610781">
                  <w:marLeft w:val="0"/>
                  <w:marRight w:val="0"/>
                  <w:marTop w:val="0"/>
                  <w:marBottom w:val="0"/>
                  <w:divBdr>
                    <w:top w:val="none" w:sz="0" w:space="0" w:color="auto"/>
                    <w:left w:val="none" w:sz="0" w:space="0" w:color="auto"/>
                    <w:bottom w:val="none" w:sz="0" w:space="0" w:color="auto"/>
                    <w:right w:val="none" w:sz="0" w:space="0" w:color="auto"/>
                  </w:divBdr>
                </w:div>
              </w:divsChild>
            </w:div>
            <w:div w:id="1736077547">
              <w:marLeft w:val="0"/>
              <w:marRight w:val="0"/>
              <w:marTop w:val="0"/>
              <w:marBottom w:val="0"/>
              <w:divBdr>
                <w:top w:val="none" w:sz="0" w:space="0" w:color="auto"/>
                <w:left w:val="none" w:sz="0" w:space="0" w:color="auto"/>
                <w:bottom w:val="none" w:sz="0" w:space="0" w:color="auto"/>
                <w:right w:val="none" w:sz="0" w:space="0" w:color="auto"/>
              </w:divBdr>
              <w:divsChild>
                <w:div w:id="714502608">
                  <w:marLeft w:val="0"/>
                  <w:marRight w:val="0"/>
                  <w:marTop w:val="0"/>
                  <w:marBottom w:val="0"/>
                  <w:divBdr>
                    <w:top w:val="none" w:sz="0" w:space="0" w:color="auto"/>
                    <w:left w:val="none" w:sz="0" w:space="0" w:color="auto"/>
                    <w:bottom w:val="none" w:sz="0" w:space="0" w:color="auto"/>
                    <w:right w:val="none" w:sz="0" w:space="0" w:color="auto"/>
                  </w:divBdr>
                </w:div>
              </w:divsChild>
            </w:div>
            <w:div w:id="1755081008">
              <w:marLeft w:val="0"/>
              <w:marRight w:val="0"/>
              <w:marTop w:val="0"/>
              <w:marBottom w:val="0"/>
              <w:divBdr>
                <w:top w:val="none" w:sz="0" w:space="0" w:color="auto"/>
                <w:left w:val="none" w:sz="0" w:space="0" w:color="auto"/>
                <w:bottom w:val="none" w:sz="0" w:space="0" w:color="auto"/>
                <w:right w:val="none" w:sz="0" w:space="0" w:color="auto"/>
              </w:divBdr>
              <w:divsChild>
                <w:div w:id="249002626">
                  <w:marLeft w:val="0"/>
                  <w:marRight w:val="0"/>
                  <w:marTop w:val="0"/>
                  <w:marBottom w:val="0"/>
                  <w:divBdr>
                    <w:top w:val="none" w:sz="0" w:space="0" w:color="auto"/>
                    <w:left w:val="none" w:sz="0" w:space="0" w:color="auto"/>
                    <w:bottom w:val="none" w:sz="0" w:space="0" w:color="auto"/>
                    <w:right w:val="none" w:sz="0" w:space="0" w:color="auto"/>
                  </w:divBdr>
                </w:div>
              </w:divsChild>
            </w:div>
            <w:div w:id="1837304859">
              <w:marLeft w:val="0"/>
              <w:marRight w:val="0"/>
              <w:marTop w:val="0"/>
              <w:marBottom w:val="0"/>
              <w:divBdr>
                <w:top w:val="none" w:sz="0" w:space="0" w:color="auto"/>
                <w:left w:val="none" w:sz="0" w:space="0" w:color="auto"/>
                <w:bottom w:val="none" w:sz="0" w:space="0" w:color="auto"/>
                <w:right w:val="none" w:sz="0" w:space="0" w:color="auto"/>
              </w:divBdr>
              <w:divsChild>
                <w:div w:id="1818692194">
                  <w:marLeft w:val="0"/>
                  <w:marRight w:val="0"/>
                  <w:marTop w:val="0"/>
                  <w:marBottom w:val="0"/>
                  <w:divBdr>
                    <w:top w:val="none" w:sz="0" w:space="0" w:color="auto"/>
                    <w:left w:val="none" w:sz="0" w:space="0" w:color="auto"/>
                    <w:bottom w:val="none" w:sz="0" w:space="0" w:color="auto"/>
                    <w:right w:val="none" w:sz="0" w:space="0" w:color="auto"/>
                  </w:divBdr>
                </w:div>
              </w:divsChild>
            </w:div>
            <w:div w:id="1842504183">
              <w:marLeft w:val="0"/>
              <w:marRight w:val="0"/>
              <w:marTop w:val="0"/>
              <w:marBottom w:val="0"/>
              <w:divBdr>
                <w:top w:val="none" w:sz="0" w:space="0" w:color="auto"/>
                <w:left w:val="none" w:sz="0" w:space="0" w:color="auto"/>
                <w:bottom w:val="none" w:sz="0" w:space="0" w:color="auto"/>
                <w:right w:val="none" w:sz="0" w:space="0" w:color="auto"/>
              </w:divBdr>
              <w:divsChild>
                <w:div w:id="669455724">
                  <w:marLeft w:val="0"/>
                  <w:marRight w:val="0"/>
                  <w:marTop w:val="0"/>
                  <w:marBottom w:val="0"/>
                  <w:divBdr>
                    <w:top w:val="none" w:sz="0" w:space="0" w:color="auto"/>
                    <w:left w:val="none" w:sz="0" w:space="0" w:color="auto"/>
                    <w:bottom w:val="none" w:sz="0" w:space="0" w:color="auto"/>
                    <w:right w:val="none" w:sz="0" w:space="0" w:color="auto"/>
                  </w:divBdr>
                </w:div>
              </w:divsChild>
            </w:div>
            <w:div w:id="1851066532">
              <w:marLeft w:val="0"/>
              <w:marRight w:val="0"/>
              <w:marTop w:val="0"/>
              <w:marBottom w:val="0"/>
              <w:divBdr>
                <w:top w:val="none" w:sz="0" w:space="0" w:color="auto"/>
                <w:left w:val="none" w:sz="0" w:space="0" w:color="auto"/>
                <w:bottom w:val="none" w:sz="0" w:space="0" w:color="auto"/>
                <w:right w:val="none" w:sz="0" w:space="0" w:color="auto"/>
              </w:divBdr>
              <w:divsChild>
                <w:div w:id="1315404588">
                  <w:marLeft w:val="0"/>
                  <w:marRight w:val="0"/>
                  <w:marTop w:val="0"/>
                  <w:marBottom w:val="0"/>
                  <w:divBdr>
                    <w:top w:val="none" w:sz="0" w:space="0" w:color="auto"/>
                    <w:left w:val="none" w:sz="0" w:space="0" w:color="auto"/>
                    <w:bottom w:val="none" w:sz="0" w:space="0" w:color="auto"/>
                    <w:right w:val="none" w:sz="0" w:space="0" w:color="auto"/>
                  </w:divBdr>
                </w:div>
              </w:divsChild>
            </w:div>
            <w:div w:id="1910573782">
              <w:marLeft w:val="0"/>
              <w:marRight w:val="0"/>
              <w:marTop w:val="0"/>
              <w:marBottom w:val="0"/>
              <w:divBdr>
                <w:top w:val="none" w:sz="0" w:space="0" w:color="auto"/>
                <w:left w:val="none" w:sz="0" w:space="0" w:color="auto"/>
                <w:bottom w:val="none" w:sz="0" w:space="0" w:color="auto"/>
                <w:right w:val="none" w:sz="0" w:space="0" w:color="auto"/>
              </w:divBdr>
              <w:divsChild>
                <w:div w:id="1956012969">
                  <w:marLeft w:val="0"/>
                  <w:marRight w:val="0"/>
                  <w:marTop w:val="0"/>
                  <w:marBottom w:val="0"/>
                  <w:divBdr>
                    <w:top w:val="none" w:sz="0" w:space="0" w:color="auto"/>
                    <w:left w:val="none" w:sz="0" w:space="0" w:color="auto"/>
                    <w:bottom w:val="none" w:sz="0" w:space="0" w:color="auto"/>
                    <w:right w:val="none" w:sz="0" w:space="0" w:color="auto"/>
                  </w:divBdr>
                </w:div>
              </w:divsChild>
            </w:div>
            <w:div w:id="1912885939">
              <w:marLeft w:val="0"/>
              <w:marRight w:val="0"/>
              <w:marTop w:val="0"/>
              <w:marBottom w:val="0"/>
              <w:divBdr>
                <w:top w:val="none" w:sz="0" w:space="0" w:color="auto"/>
                <w:left w:val="none" w:sz="0" w:space="0" w:color="auto"/>
                <w:bottom w:val="none" w:sz="0" w:space="0" w:color="auto"/>
                <w:right w:val="none" w:sz="0" w:space="0" w:color="auto"/>
              </w:divBdr>
              <w:divsChild>
                <w:div w:id="1966547466">
                  <w:marLeft w:val="0"/>
                  <w:marRight w:val="0"/>
                  <w:marTop w:val="0"/>
                  <w:marBottom w:val="0"/>
                  <w:divBdr>
                    <w:top w:val="none" w:sz="0" w:space="0" w:color="auto"/>
                    <w:left w:val="none" w:sz="0" w:space="0" w:color="auto"/>
                    <w:bottom w:val="none" w:sz="0" w:space="0" w:color="auto"/>
                    <w:right w:val="none" w:sz="0" w:space="0" w:color="auto"/>
                  </w:divBdr>
                </w:div>
              </w:divsChild>
            </w:div>
            <w:div w:id="1960334525">
              <w:marLeft w:val="0"/>
              <w:marRight w:val="0"/>
              <w:marTop w:val="0"/>
              <w:marBottom w:val="0"/>
              <w:divBdr>
                <w:top w:val="none" w:sz="0" w:space="0" w:color="auto"/>
                <w:left w:val="none" w:sz="0" w:space="0" w:color="auto"/>
                <w:bottom w:val="none" w:sz="0" w:space="0" w:color="auto"/>
                <w:right w:val="none" w:sz="0" w:space="0" w:color="auto"/>
              </w:divBdr>
              <w:divsChild>
                <w:div w:id="541019298">
                  <w:marLeft w:val="0"/>
                  <w:marRight w:val="0"/>
                  <w:marTop w:val="0"/>
                  <w:marBottom w:val="0"/>
                  <w:divBdr>
                    <w:top w:val="none" w:sz="0" w:space="0" w:color="auto"/>
                    <w:left w:val="none" w:sz="0" w:space="0" w:color="auto"/>
                    <w:bottom w:val="none" w:sz="0" w:space="0" w:color="auto"/>
                    <w:right w:val="none" w:sz="0" w:space="0" w:color="auto"/>
                  </w:divBdr>
                </w:div>
              </w:divsChild>
            </w:div>
            <w:div w:id="1978686108">
              <w:marLeft w:val="0"/>
              <w:marRight w:val="0"/>
              <w:marTop w:val="0"/>
              <w:marBottom w:val="0"/>
              <w:divBdr>
                <w:top w:val="none" w:sz="0" w:space="0" w:color="auto"/>
                <w:left w:val="none" w:sz="0" w:space="0" w:color="auto"/>
                <w:bottom w:val="none" w:sz="0" w:space="0" w:color="auto"/>
                <w:right w:val="none" w:sz="0" w:space="0" w:color="auto"/>
              </w:divBdr>
              <w:divsChild>
                <w:div w:id="2123526031">
                  <w:marLeft w:val="0"/>
                  <w:marRight w:val="0"/>
                  <w:marTop w:val="0"/>
                  <w:marBottom w:val="0"/>
                  <w:divBdr>
                    <w:top w:val="none" w:sz="0" w:space="0" w:color="auto"/>
                    <w:left w:val="none" w:sz="0" w:space="0" w:color="auto"/>
                    <w:bottom w:val="none" w:sz="0" w:space="0" w:color="auto"/>
                    <w:right w:val="none" w:sz="0" w:space="0" w:color="auto"/>
                  </w:divBdr>
                </w:div>
              </w:divsChild>
            </w:div>
            <w:div w:id="1992825885">
              <w:marLeft w:val="0"/>
              <w:marRight w:val="0"/>
              <w:marTop w:val="0"/>
              <w:marBottom w:val="0"/>
              <w:divBdr>
                <w:top w:val="none" w:sz="0" w:space="0" w:color="auto"/>
                <w:left w:val="none" w:sz="0" w:space="0" w:color="auto"/>
                <w:bottom w:val="none" w:sz="0" w:space="0" w:color="auto"/>
                <w:right w:val="none" w:sz="0" w:space="0" w:color="auto"/>
              </w:divBdr>
              <w:divsChild>
                <w:div w:id="1897546009">
                  <w:marLeft w:val="0"/>
                  <w:marRight w:val="0"/>
                  <w:marTop w:val="0"/>
                  <w:marBottom w:val="0"/>
                  <w:divBdr>
                    <w:top w:val="none" w:sz="0" w:space="0" w:color="auto"/>
                    <w:left w:val="none" w:sz="0" w:space="0" w:color="auto"/>
                    <w:bottom w:val="none" w:sz="0" w:space="0" w:color="auto"/>
                    <w:right w:val="none" w:sz="0" w:space="0" w:color="auto"/>
                  </w:divBdr>
                </w:div>
              </w:divsChild>
            </w:div>
            <w:div w:id="2014796626">
              <w:marLeft w:val="0"/>
              <w:marRight w:val="0"/>
              <w:marTop w:val="0"/>
              <w:marBottom w:val="0"/>
              <w:divBdr>
                <w:top w:val="none" w:sz="0" w:space="0" w:color="auto"/>
                <w:left w:val="none" w:sz="0" w:space="0" w:color="auto"/>
                <w:bottom w:val="none" w:sz="0" w:space="0" w:color="auto"/>
                <w:right w:val="none" w:sz="0" w:space="0" w:color="auto"/>
              </w:divBdr>
              <w:divsChild>
                <w:div w:id="438644365">
                  <w:marLeft w:val="0"/>
                  <w:marRight w:val="0"/>
                  <w:marTop w:val="0"/>
                  <w:marBottom w:val="0"/>
                  <w:divBdr>
                    <w:top w:val="none" w:sz="0" w:space="0" w:color="auto"/>
                    <w:left w:val="none" w:sz="0" w:space="0" w:color="auto"/>
                    <w:bottom w:val="none" w:sz="0" w:space="0" w:color="auto"/>
                    <w:right w:val="none" w:sz="0" w:space="0" w:color="auto"/>
                  </w:divBdr>
                </w:div>
              </w:divsChild>
            </w:div>
            <w:div w:id="2091535824">
              <w:marLeft w:val="0"/>
              <w:marRight w:val="0"/>
              <w:marTop w:val="0"/>
              <w:marBottom w:val="0"/>
              <w:divBdr>
                <w:top w:val="none" w:sz="0" w:space="0" w:color="auto"/>
                <w:left w:val="none" w:sz="0" w:space="0" w:color="auto"/>
                <w:bottom w:val="none" w:sz="0" w:space="0" w:color="auto"/>
                <w:right w:val="none" w:sz="0" w:space="0" w:color="auto"/>
              </w:divBdr>
              <w:divsChild>
                <w:div w:id="2119792391">
                  <w:marLeft w:val="0"/>
                  <w:marRight w:val="0"/>
                  <w:marTop w:val="0"/>
                  <w:marBottom w:val="0"/>
                  <w:divBdr>
                    <w:top w:val="none" w:sz="0" w:space="0" w:color="auto"/>
                    <w:left w:val="none" w:sz="0" w:space="0" w:color="auto"/>
                    <w:bottom w:val="none" w:sz="0" w:space="0" w:color="auto"/>
                    <w:right w:val="none" w:sz="0" w:space="0" w:color="auto"/>
                  </w:divBdr>
                </w:div>
              </w:divsChild>
            </w:div>
            <w:div w:id="2103182424">
              <w:marLeft w:val="0"/>
              <w:marRight w:val="0"/>
              <w:marTop w:val="0"/>
              <w:marBottom w:val="0"/>
              <w:divBdr>
                <w:top w:val="none" w:sz="0" w:space="0" w:color="auto"/>
                <w:left w:val="none" w:sz="0" w:space="0" w:color="auto"/>
                <w:bottom w:val="none" w:sz="0" w:space="0" w:color="auto"/>
                <w:right w:val="none" w:sz="0" w:space="0" w:color="auto"/>
              </w:divBdr>
              <w:divsChild>
                <w:div w:id="11611192">
                  <w:marLeft w:val="0"/>
                  <w:marRight w:val="0"/>
                  <w:marTop w:val="0"/>
                  <w:marBottom w:val="0"/>
                  <w:divBdr>
                    <w:top w:val="none" w:sz="0" w:space="0" w:color="auto"/>
                    <w:left w:val="none" w:sz="0" w:space="0" w:color="auto"/>
                    <w:bottom w:val="none" w:sz="0" w:space="0" w:color="auto"/>
                    <w:right w:val="none" w:sz="0" w:space="0" w:color="auto"/>
                  </w:divBdr>
                </w:div>
              </w:divsChild>
            </w:div>
            <w:div w:id="2112965710">
              <w:marLeft w:val="0"/>
              <w:marRight w:val="0"/>
              <w:marTop w:val="0"/>
              <w:marBottom w:val="0"/>
              <w:divBdr>
                <w:top w:val="none" w:sz="0" w:space="0" w:color="auto"/>
                <w:left w:val="none" w:sz="0" w:space="0" w:color="auto"/>
                <w:bottom w:val="none" w:sz="0" w:space="0" w:color="auto"/>
                <w:right w:val="none" w:sz="0" w:space="0" w:color="auto"/>
              </w:divBdr>
              <w:divsChild>
                <w:div w:id="129867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60669">
          <w:marLeft w:val="0"/>
          <w:marRight w:val="0"/>
          <w:marTop w:val="0"/>
          <w:marBottom w:val="0"/>
          <w:divBdr>
            <w:top w:val="none" w:sz="0" w:space="0" w:color="auto"/>
            <w:left w:val="none" w:sz="0" w:space="0" w:color="auto"/>
            <w:bottom w:val="none" w:sz="0" w:space="0" w:color="auto"/>
            <w:right w:val="none" w:sz="0" w:space="0" w:color="auto"/>
          </w:divBdr>
        </w:div>
        <w:div w:id="1437403192">
          <w:marLeft w:val="0"/>
          <w:marRight w:val="0"/>
          <w:marTop w:val="0"/>
          <w:marBottom w:val="0"/>
          <w:divBdr>
            <w:top w:val="none" w:sz="0" w:space="0" w:color="auto"/>
            <w:left w:val="none" w:sz="0" w:space="0" w:color="auto"/>
            <w:bottom w:val="none" w:sz="0" w:space="0" w:color="auto"/>
            <w:right w:val="none" w:sz="0" w:space="0" w:color="auto"/>
          </w:divBdr>
        </w:div>
        <w:div w:id="1472939788">
          <w:marLeft w:val="0"/>
          <w:marRight w:val="0"/>
          <w:marTop w:val="0"/>
          <w:marBottom w:val="0"/>
          <w:divBdr>
            <w:top w:val="none" w:sz="0" w:space="0" w:color="auto"/>
            <w:left w:val="none" w:sz="0" w:space="0" w:color="auto"/>
            <w:bottom w:val="none" w:sz="0" w:space="0" w:color="auto"/>
            <w:right w:val="none" w:sz="0" w:space="0" w:color="auto"/>
          </w:divBdr>
        </w:div>
        <w:div w:id="1541475859">
          <w:marLeft w:val="0"/>
          <w:marRight w:val="0"/>
          <w:marTop w:val="0"/>
          <w:marBottom w:val="0"/>
          <w:divBdr>
            <w:top w:val="none" w:sz="0" w:space="0" w:color="auto"/>
            <w:left w:val="none" w:sz="0" w:space="0" w:color="auto"/>
            <w:bottom w:val="none" w:sz="0" w:space="0" w:color="auto"/>
            <w:right w:val="none" w:sz="0" w:space="0" w:color="auto"/>
          </w:divBdr>
        </w:div>
        <w:div w:id="1552232959">
          <w:marLeft w:val="0"/>
          <w:marRight w:val="0"/>
          <w:marTop w:val="0"/>
          <w:marBottom w:val="0"/>
          <w:divBdr>
            <w:top w:val="none" w:sz="0" w:space="0" w:color="auto"/>
            <w:left w:val="none" w:sz="0" w:space="0" w:color="auto"/>
            <w:bottom w:val="none" w:sz="0" w:space="0" w:color="auto"/>
            <w:right w:val="none" w:sz="0" w:space="0" w:color="auto"/>
          </w:divBdr>
        </w:div>
        <w:div w:id="1634561255">
          <w:marLeft w:val="0"/>
          <w:marRight w:val="0"/>
          <w:marTop w:val="0"/>
          <w:marBottom w:val="0"/>
          <w:divBdr>
            <w:top w:val="none" w:sz="0" w:space="0" w:color="auto"/>
            <w:left w:val="none" w:sz="0" w:space="0" w:color="auto"/>
            <w:bottom w:val="none" w:sz="0" w:space="0" w:color="auto"/>
            <w:right w:val="none" w:sz="0" w:space="0" w:color="auto"/>
          </w:divBdr>
        </w:div>
        <w:div w:id="1669597902">
          <w:marLeft w:val="0"/>
          <w:marRight w:val="0"/>
          <w:marTop w:val="0"/>
          <w:marBottom w:val="0"/>
          <w:divBdr>
            <w:top w:val="none" w:sz="0" w:space="0" w:color="auto"/>
            <w:left w:val="none" w:sz="0" w:space="0" w:color="auto"/>
            <w:bottom w:val="none" w:sz="0" w:space="0" w:color="auto"/>
            <w:right w:val="none" w:sz="0" w:space="0" w:color="auto"/>
          </w:divBdr>
        </w:div>
        <w:div w:id="1678732094">
          <w:marLeft w:val="0"/>
          <w:marRight w:val="0"/>
          <w:marTop w:val="0"/>
          <w:marBottom w:val="0"/>
          <w:divBdr>
            <w:top w:val="none" w:sz="0" w:space="0" w:color="auto"/>
            <w:left w:val="none" w:sz="0" w:space="0" w:color="auto"/>
            <w:bottom w:val="none" w:sz="0" w:space="0" w:color="auto"/>
            <w:right w:val="none" w:sz="0" w:space="0" w:color="auto"/>
          </w:divBdr>
        </w:div>
        <w:div w:id="1682002715">
          <w:marLeft w:val="-75"/>
          <w:marRight w:val="0"/>
          <w:marTop w:val="30"/>
          <w:marBottom w:val="30"/>
          <w:divBdr>
            <w:top w:val="none" w:sz="0" w:space="0" w:color="auto"/>
            <w:left w:val="none" w:sz="0" w:space="0" w:color="auto"/>
            <w:bottom w:val="none" w:sz="0" w:space="0" w:color="auto"/>
            <w:right w:val="none" w:sz="0" w:space="0" w:color="auto"/>
          </w:divBdr>
          <w:divsChild>
            <w:div w:id="172427159">
              <w:marLeft w:val="0"/>
              <w:marRight w:val="0"/>
              <w:marTop w:val="0"/>
              <w:marBottom w:val="0"/>
              <w:divBdr>
                <w:top w:val="none" w:sz="0" w:space="0" w:color="auto"/>
                <w:left w:val="none" w:sz="0" w:space="0" w:color="auto"/>
                <w:bottom w:val="none" w:sz="0" w:space="0" w:color="auto"/>
                <w:right w:val="none" w:sz="0" w:space="0" w:color="auto"/>
              </w:divBdr>
              <w:divsChild>
                <w:div w:id="839464720">
                  <w:marLeft w:val="0"/>
                  <w:marRight w:val="0"/>
                  <w:marTop w:val="0"/>
                  <w:marBottom w:val="0"/>
                  <w:divBdr>
                    <w:top w:val="none" w:sz="0" w:space="0" w:color="auto"/>
                    <w:left w:val="none" w:sz="0" w:space="0" w:color="auto"/>
                    <w:bottom w:val="none" w:sz="0" w:space="0" w:color="auto"/>
                    <w:right w:val="none" w:sz="0" w:space="0" w:color="auto"/>
                  </w:divBdr>
                </w:div>
              </w:divsChild>
            </w:div>
            <w:div w:id="217593509">
              <w:marLeft w:val="0"/>
              <w:marRight w:val="0"/>
              <w:marTop w:val="0"/>
              <w:marBottom w:val="0"/>
              <w:divBdr>
                <w:top w:val="none" w:sz="0" w:space="0" w:color="auto"/>
                <w:left w:val="none" w:sz="0" w:space="0" w:color="auto"/>
                <w:bottom w:val="none" w:sz="0" w:space="0" w:color="auto"/>
                <w:right w:val="none" w:sz="0" w:space="0" w:color="auto"/>
              </w:divBdr>
              <w:divsChild>
                <w:div w:id="218901070">
                  <w:marLeft w:val="0"/>
                  <w:marRight w:val="0"/>
                  <w:marTop w:val="0"/>
                  <w:marBottom w:val="0"/>
                  <w:divBdr>
                    <w:top w:val="none" w:sz="0" w:space="0" w:color="auto"/>
                    <w:left w:val="none" w:sz="0" w:space="0" w:color="auto"/>
                    <w:bottom w:val="none" w:sz="0" w:space="0" w:color="auto"/>
                    <w:right w:val="none" w:sz="0" w:space="0" w:color="auto"/>
                  </w:divBdr>
                </w:div>
              </w:divsChild>
            </w:div>
            <w:div w:id="446121040">
              <w:marLeft w:val="0"/>
              <w:marRight w:val="0"/>
              <w:marTop w:val="0"/>
              <w:marBottom w:val="0"/>
              <w:divBdr>
                <w:top w:val="none" w:sz="0" w:space="0" w:color="auto"/>
                <w:left w:val="none" w:sz="0" w:space="0" w:color="auto"/>
                <w:bottom w:val="none" w:sz="0" w:space="0" w:color="auto"/>
                <w:right w:val="none" w:sz="0" w:space="0" w:color="auto"/>
              </w:divBdr>
              <w:divsChild>
                <w:div w:id="1811171177">
                  <w:marLeft w:val="0"/>
                  <w:marRight w:val="0"/>
                  <w:marTop w:val="0"/>
                  <w:marBottom w:val="0"/>
                  <w:divBdr>
                    <w:top w:val="none" w:sz="0" w:space="0" w:color="auto"/>
                    <w:left w:val="none" w:sz="0" w:space="0" w:color="auto"/>
                    <w:bottom w:val="none" w:sz="0" w:space="0" w:color="auto"/>
                    <w:right w:val="none" w:sz="0" w:space="0" w:color="auto"/>
                  </w:divBdr>
                </w:div>
              </w:divsChild>
            </w:div>
            <w:div w:id="489710995">
              <w:marLeft w:val="0"/>
              <w:marRight w:val="0"/>
              <w:marTop w:val="0"/>
              <w:marBottom w:val="0"/>
              <w:divBdr>
                <w:top w:val="none" w:sz="0" w:space="0" w:color="auto"/>
                <w:left w:val="none" w:sz="0" w:space="0" w:color="auto"/>
                <w:bottom w:val="none" w:sz="0" w:space="0" w:color="auto"/>
                <w:right w:val="none" w:sz="0" w:space="0" w:color="auto"/>
              </w:divBdr>
              <w:divsChild>
                <w:div w:id="539247141">
                  <w:marLeft w:val="0"/>
                  <w:marRight w:val="0"/>
                  <w:marTop w:val="0"/>
                  <w:marBottom w:val="0"/>
                  <w:divBdr>
                    <w:top w:val="none" w:sz="0" w:space="0" w:color="auto"/>
                    <w:left w:val="none" w:sz="0" w:space="0" w:color="auto"/>
                    <w:bottom w:val="none" w:sz="0" w:space="0" w:color="auto"/>
                    <w:right w:val="none" w:sz="0" w:space="0" w:color="auto"/>
                  </w:divBdr>
                </w:div>
              </w:divsChild>
            </w:div>
            <w:div w:id="491262847">
              <w:marLeft w:val="0"/>
              <w:marRight w:val="0"/>
              <w:marTop w:val="0"/>
              <w:marBottom w:val="0"/>
              <w:divBdr>
                <w:top w:val="none" w:sz="0" w:space="0" w:color="auto"/>
                <w:left w:val="none" w:sz="0" w:space="0" w:color="auto"/>
                <w:bottom w:val="none" w:sz="0" w:space="0" w:color="auto"/>
                <w:right w:val="none" w:sz="0" w:space="0" w:color="auto"/>
              </w:divBdr>
              <w:divsChild>
                <w:div w:id="1196383536">
                  <w:marLeft w:val="0"/>
                  <w:marRight w:val="0"/>
                  <w:marTop w:val="0"/>
                  <w:marBottom w:val="0"/>
                  <w:divBdr>
                    <w:top w:val="none" w:sz="0" w:space="0" w:color="auto"/>
                    <w:left w:val="none" w:sz="0" w:space="0" w:color="auto"/>
                    <w:bottom w:val="none" w:sz="0" w:space="0" w:color="auto"/>
                    <w:right w:val="none" w:sz="0" w:space="0" w:color="auto"/>
                  </w:divBdr>
                </w:div>
              </w:divsChild>
            </w:div>
            <w:div w:id="740063593">
              <w:marLeft w:val="0"/>
              <w:marRight w:val="0"/>
              <w:marTop w:val="0"/>
              <w:marBottom w:val="0"/>
              <w:divBdr>
                <w:top w:val="none" w:sz="0" w:space="0" w:color="auto"/>
                <w:left w:val="none" w:sz="0" w:space="0" w:color="auto"/>
                <w:bottom w:val="none" w:sz="0" w:space="0" w:color="auto"/>
                <w:right w:val="none" w:sz="0" w:space="0" w:color="auto"/>
              </w:divBdr>
              <w:divsChild>
                <w:div w:id="1199008596">
                  <w:marLeft w:val="0"/>
                  <w:marRight w:val="0"/>
                  <w:marTop w:val="0"/>
                  <w:marBottom w:val="0"/>
                  <w:divBdr>
                    <w:top w:val="none" w:sz="0" w:space="0" w:color="auto"/>
                    <w:left w:val="none" w:sz="0" w:space="0" w:color="auto"/>
                    <w:bottom w:val="none" w:sz="0" w:space="0" w:color="auto"/>
                    <w:right w:val="none" w:sz="0" w:space="0" w:color="auto"/>
                  </w:divBdr>
                </w:div>
              </w:divsChild>
            </w:div>
            <w:div w:id="1039280271">
              <w:marLeft w:val="0"/>
              <w:marRight w:val="0"/>
              <w:marTop w:val="0"/>
              <w:marBottom w:val="0"/>
              <w:divBdr>
                <w:top w:val="none" w:sz="0" w:space="0" w:color="auto"/>
                <w:left w:val="none" w:sz="0" w:space="0" w:color="auto"/>
                <w:bottom w:val="none" w:sz="0" w:space="0" w:color="auto"/>
                <w:right w:val="none" w:sz="0" w:space="0" w:color="auto"/>
              </w:divBdr>
              <w:divsChild>
                <w:div w:id="1291470351">
                  <w:marLeft w:val="0"/>
                  <w:marRight w:val="0"/>
                  <w:marTop w:val="0"/>
                  <w:marBottom w:val="0"/>
                  <w:divBdr>
                    <w:top w:val="none" w:sz="0" w:space="0" w:color="auto"/>
                    <w:left w:val="none" w:sz="0" w:space="0" w:color="auto"/>
                    <w:bottom w:val="none" w:sz="0" w:space="0" w:color="auto"/>
                    <w:right w:val="none" w:sz="0" w:space="0" w:color="auto"/>
                  </w:divBdr>
                </w:div>
              </w:divsChild>
            </w:div>
            <w:div w:id="1088581590">
              <w:marLeft w:val="0"/>
              <w:marRight w:val="0"/>
              <w:marTop w:val="0"/>
              <w:marBottom w:val="0"/>
              <w:divBdr>
                <w:top w:val="none" w:sz="0" w:space="0" w:color="auto"/>
                <w:left w:val="none" w:sz="0" w:space="0" w:color="auto"/>
                <w:bottom w:val="none" w:sz="0" w:space="0" w:color="auto"/>
                <w:right w:val="none" w:sz="0" w:space="0" w:color="auto"/>
              </w:divBdr>
              <w:divsChild>
                <w:div w:id="592393448">
                  <w:marLeft w:val="0"/>
                  <w:marRight w:val="0"/>
                  <w:marTop w:val="0"/>
                  <w:marBottom w:val="0"/>
                  <w:divBdr>
                    <w:top w:val="none" w:sz="0" w:space="0" w:color="auto"/>
                    <w:left w:val="none" w:sz="0" w:space="0" w:color="auto"/>
                    <w:bottom w:val="none" w:sz="0" w:space="0" w:color="auto"/>
                    <w:right w:val="none" w:sz="0" w:space="0" w:color="auto"/>
                  </w:divBdr>
                </w:div>
              </w:divsChild>
            </w:div>
            <w:div w:id="1100829587">
              <w:marLeft w:val="0"/>
              <w:marRight w:val="0"/>
              <w:marTop w:val="0"/>
              <w:marBottom w:val="0"/>
              <w:divBdr>
                <w:top w:val="none" w:sz="0" w:space="0" w:color="auto"/>
                <w:left w:val="none" w:sz="0" w:space="0" w:color="auto"/>
                <w:bottom w:val="none" w:sz="0" w:space="0" w:color="auto"/>
                <w:right w:val="none" w:sz="0" w:space="0" w:color="auto"/>
              </w:divBdr>
              <w:divsChild>
                <w:div w:id="1352679684">
                  <w:marLeft w:val="0"/>
                  <w:marRight w:val="0"/>
                  <w:marTop w:val="0"/>
                  <w:marBottom w:val="0"/>
                  <w:divBdr>
                    <w:top w:val="none" w:sz="0" w:space="0" w:color="auto"/>
                    <w:left w:val="none" w:sz="0" w:space="0" w:color="auto"/>
                    <w:bottom w:val="none" w:sz="0" w:space="0" w:color="auto"/>
                    <w:right w:val="none" w:sz="0" w:space="0" w:color="auto"/>
                  </w:divBdr>
                </w:div>
              </w:divsChild>
            </w:div>
            <w:div w:id="1185360763">
              <w:marLeft w:val="0"/>
              <w:marRight w:val="0"/>
              <w:marTop w:val="0"/>
              <w:marBottom w:val="0"/>
              <w:divBdr>
                <w:top w:val="none" w:sz="0" w:space="0" w:color="auto"/>
                <w:left w:val="none" w:sz="0" w:space="0" w:color="auto"/>
                <w:bottom w:val="none" w:sz="0" w:space="0" w:color="auto"/>
                <w:right w:val="none" w:sz="0" w:space="0" w:color="auto"/>
              </w:divBdr>
              <w:divsChild>
                <w:div w:id="1408386231">
                  <w:marLeft w:val="0"/>
                  <w:marRight w:val="0"/>
                  <w:marTop w:val="0"/>
                  <w:marBottom w:val="0"/>
                  <w:divBdr>
                    <w:top w:val="none" w:sz="0" w:space="0" w:color="auto"/>
                    <w:left w:val="none" w:sz="0" w:space="0" w:color="auto"/>
                    <w:bottom w:val="none" w:sz="0" w:space="0" w:color="auto"/>
                    <w:right w:val="none" w:sz="0" w:space="0" w:color="auto"/>
                  </w:divBdr>
                </w:div>
              </w:divsChild>
            </w:div>
            <w:div w:id="1241209841">
              <w:marLeft w:val="0"/>
              <w:marRight w:val="0"/>
              <w:marTop w:val="0"/>
              <w:marBottom w:val="0"/>
              <w:divBdr>
                <w:top w:val="none" w:sz="0" w:space="0" w:color="auto"/>
                <w:left w:val="none" w:sz="0" w:space="0" w:color="auto"/>
                <w:bottom w:val="none" w:sz="0" w:space="0" w:color="auto"/>
                <w:right w:val="none" w:sz="0" w:space="0" w:color="auto"/>
              </w:divBdr>
              <w:divsChild>
                <w:div w:id="308247866">
                  <w:marLeft w:val="0"/>
                  <w:marRight w:val="0"/>
                  <w:marTop w:val="0"/>
                  <w:marBottom w:val="0"/>
                  <w:divBdr>
                    <w:top w:val="none" w:sz="0" w:space="0" w:color="auto"/>
                    <w:left w:val="none" w:sz="0" w:space="0" w:color="auto"/>
                    <w:bottom w:val="none" w:sz="0" w:space="0" w:color="auto"/>
                    <w:right w:val="none" w:sz="0" w:space="0" w:color="auto"/>
                  </w:divBdr>
                </w:div>
              </w:divsChild>
            </w:div>
            <w:div w:id="1347173303">
              <w:marLeft w:val="0"/>
              <w:marRight w:val="0"/>
              <w:marTop w:val="0"/>
              <w:marBottom w:val="0"/>
              <w:divBdr>
                <w:top w:val="none" w:sz="0" w:space="0" w:color="auto"/>
                <w:left w:val="none" w:sz="0" w:space="0" w:color="auto"/>
                <w:bottom w:val="none" w:sz="0" w:space="0" w:color="auto"/>
                <w:right w:val="none" w:sz="0" w:space="0" w:color="auto"/>
              </w:divBdr>
              <w:divsChild>
                <w:div w:id="2128961555">
                  <w:marLeft w:val="0"/>
                  <w:marRight w:val="0"/>
                  <w:marTop w:val="0"/>
                  <w:marBottom w:val="0"/>
                  <w:divBdr>
                    <w:top w:val="none" w:sz="0" w:space="0" w:color="auto"/>
                    <w:left w:val="none" w:sz="0" w:space="0" w:color="auto"/>
                    <w:bottom w:val="none" w:sz="0" w:space="0" w:color="auto"/>
                    <w:right w:val="none" w:sz="0" w:space="0" w:color="auto"/>
                  </w:divBdr>
                </w:div>
              </w:divsChild>
            </w:div>
            <w:div w:id="1754474959">
              <w:marLeft w:val="0"/>
              <w:marRight w:val="0"/>
              <w:marTop w:val="0"/>
              <w:marBottom w:val="0"/>
              <w:divBdr>
                <w:top w:val="none" w:sz="0" w:space="0" w:color="auto"/>
                <w:left w:val="none" w:sz="0" w:space="0" w:color="auto"/>
                <w:bottom w:val="none" w:sz="0" w:space="0" w:color="auto"/>
                <w:right w:val="none" w:sz="0" w:space="0" w:color="auto"/>
              </w:divBdr>
              <w:divsChild>
                <w:div w:id="1308440706">
                  <w:marLeft w:val="0"/>
                  <w:marRight w:val="0"/>
                  <w:marTop w:val="0"/>
                  <w:marBottom w:val="0"/>
                  <w:divBdr>
                    <w:top w:val="none" w:sz="0" w:space="0" w:color="auto"/>
                    <w:left w:val="none" w:sz="0" w:space="0" w:color="auto"/>
                    <w:bottom w:val="none" w:sz="0" w:space="0" w:color="auto"/>
                    <w:right w:val="none" w:sz="0" w:space="0" w:color="auto"/>
                  </w:divBdr>
                </w:div>
              </w:divsChild>
            </w:div>
            <w:div w:id="2007898306">
              <w:marLeft w:val="0"/>
              <w:marRight w:val="0"/>
              <w:marTop w:val="0"/>
              <w:marBottom w:val="0"/>
              <w:divBdr>
                <w:top w:val="none" w:sz="0" w:space="0" w:color="auto"/>
                <w:left w:val="none" w:sz="0" w:space="0" w:color="auto"/>
                <w:bottom w:val="none" w:sz="0" w:space="0" w:color="auto"/>
                <w:right w:val="none" w:sz="0" w:space="0" w:color="auto"/>
              </w:divBdr>
              <w:divsChild>
                <w:div w:id="735008086">
                  <w:marLeft w:val="0"/>
                  <w:marRight w:val="0"/>
                  <w:marTop w:val="0"/>
                  <w:marBottom w:val="0"/>
                  <w:divBdr>
                    <w:top w:val="none" w:sz="0" w:space="0" w:color="auto"/>
                    <w:left w:val="none" w:sz="0" w:space="0" w:color="auto"/>
                    <w:bottom w:val="none" w:sz="0" w:space="0" w:color="auto"/>
                    <w:right w:val="none" w:sz="0" w:space="0" w:color="auto"/>
                  </w:divBdr>
                </w:div>
              </w:divsChild>
            </w:div>
            <w:div w:id="2046827607">
              <w:marLeft w:val="0"/>
              <w:marRight w:val="0"/>
              <w:marTop w:val="0"/>
              <w:marBottom w:val="0"/>
              <w:divBdr>
                <w:top w:val="none" w:sz="0" w:space="0" w:color="auto"/>
                <w:left w:val="none" w:sz="0" w:space="0" w:color="auto"/>
                <w:bottom w:val="none" w:sz="0" w:space="0" w:color="auto"/>
                <w:right w:val="none" w:sz="0" w:space="0" w:color="auto"/>
              </w:divBdr>
              <w:divsChild>
                <w:div w:id="2064134878">
                  <w:marLeft w:val="0"/>
                  <w:marRight w:val="0"/>
                  <w:marTop w:val="0"/>
                  <w:marBottom w:val="0"/>
                  <w:divBdr>
                    <w:top w:val="none" w:sz="0" w:space="0" w:color="auto"/>
                    <w:left w:val="none" w:sz="0" w:space="0" w:color="auto"/>
                    <w:bottom w:val="none" w:sz="0" w:space="0" w:color="auto"/>
                    <w:right w:val="none" w:sz="0" w:space="0" w:color="auto"/>
                  </w:divBdr>
                </w:div>
              </w:divsChild>
            </w:div>
            <w:div w:id="2124568796">
              <w:marLeft w:val="0"/>
              <w:marRight w:val="0"/>
              <w:marTop w:val="0"/>
              <w:marBottom w:val="0"/>
              <w:divBdr>
                <w:top w:val="none" w:sz="0" w:space="0" w:color="auto"/>
                <w:left w:val="none" w:sz="0" w:space="0" w:color="auto"/>
                <w:bottom w:val="none" w:sz="0" w:space="0" w:color="auto"/>
                <w:right w:val="none" w:sz="0" w:space="0" w:color="auto"/>
              </w:divBdr>
              <w:divsChild>
                <w:div w:id="21396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75014">
          <w:marLeft w:val="0"/>
          <w:marRight w:val="0"/>
          <w:marTop w:val="0"/>
          <w:marBottom w:val="0"/>
          <w:divBdr>
            <w:top w:val="none" w:sz="0" w:space="0" w:color="auto"/>
            <w:left w:val="none" w:sz="0" w:space="0" w:color="auto"/>
            <w:bottom w:val="none" w:sz="0" w:space="0" w:color="auto"/>
            <w:right w:val="none" w:sz="0" w:space="0" w:color="auto"/>
          </w:divBdr>
        </w:div>
        <w:div w:id="1822234027">
          <w:marLeft w:val="0"/>
          <w:marRight w:val="0"/>
          <w:marTop w:val="0"/>
          <w:marBottom w:val="0"/>
          <w:divBdr>
            <w:top w:val="none" w:sz="0" w:space="0" w:color="auto"/>
            <w:left w:val="none" w:sz="0" w:space="0" w:color="auto"/>
            <w:bottom w:val="none" w:sz="0" w:space="0" w:color="auto"/>
            <w:right w:val="none" w:sz="0" w:space="0" w:color="auto"/>
          </w:divBdr>
        </w:div>
        <w:div w:id="1844709022">
          <w:marLeft w:val="0"/>
          <w:marRight w:val="0"/>
          <w:marTop w:val="0"/>
          <w:marBottom w:val="0"/>
          <w:divBdr>
            <w:top w:val="none" w:sz="0" w:space="0" w:color="auto"/>
            <w:left w:val="none" w:sz="0" w:space="0" w:color="auto"/>
            <w:bottom w:val="none" w:sz="0" w:space="0" w:color="auto"/>
            <w:right w:val="none" w:sz="0" w:space="0" w:color="auto"/>
          </w:divBdr>
        </w:div>
        <w:div w:id="1858419187">
          <w:marLeft w:val="0"/>
          <w:marRight w:val="0"/>
          <w:marTop w:val="0"/>
          <w:marBottom w:val="0"/>
          <w:divBdr>
            <w:top w:val="none" w:sz="0" w:space="0" w:color="auto"/>
            <w:left w:val="none" w:sz="0" w:space="0" w:color="auto"/>
            <w:bottom w:val="none" w:sz="0" w:space="0" w:color="auto"/>
            <w:right w:val="none" w:sz="0" w:space="0" w:color="auto"/>
          </w:divBdr>
        </w:div>
        <w:div w:id="1859848094">
          <w:marLeft w:val="0"/>
          <w:marRight w:val="0"/>
          <w:marTop w:val="0"/>
          <w:marBottom w:val="0"/>
          <w:divBdr>
            <w:top w:val="none" w:sz="0" w:space="0" w:color="auto"/>
            <w:left w:val="none" w:sz="0" w:space="0" w:color="auto"/>
            <w:bottom w:val="none" w:sz="0" w:space="0" w:color="auto"/>
            <w:right w:val="none" w:sz="0" w:space="0" w:color="auto"/>
          </w:divBdr>
        </w:div>
        <w:div w:id="1876455770">
          <w:marLeft w:val="0"/>
          <w:marRight w:val="0"/>
          <w:marTop w:val="0"/>
          <w:marBottom w:val="0"/>
          <w:divBdr>
            <w:top w:val="none" w:sz="0" w:space="0" w:color="auto"/>
            <w:left w:val="none" w:sz="0" w:space="0" w:color="auto"/>
            <w:bottom w:val="none" w:sz="0" w:space="0" w:color="auto"/>
            <w:right w:val="none" w:sz="0" w:space="0" w:color="auto"/>
          </w:divBdr>
        </w:div>
        <w:div w:id="1899318435">
          <w:marLeft w:val="0"/>
          <w:marRight w:val="0"/>
          <w:marTop w:val="0"/>
          <w:marBottom w:val="0"/>
          <w:divBdr>
            <w:top w:val="none" w:sz="0" w:space="0" w:color="auto"/>
            <w:left w:val="none" w:sz="0" w:space="0" w:color="auto"/>
            <w:bottom w:val="none" w:sz="0" w:space="0" w:color="auto"/>
            <w:right w:val="none" w:sz="0" w:space="0" w:color="auto"/>
          </w:divBdr>
        </w:div>
        <w:div w:id="1905217512">
          <w:marLeft w:val="0"/>
          <w:marRight w:val="0"/>
          <w:marTop w:val="0"/>
          <w:marBottom w:val="0"/>
          <w:divBdr>
            <w:top w:val="none" w:sz="0" w:space="0" w:color="auto"/>
            <w:left w:val="none" w:sz="0" w:space="0" w:color="auto"/>
            <w:bottom w:val="none" w:sz="0" w:space="0" w:color="auto"/>
            <w:right w:val="none" w:sz="0" w:space="0" w:color="auto"/>
          </w:divBdr>
        </w:div>
        <w:div w:id="1908569469">
          <w:marLeft w:val="0"/>
          <w:marRight w:val="0"/>
          <w:marTop w:val="0"/>
          <w:marBottom w:val="0"/>
          <w:divBdr>
            <w:top w:val="none" w:sz="0" w:space="0" w:color="auto"/>
            <w:left w:val="none" w:sz="0" w:space="0" w:color="auto"/>
            <w:bottom w:val="none" w:sz="0" w:space="0" w:color="auto"/>
            <w:right w:val="none" w:sz="0" w:space="0" w:color="auto"/>
          </w:divBdr>
        </w:div>
        <w:div w:id="1922829842">
          <w:marLeft w:val="0"/>
          <w:marRight w:val="0"/>
          <w:marTop w:val="0"/>
          <w:marBottom w:val="0"/>
          <w:divBdr>
            <w:top w:val="none" w:sz="0" w:space="0" w:color="auto"/>
            <w:left w:val="none" w:sz="0" w:space="0" w:color="auto"/>
            <w:bottom w:val="none" w:sz="0" w:space="0" w:color="auto"/>
            <w:right w:val="none" w:sz="0" w:space="0" w:color="auto"/>
          </w:divBdr>
        </w:div>
        <w:div w:id="1925602161">
          <w:marLeft w:val="0"/>
          <w:marRight w:val="0"/>
          <w:marTop w:val="0"/>
          <w:marBottom w:val="0"/>
          <w:divBdr>
            <w:top w:val="none" w:sz="0" w:space="0" w:color="auto"/>
            <w:left w:val="none" w:sz="0" w:space="0" w:color="auto"/>
            <w:bottom w:val="none" w:sz="0" w:space="0" w:color="auto"/>
            <w:right w:val="none" w:sz="0" w:space="0" w:color="auto"/>
          </w:divBdr>
        </w:div>
        <w:div w:id="1927809583">
          <w:marLeft w:val="0"/>
          <w:marRight w:val="0"/>
          <w:marTop w:val="0"/>
          <w:marBottom w:val="0"/>
          <w:divBdr>
            <w:top w:val="none" w:sz="0" w:space="0" w:color="auto"/>
            <w:left w:val="none" w:sz="0" w:space="0" w:color="auto"/>
            <w:bottom w:val="none" w:sz="0" w:space="0" w:color="auto"/>
            <w:right w:val="none" w:sz="0" w:space="0" w:color="auto"/>
          </w:divBdr>
        </w:div>
        <w:div w:id="1939364165">
          <w:marLeft w:val="0"/>
          <w:marRight w:val="0"/>
          <w:marTop w:val="0"/>
          <w:marBottom w:val="0"/>
          <w:divBdr>
            <w:top w:val="none" w:sz="0" w:space="0" w:color="auto"/>
            <w:left w:val="none" w:sz="0" w:space="0" w:color="auto"/>
            <w:bottom w:val="none" w:sz="0" w:space="0" w:color="auto"/>
            <w:right w:val="none" w:sz="0" w:space="0" w:color="auto"/>
          </w:divBdr>
        </w:div>
        <w:div w:id="1996685653">
          <w:marLeft w:val="0"/>
          <w:marRight w:val="0"/>
          <w:marTop w:val="0"/>
          <w:marBottom w:val="0"/>
          <w:divBdr>
            <w:top w:val="none" w:sz="0" w:space="0" w:color="auto"/>
            <w:left w:val="none" w:sz="0" w:space="0" w:color="auto"/>
            <w:bottom w:val="none" w:sz="0" w:space="0" w:color="auto"/>
            <w:right w:val="none" w:sz="0" w:space="0" w:color="auto"/>
          </w:divBdr>
        </w:div>
        <w:div w:id="2021076887">
          <w:marLeft w:val="0"/>
          <w:marRight w:val="0"/>
          <w:marTop w:val="0"/>
          <w:marBottom w:val="0"/>
          <w:divBdr>
            <w:top w:val="none" w:sz="0" w:space="0" w:color="auto"/>
            <w:left w:val="none" w:sz="0" w:space="0" w:color="auto"/>
            <w:bottom w:val="none" w:sz="0" w:space="0" w:color="auto"/>
            <w:right w:val="none" w:sz="0" w:space="0" w:color="auto"/>
          </w:divBdr>
        </w:div>
        <w:div w:id="2054697681">
          <w:marLeft w:val="0"/>
          <w:marRight w:val="0"/>
          <w:marTop w:val="0"/>
          <w:marBottom w:val="0"/>
          <w:divBdr>
            <w:top w:val="none" w:sz="0" w:space="0" w:color="auto"/>
            <w:left w:val="none" w:sz="0" w:space="0" w:color="auto"/>
            <w:bottom w:val="none" w:sz="0" w:space="0" w:color="auto"/>
            <w:right w:val="none" w:sz="0" w:space="0" w:color="auto"/>
          </w:divBdr>
        </w:div>
        <w:div w:id="2066023091">
          <w:marLeft w:val="0"/>
          <w:marRight w:val="0"/>
          <w:marTop w:val="0"/>
          <w:marBottom w:val="0"/>
          <w:divBdr>
            <w:top w:val="none" w:sz="0" w:space="0" w:color="auto"/>
            <w:left w:val="none" w:sz="0" w:space="0" w:color="auto"/>
            <w:bottom w:val="none" w:sz="0" w:space="0" w:color="auto"/>
            <w:right w:val="none" w:sz="0" w:space="0" w:color="auto"/>
          </w:divBdr>
        </w:div>
        <w:div w:id="2077780320">
          <w:marLeft w:val="0"/>
          <w:marRight w:val="0"/>
          <w:marTop w:val="0"/>
          <w:marBottom w:val="0"/>
          <w:divBdr>
            <w:top w:val="none" w:sz="0" w:space="0" w:color="auto"/>
            <w:left w:val="none" w:sz="0" w:space="0" w:color="auto"/>
            <w:bottom w:val="none" w:sz="0" w:space="0" w:color="auto"/>
            <w:right w:val="none" w:sz="0" w:space="0" w:color="auto"/>
          </w:divBdr>
        </w:div>
        <w:div w:id="2092655333">
          <w:marLeft w:val="0"/>
          <w:marRight w:val="0"/>
          <w:marTop w:val="0"/>
          <w:marBottom w:val="0"/>
          <w:divBdr>
            <w:top w:val="none" w:sz="0" w:space="0" w:color="auto"/>
            <w:left w:val="none" w:sz="0" w:space="0" w:color="auto"/>
            <w:bottom w:val="none" w:sz="0" w:space="0" w:color="auto"/>
            <w:right w:val="none" w:sz="0" w:space="0" w:color="auto"/>
          </w:divBdr>
        </w:div>
        <w:div w:id="2117676087">
          <w:marLeft w:val="0"/>
          <w:marRight w:val="0"/>
          <w:marTop w:val="0"/>
          <w:marBottom w:val="0"/>
          <w:divBdr>
            <w:top w:val="none" w:sz="0" w:space="0" w:color="auto"/>
            <w:left w:val="none" w:sz="0" w:space="0" w:color="auto"/>
            <w:bottom w:val="none" w:sz="0" w:space="0" w:color="auto"/>
            <w:right w:val="none" w:sz="0" w:space="0" w:color="auto"/>
          </w:divBdr>
        </w:div>
      </w:divsChild>
    </w:div>
    <w:div w:id="348526336">
      <w:bodyDiv w:val="1"/>
      <w:marLeft w:val="0"/>
      <w:marRight w:val="0"/>
      <w:marTop w:val="0"/>
      <w:marBottom w:val="0"/>
      <w:divBdr>
        <w:top w:val="none" w:sz="0" w:space="0" w:color="auto"/>
        <w:left w:val="none" w:sz="0" w:space="0" w:color="auto"/>
        <w:bottom w:val="none" w:sz="0" w:space="0" w:color="auto"/>
        <w:right w:val="none" w:sz="0" w:space="0" w:color="auto"/>
      </w:divBdr>
    </w:div>
    <w:div w:id="388266624">
      <w:bodyDiv w:val="1"/>
      <w:marLeft w:val="0"/>
      <w:marRight w:val="0"/>
      <w:marTop w:val="0"/>
      <w:marBottom w:val="0"/>
      <w:divBdr>
        <w:top w:val="none" w:sz="0" w:space="0" w:color="auto"/>
        <w:left w:val="none" w:sz="0" w:space="0" w:color="auto"/>
        <w:bottom w:val="none" w:sz="0" w:space="0" w:color="auto"/>
        <w:right w:val="none" w:sz="0" w:space="0" w:color="auto"/>
      </w:divBdr>
    </w:div>
    <w:div w:id="396318833">
      <w:bodyDiv w:val="1"/>
      <w:marLeft w:val="0"/>
      <w:marRight w:val="0"/>
      <w:marTop w:val="0"/>
      <w:marBottom w:val="0"/>
      <w:divBdr>
        <w:top w:val="none" w:sz="0" w:space="0" w:color="auto"/>
        <w:left w:val="none" w:sz="0" w:space="0" w:color="auto"/>
        <w:bottom w:val="none" w:sz="0" w:space="0" w:color="auto"/>
        <w:right w:val="none" w:sz="0" w:space="0" w:color="auto"/>
      </w:divBdr>
    </w:div>
    <w:div w:id="440537890">
      <w:bodyDiv w:val="1"/>
      <w:marLeft w:val="0"/>
      <w:marRight w:val="0"/>
      <w:marTop w:val="0"/>
      <w:marBottom w:val="0"/>
      <w:divBdr>
        <w:top w:val="none" w:sz="0" w:space="0" w:color="auto"/>
        <w:left w:val="none" w:sz="0" w:space="0" w:color="auto"/>
        <w:bottom w:val="none" w:sz="0" w:space="0" w:color="auto"/>
        <w:right w:val="none" w:sz="0" w:space="0" w:color="auto"/>
      </w:divBdr>
    </w:div>
    <w:div w:id="500386938">
      <w:bodyDiv w:val="1"/>
      <w:marLeft w:val="0"/>
      <w:marRight w:val="0"/>
      <w:marTop w:val="0"/>
      <w:marBottom w:val="0"/>
      <w:divBdr>
        <w:top w:val="none" w:sz="0" w:space="0" w:color="auto"/>
        <w:left w:val="none" w:sz="0" w:space="0" w:color="auto"/>
        <w:bottom w:val="none" w:sz="0" w:space="0" w:color="auto"/>
        <w:right w:val="none" w:sz="0" w:space="0" w:color="auto"/>
      </w:divBdr>
    </w:div>
    <w:div w:id="529414838">
      <w:bodyDiv w:val="1"/>
      <w:marLeft w:val="0"/>
      <w:marRight w:val="0"/>
      <w:marTop w:val="0"/>
      <w:marBottom w:val="0"/>
      <w:divBdr>
        <w:top w:val="none" w:sz="0" w:space="0" w:color="auto"/>
        <w:left w:val="none" w:sz="0" w:space="0" w:color="auto"/>
        <w:bottom w:val="none" w:sz="0" w:space="0" w:color="auto"/>
        <w:right w:val="none" w:sz="0" w:space="0" w:color="auto"/>
      </w:divBdr>
      <w:divsChild>
        <w:div w:id="601912255">
          <w:marLeft w:val="0"/>
          <w:marRight w:val="0"/>
          <w:marTop w:val="0"/>
          <w:marBottom w:val="0"/>
          <w:divBdr>
            <w:top w:val="none" w:sz="0" w:space="0" w:color="auto"/>
            <w:left w:val="none" w:sz="0" w:space="0" w:color="auto"/>
            <w:bottom w:val="none" w:sz="0" w:space="0" w:color="auto"/>
            <w:right w:val="none" w:sz="0" w:space="0" w:color="auto"/>
          </w:divBdr>
          <w:divsChild>
            <w:div w:id="439449142">
              <w:marLeft w:val="0"/>
              <w:marRight w:val="0"/>
              <w:marTop w:val="0"/>
              <w:marBottom w:val="0"/>
              <w:divBdr>
                <w:top w:val="none" w:sz="0" w:space="0" w:color="auto"/>
                <w:left w:val="none" w:sz="0" w:space="0" w:color="auto"/>
                <w:bottom w:val="none" w:sz="0" w:space="0" w:color="auto"/>
                <w:right w:val="none" w:sz="0" w:space="0" w:color="auto"/>
              </w:divBdr>
              <w:divsChild>
                <w:div w:id="13952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88507">
          <w:marLeft w:val="0"/>
          <w:marRight w:val="0"/>
          <w:marTop w:val="0"/>
          <w:marBottom w:val="0"/>
          <w:divBdr>
            <w:top w:val="none" w:sz="0" w:space="0" w:color="auto"/>
            <w:left w:val="none" w:sz="0" w:space="0" w:color="auto"/>
            <w:bottom w:val="none" w:sz="0" w:space="0" w:color="auto"/>
            <w:right w:val="none" w:sz="0" w:space="0" w:color="auto"/>
          </w:divBdr>
          <w:divsChild>
            <w:div w:id="1776511899">
              <w:marLeft w:val="0"/>
              <w:marRight w:val="0"/>
              <w:marTop w:val="0"/>
              <w:marBottom w:val="0"/>
              <w:divBdr>
                <w:top w:val="none" w:sz="0" w:space="0" w:color="auto"/>
                <w:left w:val="none" w:sz="0" w:space="0" w:color="auto"/>
                <w:bottom w:val="none" w:sz="0" w:space="0" w:color="auto"/>
                <w:right w:val="none" w:sz="0" w:space="0" w:color="auto"/>
              </w:divBdr>
              <w:divsChild>
                <w:div w:id="3812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368079">
      <w:bodyDiv w:val="1"/>
      <w:marLeft w:val="0"/>
      <w:marRight w:val="0"/>
      <w:marTop w:val="0"/>
      <w:marBottom w:val="0"/>
      <w:divBdr>
        <w:top w:val="none" w:sz="0" w:space="0" w:color="auto"/>
        <w:left w:val="none" w:sz="0" w:space="0" w:color="auto"/>
        <w:bottom w:val="none" w:sz="0" w:space="0" w:color="auto"/>
        <w:right w:val="none" w:sz="0" w:space="0" w:color="auto"/>
      </w:divBdr>
    </w:div>
    <w:div w:id="579870980">
      <w:bodyDiv w:val="1"/>
      <w:marLeft w:val="0"/>
      <w:marRight w:val="0"/>
      <w:marTop w:val="0"/>
      <w:marBottom w:val="0"/>
      <w:divBdr>
        <w:top w:val="none" w:sz="0" w:space="0" w:color="auto"/>
        <w:left w:val="none" w:sz="0" w:space="0" w:color="auto"/>
        <w:bottom w:val="none" w:sz="0" w:space="0" w:color="auto"/>
        <w:right w:val="none" w:sz="0" w:space="0" w:color="auto"/>
      </w:divBdr>
    </w:div>
    <w:div w:id="729889027">
      <w:bodyDiv w:val="1"/>
      <w:marLeft w:val="0"/>
      <w:marRight w:val="0"/>
      <w:marTop w:val="0"/>
      <w:marBottom w:val="0"/>
      <w:divBdr>
        <w:top w:val="none" w:sz="0" w:space="0" w:color="auto"/>
        <w:left w:val="none" w:sz="0" w:space="0" w:color="auto"/>
        <w:bottom w:val="none" w:sz="0" w:space="0" w:color="auto"/>
        <w:right w:val="none" w:sz="0" w:space="0" w:color="auto"/>
      </w:divBdr>
      <w:divsChild>
        <w:div w:id="16391060">
          <w:marLeft w:val="0"/>
          <w:marRight w:val="0"/>
          <w:marTop w:val="0"/>
          <w:marBottom w:val="0"/>
          <w:divBdr>
            <w:top w:val="none" w:sz="0" w:space="0" w:color="auto"/>
            <w:left w:val="none" w:sz="0" w:space="0" w:color="auto"/>
            <w:bottom w:val="none" w:sz="0" w:space="0" w:color="auto"/>
            <w:right w:val="none" w:sz="0" w:space="0" w:color="auto"/>
          </w:divBdr>
          <w:divsChild>
            <w:div w:id="2135631154">
              <w:marLeft w:val="0"/>
              <w:marRight w:val="0"/>
              <w:marTop w:val="0"/>
              <w:marBottom w:val="0"/>
              <w:divBdr>
                <w:top w:val="none" w:sz="0" w:space="0" w:color="auto"/>
                <w:left w:val="none" w:sz="0" w:space="0" w:color="auto"/>
                <w:bottom w:val="none" w:sz="0" w:space="0" w:color="auto"/>
                <w:right w:val="none" w:sz="0" w:space="0" w:color="auto"/>
              </w:divBdr>
              <w:divsChild>
                <w:div w:id="14244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08754">
          <w:marLeft w:val="0"/>
          <w:marRight w:val="0"/>
          <w:marTop w:val="0"/>
          <w:marBottom w:val="0"/>
          <w:divBdr>
            <w:top w:val="none" w:sz="0" w:space="0" w:color="auto"/>
            <w:left w:val="none" w:sz="0" w:space="0" w:color="auto"/>
            <w:bottom w:val="none" w:sz="0" w:space="0" w:color="auto"/>
            <w:right w:val="none" w:sz="0" w:space="0" w:color="auto"/>
          </w:divBdr>
          <w:divsChild>
            <w:div w:id="1739785601">
              <w:marLeft w:val="0"/>
              <w:marRight w:val="0"/>
              <w:marTop w:val="0"/>
              <w:marBottom w:val="0"/>
              <w:divBdr>
                <w:top w:val="none" w:sz="0" w:space="0" w:color="auto"/>
                <w:left w:val="none" w:sz="0" w:space="0" w:color="auto"/>
                <w:bottom w:val="none" w:sz="0" w:space="0" w:color="auto"/>
                <w:right w:val="none" w:sz="0" w:space="0" w:color="auto"/>
              </w:divBdr>
              <w:divsChild>
                <w:div w:id="33843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435200">
      <w:bodyDiv w:val="1"/>
      <w:marLeft w:val="0"/>
      <w:marRight w:val="0"/>
      <w:marTop w:val="0"/>
      <w:marBottom w:val="0"/>
      <w:divBdr>
        <w:top w:val="none" w:sz="0" w:space="0" w:color="auto"/>
        <w:left w:val="none" w:sz="0" w:space="0" w:color="auto"/>
        <w:bottom w:val="none" w:sz="0" w:space="0" w:color="auto"/>
        <w:right w:val="none" w:sz="0" w:space="0" w:color="auto"/>
      </w:divBdr>
    </w:div>
    <w:div w:id="763721389">
      <w:bodyDiv w:val="1"/>
      <w:marLeft w:val="0"/>
      <w:marRight w:val="0"/>
      <w:marTop w:val="0"/>
      <w:marBottom w:val="0"/>
      <w:divBdr>
        <w:top w:val="none" w:sz="0" w:space="0" w:color="auto"/>
        <w:left w:val="none" w:sz="0" w:space="0" w:color="auto"/>
        <w:bottom w:val="none" w:sz="0" w:space="0" w:color="auto"/>
        <w:right w:val="none" w:sz="0" w:space="0" w:color="auto"/>
      </w:divBdr>
    </w:div>
    <w:div w:id="794980800">
      <w:bodyDiv w:val="1"/>
      <w:marLeft w:val="0"/>
      <w:marRight w:val="0"/>
      <w:marTop w:val="0"/>
      <w:marBottom w:val="0"/>
      <w:divBdr>
        <w:top w:val="none" w:sz="0" w:space="0" w:color="auto"/>
        <w:left w:val="none" w:sz="0" w:space="0" w:color="auto"/>
        <w:bottom w:val="none" w:sz="0" w:space="0" w:color="auto"/>
        <w:right w:val="none" w:sz="0" w:space="0" w:color="auto"/>
      </w:divBdr>
    </w:div>
    <w:div w:id="809400453">
      <w:bodyDiv w:val="1"/>
      <w:marLeft w:val="0"/>
      <w:marRight w:val="0"/>
      <w:marTop w:val="0"/>
      <w:marBottom w:val="0"/>
      <w:divBdr>
        <w:top w:val="none" w:sz="0" w:space="0" w:color="auto"/>
        <w:left w:val="none" w:sz="0" w:space="0" w:color="auto"/>
        <w:bottom w:val="none" w:sz="0" w:space="0" w:color="auto"/>
        <w:right w:val="none" w:sz="0" w:space="0" w:color="auto"/>
      </w:divBdr>
    </w:div>
    <w:div w:id="827207347">
      <w:bodyDiv w:val="1"/>
      <w:marLeft w:val="0"/>
      <w:marRight w:val="0"/>
      <w:marTop w:val="0"/>
      <w:marBottom w:val="0"/>
      <w:divBdr>
        <w:top w:val="none" w:sz="0" w:space="0" w:color="auto"/>
        <w:left w:val="none" w:sz="0" w:space="0" w:color="auto"/>
        <w:bottom w:val="none" w:sz="0" w:space="0" w:color="auto"/>
        <w:right w:val="none" w:sz="0" w:space="0" w:color="auto"/>
      </w:divBdr>
      <w:divsChild>
        <w:div w:id="592856601">
          <w:marLeft w:val="0"/>
          <w:marRight w:val="0"/>
          <w:marTop w:val="0"/>
          <w:marBottom w:val="0"/>
          <w:divBdr>
            <w:top w:val="none" w:sz="0" w:space="0" w:color="auto"/>
            <w:left w:val="none" w:sz="0" w:space="0" w:color="auto"/>
            <w:bottom w:val="none" w:sz="0" w:space="0" w:color="auto"/>
            <w:right w:val="none" w:sz="0" w:space="0" w:color="auto"/>
          </w:divBdr>
        </w:div>
        <w:div w:id="995186433">
          <w:marLeft w:val="0"/>
          <w:marRight w:val="0"/>
          <w:marTop w:val="0"/>
          <w:marBottom w:val="0"/>
          <w:divBdr>
            <w:top w:val="none" w:sz="0" w:space="0" w:color="auto"/>
            <w:left w:val="none" w:sz="0" w:space="0" w:color="auto"/>
            <w:bottom w:val="none" w:sz="0" w:space="0" w:color="auto"/>
            <w:right w:val="none" w:sz="0" w:space="0" w:color="auto"/>
          </w:divBdr>
        </w:div>
        <w:div w:id="1540823568">
          <w:marLeft w:val="0"/>
          <w:marRight w:val="0"/>
          <w:marTop w:val="0"/>
          <w:marBottom w:val="0"/>
          <w:divBdr>
            <w:top w:val="none" w:sz="0" w:space="0" w:color="auto"/>
            <w:left w:val="none" w:sz="0" w:space="0" w:color="auto"/>
            <w:bottom w:val="none" w:sz="0" w:space="0" w:color="auto"/>
            <w:right w:val="none" w:sz="0" w:space="0" w:color="auto"/>
          </w:divBdr>
        </w:div>
        <w:div w:id="1810511223">
          <w:marLeft w:val="0"/>
          <w:marRight w:val="0"/>
          <w:marTop w:val="0"/>
          <w:marBottom w:val="0"/>
          <w:divBdr>
            <w:top w:val="none" w:sz="0" w:space="0" w:color="auto"/>
            <w:left w:val="none" w:sz="0" w:space="0" w:color="auto"/>
            <w:bottom w:val="none" w:sz="0" w:space="0" w:color="auto"/>
            <w:right w:val="none" w:sz="0" w:space="0" w:color="auto"/>
          </w:divBdr>
        </w:div>
      </w:divsChild>
    </w:div>
    <w:div w:id="827330786">
      <w:bodyDiv w:val="1"/>
      <w:marLeft w:val="0"/>
      <w:marRight w:val="0"/>
      <w:marTop w:val="0"/>
      <w:marBottom w:val="0"/>
      <w:divBdr>
        <w:top w:val="none" w:sz="0" w:space="0" w:color="auto"/>
        <w:left w:val="none" w:sz="0" w:space="0" w:color="auto"/>
        <w:bottom w:val="none" w:sz="0" w:space="0" w:color="auto"/>
        <w:right w:val="none" w:sz="0" w:space="0" w:color="auto"/>
      </w:divBdr>
    </w:div>
    <w:div w:id="844127311">
      <w:bodyDiv w:val="1"/>
      <w:marLeft w:val="0"/>
      <w:marRight w:val="0"/>
      <w:marTop w:val="0"/>
      <w:marBottom w:val="0"/>
      <w:divBdr>
        <w:top w:val="none" w:sz="0" w:space="0" w:color="auto"/>
        <w:left w:val="none" w:sz="0" w:space="0" w:color="auto"/>
        <w:bottom w:val="none" w:sz="0" w:space="0" w:color="auto"/>
        <w:right w:val="none" w:sz="0" w:space="0" w:color="auto"/>
      </w:divBdr>
      <w:divsChild>
        <w:div w:id="181405798">
          <w:marLeft w:val="0"/>
          <w:marRight w:val="0"/>
          <w:marTop w:val="0"/>
          <w:marBottom w:val="0"/>
          <w:divBdr>
            <w:top w:val="none" w:sz="0" w:space="0" w:color="auto"/>
            <w:left w:val="none" w:sz="0" w:space="0" w:color="auto"/>
            <w:bottom w:val="none" w:sz="0" w:space="0" w:color="auto"/>
            <w:right w:val="none" w:sz="0" w:space="0" w:color="auto"/>
          </w:divBdr>
          <w:divsChild>
            <w:div w:id="346447752">
              <w:marLeft w:val="0"/>
              <w:marRight w:val="0"/>
              <w:marTop w:val="0"/>
              <w:marBottom w:val="0"/>
              <w:divBdr>
                <w:top w:val="none" w:sz="0" w:space="0" w:color="auto"/>
                <w:left w:val="none" w:sz="0" w:space="0" w:color="auto"/>
                <w:bottom w:val="none" w:sz="0" w:space="0" w:color="auto"/>
                <w:right w:val="none" w:sz="0" w:space="0" w:color="auto"/>
              </w:divBdr>
              <w:divsChild>
                <w:div w:id="143551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64499">
          <w:marLeft w:val="0"/>
          <w:marRight w:val="0"/>
          <w:marTop w:val="0"/>
          <w:marBottom w:val="0"/>
          <w:divBdr>
            <w:top w:val="none" w:sz="0" w:space="0" w:color="auto"/>
            <w:left w:val="none" w:sz="0" w:space="0" w:color="auto"/>
            <w:bottom w:val="none" w:sz="0" w:space="0" w:color="auto"/>
            <w:right w:val="none" w:sz="0" w:space="0" w:color="auto"/>
          </w:divBdr>
          <w:divsChild>
            <w:div w:id="755593354">
              <w:marLeft w:val="0"/>
              <w:marRight w:val="0"/>
              <w:marTop w:val="0"/>
              <w:marBottom w:val="0"/>
              <w:divBdr>
                <w:top w:val="none" w:sz="0" w:space="0" w:color="auto"/>
                <w:left w:val="none" w:sz="0" w:space="0" w:color="auto"/>
                <w:bottom w:val="none" w:sz="0" w:space="0" w:color="auto"/>
                <w:right w:val="none" w:sz="0" w:space="0" w:color="auto"/>
              </w:divBdr>
              <w:divsChild>
                <w:div w:id="118876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378895">
          <w:marLeft w:val="0"/>
          <w:marRight w:val="0"/>
          <w:marTop w:val="0"/>
          <w:marBottom w:val="0"/>
          <w:divBdr>
            <w:top w:val="none" w:sz="0" w:space="0" w:color="auto"/>
            <w:left w:val="none" w:sz="0" w:space="0" w:color="auto"/>
            <w:bottom w:val="none" w:sz="0" w:space="0" w:color="auto"/>
            <w:right w:val="none" w:sz="0" w:space="0" w:color="auto"/>
          </w:divBdr>
          <w:divsChild>
            <w:div w:id="689186586">
              <w:marLeft w:val="0"/>
              <w:marRight w:val="0"/>
              <w:marTop w:val="0"/>
              <w:marBottom w:val="0"/>
              <w:divBdr>
                <w:top w:val="none" w:sz="0" w:space="0" w:color="auto"/>
                <w:left w:val="none" w:sz="0" w:space="0" w:color="auto"/>
                <w:bottom w:val="none" w:sz="0" w:space="0" w:color="auto"/>
                <w:right w:val="none" w:sz="0" w:space="0" w:color="auto"/>
              </w:divBdr>
              <w:divsChild>
                <w:div w:id="3796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20237">
          <w:marLeft w:val="0"/>
          <w:marRight w:val="0"/>
          <w:marTop w:val="0"/>
          <w:marBottom w:val="0"/>
          <w:divBdr>
            <w:top w:val="none" w:sz="0" w:space="0" w:color="auto"/>
            <w:left w:val="none" w:sz="0" w:space="0" w:color="auto"/>
            <w:bottom w:val="none" w:sz="0" w:space="0" w:color="auto"/>
            <w:right w:val="none" w:sz="0" w:space="0" w:color="auto"/>
          </w:divBdr>
          <w:divsChild>
            <w:div w:id="1078281612">
              <w:marLeft w:val="0"/>
              <w:marRight w:val="0"/>
              <w:marTop w:val="0"/>
              <w:marBottom w:val="0"/>
              <w:divBdr>
                <w:top w:val="none" w:sz="0" w:space="0" w:color="auto"/>
                <w:left w:val="none" w:sz="0" w:space="0" w:color="auto"/>
                <w:bottom w:val="none" w:sz="0" w:space="0" w:color="auto"/>
                <w:right w:val="none" w:sz="0" w:space="0" w:color="auto"/>
              </w:divBdr>
              <w:divsChild>
                <w:div w:id="6908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6301">
          <w:marLeft w:val="0"/>
          <w:marRight w:val="0"/>
          <w:marTop w:val="0"/>
          <w:marBottom w:val="0"/>
          <w:divBdr>
            <w:top w:val="none" w:sz="0" w:space="0" w:color="auto"/>
            <w:left w:val="none" w:sz="0" w:space="0" w:color="auto"/>
            <w:bottom w:val="none" w:sz="0" w:space="0" w:color="auto"/>
            <w:right w:val="none" w:sz="0" w:space="0" w:color="auto"/>
          </w:divBdr>
          <w:divsChild>
            <w:div w:id="143351115">
              <w:marLeft w:val="0"/>
              <w:marRight w:val="0"/>
              <w:marTop w:val="0"/>
              <w:marBottom w:val="0"/>
              <w:divBdr>
                <w:top w:val="none" w:sz="0" w:space="0" w:color="auto"/>
                <w:left w:val="none" w:sz="0" w:space="0" w:color="auto"/>
                <w:bottom w:val="none" w:sz="0" w:space="0" w:color="auto"/>
                <w:right w:val="none" w:sz="0" w:space="0" w:color="auto"/>
              </w:divBdr>
              <w:divsChild>
                <w:div w:id="6290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7718">
          <w:marLeft w:val="0"/>
          <w:marRight w:val="0"/>
          <w:marTop w:val="0"/>
          <w:marBottom w:val="0"/>
          <w:divBdr>
            <w:top w:val="none" w:sz="0" w:space="0" w:color="auto"/>
            <w:left w:val="none" w:sz="0" w:space="0" w:color="auto"/>
            <w:bottom w:val="none" w:sz="0" w:space="0" w:color="auto"/>
            <w:right w:val="none" w:sz="0" w:space="0" w:color="auto"/>
          </w:divBdr>
          <w:divsChild>
            <w:div w:id="2043285073">
              <w:marLeft w:val="0"/>
              <w:marRight w:val="0"/>
              <w:marTop w:val="0"/>
              <w:marBottom w:val="0"/>
              <w:divBdr>
                <w:top w:val="none" w:sz="0" w:space="0" w:color="auto"/>
                <w:left w:val="none" w:sz="0" w:space="0" w:color="auto"/>
                <w:bottom w:val="none" w:sz="0" w:space="0" w:color="auto"/>
                <w:right w:val="none" w:sz="0" w:space="0" w:color="auto"/>
              </w:divBdr>
              <w:divsChild>
                <w:div w:id="197205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8786">
          <w:marLeft w:val="0"/>
          <w:marRight w:val="0"/>
          <w:marTop w:val="0"/>
          <w:marBottom w:val="0"/>
          <w:divBdr>
            <w:top w:val="none" w:sz="0" w:space="0" w:color="auto"/>
            <w:left w:val="none" w:sz="0" w:space="0" w:color="auto"/>
            <w:bottom w:val="none" w:sz="0" w:space="0" w:color="auto"/>
            <w:right w:val="none" w:sz="0" w:space="0" w:color="auto"/>
          </w:divBdr>
          <w:divsChild>
            <w:div w:id="544870820">
              <w:marLeft w:val="0"/>
              <w:marRight w:val="0"/>
              <w:marTop w:val="0"/>
              <w:marBottom w:val="0"/>
              <w:divBdr>
                <w:top w:val="none" w:sz="0" w:space="0" w:color="auto"/>
                <w:left w:val="none" w:sz="0" w:space="0" w:color="auto"/>
                <w:bottom w:val="none" w:sz="0" w:space="0" w:color="auto"/>
                <w:right w:val="none" w:sz="0" w:space="0" w:color="auto"/>
              </w:divBdr>
              <w:divsChild>
                <w:div w:id="197875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19798">
          <w:marLeft w:val="0"/>
          <w:marRight w:val="0"/>
          <w:marTop w:val="0"/>
          <w:marBottom w:val="0"/>
          <w:divBdr>
            <w:top w:val="none" w:sz="0" w:space="0" w:color="auto"/>
            <w:left w:val="none" w:sz="0" w:space="0" w:color="auto"/>
            <w:bottom w:val="none" w:sz="0" w:space="0" w:color="auto"/>
            <w:right w:val="none" w:sz="0" w:space="0" w:color="auto"/>
          </w:divBdr>
          <w:divsChild>
            <w:div w:id="1004433658">
              <w:marLeft w:val="0"/>
              <w:marRight w:val="0"/>
              <w:marTop w:val="0"/>
              <w:marBottom w:val="0"/>
              <w:divBdr>
                <w:top w:val="none" w:sz="0" w:space="0" w:color="auto"/>
                <w:left w:val="none" w:sz="0" w:space="0" w:color="auto"/>
                <w:bottom w:val="none" w:sz="0" w:space="0" w:color="auto"/>
                <w:right w:val="none" w:sz="0" w:space="0" w:color="auto"/>
              </w:divBdr>
              <w:divsChild>
                <w:div w:id="99969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64779">
          <w:marLeft w:val="0"/>
          <w:marRight w:val="0"/>
          <w:marTop w:val="0"/>
          <w:marBottom w:val="0"/>
          <w:divBdr>
            <w:top w:val="none" w:sz="0" w:space="0" w:color="auto"/>
            <w:left w:val="none" w:sz="0" w:space="0" w:color="auto"/>
            <w:bottom w:val="none" w:sz="0" w:space="0" w:color="auto"/>
            <w:right w:val="none" w:sz="0" w:space="0" w:color="auto"/>
          </w:divBdr>
          <w:divsChild>
            <w:div w:id="814956247">
              <w:marLeft w:val="0"/>
              <w:marRight w:val="0"/>
              <w:marTop w:val="0"/>
              <w:marBottom w:val="0"/>
              <w:divBdr>
                <w:top w:val="none" w:sz="0" w:space="0" w:color="auto"/>
                <w:left w:val="none" w:sz="0" w:space="0" w:color="auto"/>
                <w:bottom w:val="none" w:sz="0" w:space="0" w:color="auto"/>
                <w:right w:val="none" w:sz="0" w:space="0" w:color="auto"/>
              </w:divBdr>
              <w:divsChild>
                <w:div w:id="134312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122928">
          <w:marLeft w:val="0"/>
          <w:marRight w:val="0"/>
          <w:marTop w:val="0"/>
          <w:marBottom w:val="0"/>
          <w:divBdr>
            <w:top w:val="none" w:sz="0" w:space="0" w:color="auto"/>
            <w:left w:val="none" w:sz="0" w:space="0" w:color="auto"/>
            <w:bottom w:val="none" w:sz="0" w:space="0" w:color="auto"/>
            <w:right w:val="none" w:sz="0" w:space="0" w:color="auto"/>
          </w:divBdr>
          <w:divsChild>
            <w:div w:id="1397707417">
              <w:marLeft w:val="0"/>
              <w:marRight w:val="0"/>
              <w:marTop w:val="0"/>
              <w:marBottom w:val="0"/>
              <w:divBdr>
                <w:top w:val="none" w:sz="0" w:space="0" w:color="auto"/>
                <w:left w:val="none" w:sz="0" w:space="0" w:color="auto"/>
                <w:bottom w:val="none" w:sz="0" w:space="0" w:color="auto"/>
                <w:right w:val="none" w:sz="0" w:space="0" w:color="auto"/>
              </w:divBdr>
              <w:divsChild>
                <w:div w:id="18151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073275">
          <w:marLeft w:val="0"/>
          <w:marRight w:val="0"/>
          <w:marTop w:val="0"/>
          <w:marBottom w:val="0"/>
          <w:divBdr>
            <w:top w:val="none" w:sz="0" w:space="0" w:color="auto"/>
            <w:left w:val="none" w:sz="0" w:space="0" w:color="auto"/>
            <w:bottom w:val="none" w:sz="0" w:space="0" w:color="auto"/>
            <w:right w:val="none" w:sz="0" w:space="0" w:color="auto"/>
          </w:divBdr>
          <w:divsChild>
            <w:div w:id="1497963154">
              <w:marLeft w:val="0"/>
              <w:marRight w:val="0"/>
              <w:marTop w:val="0"/>
              <w:marBottom w:val="0"/>
              <w:divBdr>
                <w:top w:val="none" w:sz="0" w:space="0" w:color="auto"/>
                <w:left w:val="none" w:sz="0" w:space="0" w:color="auto"/>
                <w:bottom w:val="none" w:sz="0" w:space="0" w:color="auto"/>
                <w:right w:val="none" w:sz="0" w:space="0" w:color="auto"/>
              </w:divBdr>
              <w:divsChild>
                <w:div w:id="159485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49896">
          <w:marLeft w:val="0"/>
          <w:marRight w:val="0"/>
          <w:marTop w:val="0"/>
          <w:marBottom w:val="0"/>
          <w:divBdr>
            <w:top w:val="none" w:sz="0" w:space="0" w:color="auto"/>
            <w:left w:val="none" w:sz="0" w:space="0" w:color="auto"/>
            <w:bottom w:val="none" w:sz="0" w:space="0" w:color="auto"/>
            <w:right w:val="none" w:sz="0" w:space="0" w:color="auto"/>
          </w:divBdr>
          <w:divsChild>
            <w:div w:id="618878915">
              <w:marLeft w:val="0"/>
              <w:marRight w:val="0"/>
              <w:marTop w:val="0"/>
              <w:marBottom w:val="0"/>
              <w:divBdr>
                <w:top w:val="none" w:sz="0" w:space="0" w:color="auto"/>
                <w:left w:val="none" w:sz="0" w:space="0" w:color="auto"/>
                <w:bottom w:val="none" w:sz="0" w:space="0" w:color="auto"/>
                <w:right w:val="none" w:sz="0" w:space="0" w:color="auto"/>
              </w:divBdr>
              <w:divsChild>
                <w:div w:id="171484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3215">
          <w:marLeft w:val="0"/>
          <w:marRight w:val="0"/>
          <w:marTop w:val="0"/>
          <w:marBottom w:val="0"/>
          <w:divBdr>
            <w:top w:val="none" w:sz="0" w:space="0" w:color="auto"/>
            <w:left w:val="none" w:sz="0" w:space="0" w:color="auto"/>
            <w:bottom w:val="none" w:sz="0" w:space="0" w:color="auto"/>
            <w:right w:val="none" w:sz="0" w:space="0" w:color="auto"/>
          </w:divBdr>
          <w:divsChild>
            <w:div w:id="741680107">
              <w:marLeft w:val="0"/>
              <w:marRight w:val="0"/>
              <w:marTop w:val="0"/>
              <w:marBottom w:val="0"/>
              <w:divBdr>
                <w:top w:val="none" w:sz="0" w:space="0" w:color="auto"/>
                <w:left w:val="none" w:sz="0" w:space="0" w:color="auto"/>
                <w:bottom w:val="none" w:sz="0" w:space="0" w:color="auto"/>
                <w:right w:val="none" w:sz="0" w:space="0" w:color="auto"/>
              </w:divBdr>
              <w:divsChild>
                <w:div w:id="163278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07611">
      <w:bodyDiv w:val="1"/>
      <w:marLeft w:val="0"/>
      <w:marRight w:val="0"/>
      <w:marTop w:val="0"/>
      <w:marBottom w:val="0"/>
      <w:divBdr>
        <w:top w:val="none" w:sz="0" w:space="0" w:color="auto"/>
        <w:left w:val="none" w:sz="0" w:space="0" w:color="auto"/>
        <w:bottom w:val="none" w:sz="0" w:space="0" w:color="auto"/>
        <w:right w:val="none" w:sz="0" w:space="0" w:color="auto"/>
      </w:divBdr>
    </w:div>
    <w:div w:id="918253252">
      <w:bodyDiv w:val="1"/>
      <w:marLeft w:val="0"/>
      <w:marRight w:val="0"/>
      <w:marTop w:val="0"/>
      <w:marBottom w:val="0"/>
      <w:divBdr>
        <w:top w:val="none" w:sz="0" w:space="0" w:color="auto"/>
        <w:left w:val="none" w:sz="0" w:space="0" w:color="auto"/>
        <w:bottom w:val="none" w:sz="0" w:space="0" w:color="auto"/>
        <w:right w:val="none" w:sz="0" w:space="0" w:color="auto"/>
      </w:divBdr>
      <w:divsChild>
        <w:div w:id="838882368">
          <w:marLeft w:val="0"/>
          <w:marRight w:val="0"/>
          <w:marTop w:val="0"/>
          <w:marBottom w:val="0"/>
          <w:divBdr>
            <w:top w:val="none" w:sz="0" w:space="0" w:color="auto"/>
            <w:left w:val="none" w:sz="0" w:space="0" w:color="auto"/>
            <w:bottom w:val="none" w:sz="0" w:space="0" w:color="auto"/>
            <w:right w:val="none" w:sz="0" w:space="0" w:color="auto"/>
          </w:divBdr>
          <w:divsChild>
            <w:div w:id="752168868">
              <w:marLeft w:val="0"/>
              <w:marRight w:val="0"/>
              <w:marTop w:val="0"/>
              <w:marBottom w:val="0"/>
              <w:divBdr>
                <w:top w:val="none" w:sz="0" w:space="0" w:color="auto"/>
                <w:left w:val="none" w:sz="0" w:space="0" w:color="auto"/>
                <w:bottom w:val="none" w:sz="0" w:space="0" w:color="auto"/>
                <w:right w:val="none" w:sz="0" w:space="0" w:color="auto"/>
              </w:divBdr>
              <w:divsChild>
                <w:div w:id="8570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5211">
      <w:bodyDiv w:val="1"/>
      <w:marLeft w:val="0"/>
      <w:marRight w:val="0"/>
      <w:marTop w:val="0"/>
      <w:marBottom w:val="0"/>
      <w:divBdr>
        <w:top w:val="none" w:sz="0" w:space="0" w:color="auto"/>
        <w:left w:val="none" w:sz="0" w:space="0" w:color="auto"/>
        <w:bottom w:val="none" w:sz="0" w:space="0" w:color="auto"/>
        <w:right w:val="none" w:sz="0" w:space="0" w:color="auto"/>
      </w:divBdr>
    </w:div>
    <w:div w:id="1095978158">
      <w:bodyDiv w:val="1"/>
      <w:marLeft w:val="0"/>
      <w:marRight w:val="0"/>
      <w:marTop w:val="0"/>
      <w:marBottom w:val="0"/>
      <w:divBdr>
        <w:top w:val="none" w:sz="0" w:space="0" w:color="auto"/>
        <w:left w:val="none" w:sz="0" w:space="0" w:color="auto"/>
        <w:bottom w:val="none" w:sz="0" w:space="0" w:color="auto"/>
        <w:right w:val="none" w:sz="0" w:space="0" w:color="auto"/>
      </w:divBdr>
    </w:div>
    <w:div w:id="1101493955">
      <w:bodyDiv w:val="1"/>
      <w:marLeft w:val="0"/>
      <w:marRight w:val="0"/>
      <w:marTop w:val="0"/>
      <w:marBottom w:val="0"/>
      <w:divBdr>
        <w:top w:val="none" w:sz="0" w:space="0" w:color="auto"/>
        <w:left w:val="none" w:sz="0" w:space="0" w:color="auto"/>
        <w:bottom w:val="none" w:sz="0" w:space="0" w:color="auto"/>
        <w:right w:val="none" w:sz="0" w:space="0" w:color="auto"/>
      </w:divBdr>
      <w:divsChild>
        <w:div w:id="428622304">
          <w:marLeft w:val="0"/>
          <w:marRight w:val="0"/>
          <w:marTop w:val="0"/>
          <w:marBottom w:val="0"/>
          <w:divBdr>
            <w:top w:val="none" w:sz="0" w:space="0" w:color="auto"/>
            <w:left w:val="none" w:sz="0" w:space="0" w:color="auto"/>
            <w:bottom w:val="none" w:sz="0" w:space="0" w:color="auto"/>
            <w:right w:val="none" w:sz="0" w:space="0" w:color="auto"/>
          </w:divBdr>
        </w:div>
        <w:div w:id="785541632">
          <w:marLeft w:val="0"/>
          <w:marRight w:val="0"/>
          <w:marTop w:val="0"/>
          <w:marBottom w:val="0"/>
          <w:divBdr>
            <w:top w:val="none" w:sz="0" w:space="0" w:color="auto"/>
            <w:left w:val="none" w:sz="0" w:space="0" w:color="auto"/>
            <w:bottom w:val="none" w:sz="0" w:space="0" w:color="auto"/>
            <w:right w:val="none" w:sz="0" w:space="0" w:color="auto"/>
          </w:divBdr>
        </w:div>
        <w:div w:id="953753870">
          <w:marLeft w:val="0"/>
          <w:marRight w:val="0"/>
          <w:marTop w:val="0"/>
          <w:marBottom w:val="0"/>
          <w:divBdr>
            <w:top w:val="none" w:sz="0" w:space="0" w:color="auto"/>
            <w:left w:val="none" w:sz="0" w:space="0" w:color="auto"/>
            <w:bottom w:val="none" w:sz="0" w:space="0" w:color="auto"/>
            <w:right w:val="none" w:sz="0" w:space="0" w:color="auto"/>
          </w:divBdr>
        </w:div>
        <w:div w:id="1017463752">
          <w:marLeft w:val="0"/>
          <w:marRight w:val="0"/>
          <w:marTop w:val="0"/>
          <w:marBottom w:val="0"/>
          <w:divBdr>
            <w:top w:val="none" w:sz="0" w:space="0" w:color="auto"/>
            <w:left w:val="none" w:sz="0" w:space="0" w:color="auto"/>
            <w:bottom w:val="none" w:sz="0" w:space="0" w:color="auto"/>
            <w:right w:val="none" w:sz="0" w:space="0" w:color="auto"/>
          </w:divBdr>
        </w:div>
        <w:div w:id="1646080128">
          <w:marLeft w:val="0"/>
          <w:marRight w:val="0"/>
          <w:marTop w:val="0"/>
          <w:marBottom w:val="0"/>
          <w:divBdr>
            <w:top w:val="none" w:sz="0" w:space="0" w:color="auto"/>
            <w:left w:val="none" w:sz="0" w:space="0" w:color="auto"/>
            <w:bottom w:val="none" w:sz="0" w:space="0" w:color="auto"/>
            <w:right w:val="none" w:sz="0" w:space="0" w:color="auto"/>
          </w:divBdr>
        </w:div>
      </w:divsChild>
    </w:div>
    <w:div w:id="1277559731">
      <w:bodyDiv w:val="1"/>
      <w:marLeft w:val="0"/>
      <w:marRight w:val="0"/>
      <w:marTop w:val="0"/>
      <w:marBottom w:val="0"/>
      <w:divBdr>
        <w:top w:val="none" w:sz="0" w:space="0" w:color="auto"/>
        <w:left w:val="none" w:sz="0" w:space="0" w:color="auto"/>
        <w:bottom w:val="none" w:sz="0" w:space="0" w:color="auto"/>
        <w:right w:val="none" w:sz="0" w:space="0" w:color="auto"/>
      </w:divBdr>
    </w:div>
    <w:div w:id="1336152459">
      <w:bodyDiv w:val="1"/>
      <w:marLeft w:val="0"/>
      <w:marRight w:val="0"/>
      <w:marTop w:val="0"/>
      <w:marBottom w:val="0"/>
      <w:divBdr>
        <w:top w:val="none" w:sz="0" w:space="0" w:color="auto"/>
        <w:left w:val="none" w:sz="0" w:space="0" w:color="auto"/>
        <w:bottom w:val="none" w:sz="0" w:space="0" w:color="auto"/>
        <w:right w:val="none" w:sz="0" w:space="0" w:color="auto"/>
      </w:divBdr>
    </w:div>
    <w:div w:id="1340543085">
      <w:bodyDiv w:val="1"/>
      <w:marLeft w:val="0"/>
      <w:marRight w:val="0"/>
      <w:marTop w:val="0"/>
      <w:marBottom w:val="0"/>
      <w:divBdr>
        <w:top w:val="none" w:sz="0" w:space="0" w:color="auto"/>
        <w:left w:val="none" w:sz="0" w:space="0" w:color="auto"/>
        <w:bottom w:val="none" w:sz="0" w:space="0" w:color="auto"/>
        <w:right w:val="none" w:sz="0" w:space="0" w:color="auto"/>
      </w:divBdr>
    </w:div>
    <w:div w:id="1360736054">
      <w:bodyDiv w:val="1"/>
      <w:marLeft w:val="0"/>
      <w:marRight w:val="0"/>
      <w:marTop w:val="0"/>
      <w:marBottom w:val="0"/>
      <w:divBdr>
        <w:top w:val="none" w:sz="0" w:space="0" w:color="auto"/>
        <w:left w:val="none" w:sz="0" w:space="0" w:color="auto"/>
        <w:bottom w:val="none" w:sz="0" w:space="0" w:color="auto"/>
        <w:right w:val="none" w:sz="0" w:space="0" w:color="auto"/>
      </w:divBdr>
    </w:div>
    <w:div w:id="1369843277">
      <w:bodyDiv w:val="1"/>
      <w:marLeft w:val="0"/>
      <w:marRight w:val="0"/>
      <w:marTop w:val="0"/>
      <w:marBottom w:val="0"/>
      <w:divBdr>
        <w:top w:val="none" w:sz="0" w:space="0" w:color="auto"/>
        <w:left w:val="none" w:sz="0" w:space="0" w:color="auto"/>
        <w:bottom w:val="none" w:sz="0" w:space="0" w:color="auto"/>
        <w:right w:val="none" w:sz="0" w:space="0" w:color="auto"/>
      </w:divBdr>
      <w:divsChild>
        <w:div w:id="25101966">
          <w:marLeft w:val="0"/>
          <w:marRight w:val="0"/>
          <w:marTop w:val="0"/>
          <w:marBottom w:val="0"/>
          <w:divBdr>
            <w:top w:val="none" w:sz="0" w:space="0" w:color="auto"/>
            <w:left w:val="none" w:sz="0" w:space="0" w:color="auto"/>
            <w:bottom w:val="none" w:sz="0" w:space="0" w:color="auto"/>
            <w:right w:val="none" w:sz="0" w:space="0" w:color="auto"/>
          </w:divBdr>
          <w:divsChild>
            <w:div w:id="1972248048">
              <w:marLeft w:val="0"/>
              <w:marRight w:val="0"/>
              <w:marTop w:val="0"/>
              <w:marBottom w:val="0"/>
              <w:divBdr>
                <w:top w:val="none" w:sz="0" w:space="0" w:color="auto"/>
                <w:left w:val="none" w:sz="0" w:space="0" w:color="auto"/>
                <w:bottom w:val="none" w:sz="0" w:space="0" w:color="auto"/>
                <w:right w:val="none" w:sz="0" w:space="0" w:color="auto"/>
              </w:divBdr>
              <w:divsChild>
                <w:div w:id="139397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564219">
          <w:marLeft w:val="0"/>
          <w:marRight w:val="0"/>
          <w:marTop w:val="0"/>
          <w:marBottom w:val="0"/>
          <w:divBdr>
            <w:top w:val="none" w:sz="0" w:space="0" w:color="auto"/>
            <w:left w:val="none" w:sz="0" w:space="0" w:color="auto"/>
            <w:bottom w:val="none" w:sz="0" w:space="0" w:color="auto"/>
            <w:right w:val="none" w:sz="0" w:space="0" w:color="auto"/>
          </w:divBdr>
          <w:divsChild>
            <w:div w:id="1945839009">
              <w:marLeft w:val="0"/>
              <w:marRight w:val="0"/>
              <w:marTop w:val="0"/>
              <w:marBottom w:val="0"/>
              <w:divBdr>
                <w:top w:val="none" w:sz="0" w:space="0" w:color="auto"/>
                <w:left w:val="none" w:sz="0" w:space="0" w:color="auto"/>
                <w:bottom w:val="none" w:sz="0" w:space="0" w:color="auto"/>
                <w:right w:val="none" w:sz="0" w:space="0" w:color="auto"/>
              </w:divBdr>
              <w:divsChild>
                <w:div w:id="180068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4282">
          <w:marLeft w:val="0"/>
          <w:marRight w:val="0"/>
          <w:marTop w:val="0"/>
          <w:marBottom w:val="0"/>
          <w:divBdr>
            <w:top w:val="none" w:sz="0" w:space="0" w:color="auto"/>
            <w:left w:val="none" w:sz="0" w:space="0" w:color="auto"/>
            <w:bottom w:val="none" w:sz="0" w:space="0" w:color="auto"/>
            <w:right w:val="none" w:sz="0" w:space="0" w:color="auto"/>
          </w:divBdr>
          <w:divsChild>
            <w:div w:id="714933667">
              <w:marLeft w:val="0"/>
              <w:marRight w:val="0"/>
              <w:marTop w:val="0"/>
              <w:marBottom w:val="0"/>
              <w:divBdr>
                <w:top w:val="none" w:sz="0" w:space="0" w:color="auto"/>
                <w:left w:val="none" w:sz="0" w:space="0" w:color="auto"/>
                <w:bottom w:val="none" w:sz="0" w:space="0" w:color="auto"/>
                <w:right w:val="none" w:sz="0" w:space="0" w:color="auto"/>
              </w:divBdr>
              <w:divsChild>
                <w:div w:id="4456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19221">
      <w:bodyDiv w:val="1"/>
      <w:marLeft w:val="0"/>
      <w:marRight w:val="0"/>
      <w:marTop w:val="0"/>
      <w:marBottom w:val="0"/>
      <w:divBdr>
        <w:top w:val="none" w:sz="0" w:space="0" w:color="auto"/>
        <w:left w:val="none" w:sz="0" w:space="0" w:color="auto"/>
        <w:bottom w:val="none" w:sz="0" w:space="0" w:color="auto"/>
        <w:right w:val="none" w:sz="0" w:space="0" w:color="auto"/>
      </w:divBdr>
    </w:div>
    <w:div w:id="1542741976">
      <w:bodyDiv w:val="1"/>
      <w:marLeft w:val="0"/>
      <w:marRight w:val="0"/>
      <w:marTop w:val="0"/>
      <w:marBottom w:val="0"/>
      <w:divBdr>
        <w:top w:val="none" w:sz="0" w:space="0" w:color="auto"/>
        <w:left w:val="none" w:sz="0" w:space="0" w:color="auto"/>
        <w:bottom w:val="none" w:sz="0" w:space="0" w:color="auto"/>
        <w:right w:val="none" w:sz="0" w:space="0" w:color="auto"/>
      </w:divBdr>
    </w:div>
    <w:div w:id="1590305761">
      <w:bodyDiv w:val="1"/>
      <w:marLeft w:val="0"/>
      <w:marRight w:val="0"/>
      <w:marTop w:val="0"/>
      <w:marBottom w:val="0"/>
      <w:divBdr>
        <w:top w:val="none" w:sz="0" w:space="0" w:color="auto"/>
        <w:left w:val="none" w:sz="0" w:space="0" w:color="auto"/>
        <w:bottom w:val="none" w:sz="0" w:space="0" w:color="auto"/>
        <w:right w:val="none" w:sz="0" w:space="0" w:color="auto"/>
      </w:divBdr>
      <w:divsChild>
        <w:div w:id="1900440095">
          <w:marLeft w:val="0"/>
          <w:marRight w:val="0"/>
          <w:marTop w:val="0"/>
          <w:marBottom w:val="0"/>
          <w:divBdr>
            <w:top w:val="none" w:sz="0" w:space="0" w:color="auto"/>
            <w:left w:val="none" w:sz="0" w:space="0" w:color="auto"/>
            <w:bottom w:val="none" w:sz="0" w:space="0" w:color="auto"/>
            <w:right w:val="none" w:sz="0" w:space="0" w:color="auto"/>
          </w:divBdr>
          <w:divsChild>
            <w:div w:id="476646614">
              <w:marLeft w:val="0"/>
              <w:marRight w:val="0"/>
              <w:marTop w:val="0"/>
              <w:marBottom w:val="0"/>
              <w:divBdr>
                <w:top w:val="none" w:sz="0" w:space="0" w:color="auto"/>
                <w:left w:val="none" w:sz="0" w:space="0" w:color="auto"/>
                <w:bottom w:val="none" w:sz="0" w:space="0" w:color="auto"/>
                <w:right w:val="none" w:sz="0" w:space="0" w:color="auto"/>
              </w:divBdr>
              <w:divsChild>
                <w:div w:id="165819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06035">
      <w:bodyDiv w:val="1"/>
      <w:marLeft w:val="0"/>
      <w:marRight w:val="0"/>
      <w:marTop w:val="0"/>
      <w:marBottom w:val="0"/>
      <w:divBdr>
        <w:top w:val="none" w:sz="0" w:space="0" w:color="auto"/>
        <w:left w:val="none" w:sz="0" w:space="0" w:color="auto"/>
        <w:bottom w:val="none" w:sz="0" w:space="0" w:color="auto"/>
        <w:right w:val="none" w:sz="0" w:space="0" w:color="auto"/>
      </w:divBdr>
      <w:divsChild>
        <w:div w:id="1078014352">
          <w:marLeft w:val="0"/>
          <w:marRight w:val="0"/>
          <w:marTop w:val="0"/>
          <w:marBottom w:val="0"/>
          <w:divBdr>
            <w:top w:val="none" w:sz="0" w:space="0" w:color="auto"/>
            <w:left w:val="none" w:sz="0" w:space="0" w:color="auto"/>
            <w:bottom w:val="none" w:sz="0" w:space="0" w:color="auto"/>
            <w:right w:val="none" w:sz="0" w:space="0" w:color="auto"/>
          </w:divBdr>
          <w:divsChild>
            <w:div w:id="1256088378">
              <w:marLeft w:val="0"/>
              <w:marRight w:val="0"/>
              <w:marTop w:val="0"/>
              <w:marBottom w:val="0"/>
              <w:divBdr>
                <w:top w:val="none" w:sz="0" w:space="0" w:color="auto"/>
                <w:left w:val="none" w:sz="0" w:space="0" w:color="auto"/>
                <w:bottom w:val="none" w:sz="0" w:space="0" w:color="auto"/>
                <w:right w:val="none" w:sz="0" w:space="0" w:color="auto"/>
              </w:divBdr>
              <w:divsChild>
                <w:div w:id="50798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3605">
          <w:marLeft w:val="0"/>
          <w:marRight w:val="0"/>
          <w:marTop w:val="0"/>
          <w:marBottom w:val="0"/>
          <w:divBdr>
            <w:top w:val="none" w:sz="0" w:space="0" w:color="auto"/>
            <w:left w:val="none" w:sz="0" w:space="0" w:color="auto"/>
            <w:bottom w:val="none" w:sz="0" w:space="0" w:color="auto"/>
            <w:right w:val="none" w:sz="0" w:space="0" w:color="auto"/>
          </w:divBdr>
          <w:divsChild>
            <w:div w:id="1392272784">
              <w:marLeft w:val="0"/>
              <w:marRight w:val="0"/>
              <w:marTop w:val="0"/>
              <w:marBottom w:val="0"/>
              <w:divBdr>
                <w:top w:val="none" w:sz="0" w:space="0" w:color="auto"/>
                <w:left w:val="none" w:sz="0" w:space="0" w:color="auto"/>
                <w:bottom w:val="none" w:sz="0" w:space="0" w:color="auto"/>
                <w:right w:val="none" w:sz="0" w:space="0" w:color="auto"/>
              </w:divBdr>
              <w:divsChild>
                <w:div w:id="18439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77349">
      <w:bodyDiv w:val="1"/>
      <w:marLeft w:val="0"/>
      <w:marRight w:val="0"/>
      <w:marTop w:val="0"/>
      <w:marBottom w:val="0"/>
      <w:divBdr>
        <w:top w:val="none" w:sz="0" w:space="0" w:color="auto"/>
        <w:left w:val="none" w:sz="0" w:space="0" w:color="auto"/>
        <w:bottom w:val="none" w:sz="0" w:space="0" w:color="auto"/>
        <w:right w:val="none" w:sz="0" w:space="0" w:color="auto"/>
      </w:divBdr>
    </w:div>
    <w:div w:id="1681200714">
      <w:bodyDiv w:val="1"/>
      <w:marLeft w:val="0"/>
      <w:marRight w:val="0"/>
      <w:marTop w:val="0"/>
      <w:marBottom w:val="0"/>
      <w:divBdr>
        <w:top w:val="none" w:sz="0" w:space="0" w:color="auto"/>
        <w:left w:val="none" w:sz="0" w:space="0" w:color="auto"/>
        <w:bottom w:val="none" w:sz="0" w:space="0" w:color="auto"/>
        <w:right w:val="none" w:sz="0" w:space="0" w:color="auto"/>
      </w:divBdr>
      <w:divsChild>
        <w:div w:id="546913837">
          <w:marLeft w:val="0"/>
          <w:marRight w:val="0"/>
          <w:marTop w:val="0"/>
          <w:marBottom w:val="0"/>
          <w:divBdr>
            <w:top w:val="none" w:sz="0" w:space="0" w:color="auto"/>
            <w:left w:val="none" w:sz="0" w:space="0" w:color="auto"/>
            <w:bottom w:val="none" w:sz="0" w:space="0" w:color="auto"/>
            <w:right w:val="none" w:sz="0" w:space="0" w:color="auto"/>
          </w:divBdr>
          <w:divsChild>
            <w:div w:id="2016880340">
              <w:marLeft w:val="0"/>
              <w:marRight w:val="0"/>
              <w:marTop w:val="0"/>
              <w:marBottom w:val="0"/>
              <w:divBdr>
                <w:top w:val="none" w:sz="0" w:space="0" w:color="auto"/>
                <w:left w:val="none" w:sz="0" w:space="0" w:color="auto"/>
                <w:bottom w:val="none" w:sz="0" w:space="0" w:color="auto"/>
                <w:right w:val="none" w:sz="0" w:space="0" w:color="auto"/>
              </w:divBdr>
              <w:divsChild>
                <w:div w:id="137842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08708">
          <w:marLeft w:val="0"/>
          <w:marRight w:val="0"/>
          <w:marTop w:val="0"/>
          <w:marBottom w:val="0"/>
          <w:divBdr>
            <w:top w:val="none" w:sz="0" w:space="0" w:color="auto"/>
            <w:left w:val="none" w:sz="0" w:space="0" w:color="auto"/>
            <w:bottom w:val="none" w:sz="0" w:space="0" w:color="auto"/>
            <w:right w:val="none" w:sz="0" w:space="0" w:color="auto"/>
          </w:divBdr>
          <w:divsChild>
            <w:div w:id="2054231121">
              <w:marLeft w:val="0"/>
              <w:marRight w:val="0"/>
              <w:marTop w:val="0"/>
              <w:marBottom w:val="0"/>
              <w:divBdr>
                <w:top w:val="none" w:sz="0" w:space="0" w:color="auto"/>
                <w:left w:val="none" w:sz="0" w:space="0" w:color="auto"/>
                <w:bottom w:val="none" w:sz="0" w:space="0" w:color="auto"/>
                <w:right w:val="none" w:sz="0" w:space="0" w:color="auto"/>
              </w:divBdr>
              <w:divsChild>
                <w:div w:id="13718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194897">
          <w:marLeft w:val="0"/>
          <w:marRight w:val="0"/>
          <w:marTop w:val="0"/>
          <w:marBottom w:val="0"/>
          <w:divBdr>
            <w:top w:val="none" w:sz="0" w:space="0" w:color="auto"/>
            <w:left w:val="none" w:sz="0" w:space="0" w:color="auto"/>
            <w:bottom w:val="none" w:sz="0" w:space="0" w:color="auto"/>
            <w:right w:val="none" w:sz="0" w:space="0" w:color="auto"/>
          </w:divBdr>
          <w:divsChild>
            <w:div w:id="1495682814">
              <w:marLeft w:val="0"/>
              <w:marRight w:val="0"/>
              <w:marTop w:val="0"/>
              <w:marBottom w:val="0"/>
              <w:divBdr>
                <w:top w:val="none" w:sz="0" w:space="0" w:color="auto"/>
                <w:left w:val="none" w:sz="0" w:space="0" w:color="auto"/>
                <w:bottom w:val="none" w:sz="0" w:space="0" w:color="auto"/>
                <w:right w:val="none" w:sz="0" w:space="0" w:color="auto"/>
              </w:divBdr>
              <w:divsChild>
                <w:div w:id="44658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0854">
      <w:bodyDiv w:val="1"/>
      <w:marLeft w:val="0"/>
      <w:marRight w:val="0"/>
      <w:marTop w:val="0"/>
      <w:marBottom w:val="0"/>
      <w:divBdr>
        <w:top w:val="none" w:sz="0" w:space="0" w:color="auto"/>
        <w:left w:val="none" w:sz="0" w:space="0" w:color="auto"/>
        <w:bottom w:val="none" w:sz="0" w:space="0" w:color="auto"/>
        <w:right w:val="none" w:sz="0" w:space="0" w:color="auto"/>
      </w:divBdr>
    </w:div>
    <w:div w:id="1842351045">
      <w:bodyDiv w:val="1"/>
      <w:marLeft w:val="0"/>
      <w:marRight w:val="0"/>
      <w:marTop w:val="0"/>
      <w:marBottom w:val="0"/>
      <w:divBdr>
        <w:top w:val="none" w:sz="0" w:space="0" w:color="auto"/>
        <w:left w:val="none" w:sz="0" w:space="0" w:color="auto"/>
        <w:bottom w:val="none" w:sz="0" w:space="0" w:color="auto"/>
        <w:right w:val="none" w:sz="0" w:space="0" w:color="auto"/>
      </w:divBdr>
    </w:div>
    <w:div w:id="1919053773">
      <w:bodyDiv w:val="1"/>
      <w:marLeft w:val="0"/>
      <w:marRight w:val="0"/>
      <w:marTop w:val="0"/>
      <w:marBottom w:val="0"/>
      <w:divBdr>
        <w:top w:val="none" w:sz="0" w:space="0" w:color="auto"/>
        <w:left w:val="none" w:sz="0" w:space="0" w:color="auto"/>
        <w:bottom w:val="none" w:sz="0" w:space="0" w:color="auto"/>
        <w:right w:val="none" w:sz="0" w:space="0" w:color="auto"/>
      </w:divBdr>
      <w:divsChild>
        <w:div w:id="1103182796">
          <w:marLeft w:val="0"/>
          <w:marRight w:val="0"/>
          <w:marTop w:val="0"/>
          <w:marBottom w:val="0"/>
          <w:divBdr>
            <w:top w:val="none" w:sz="0" w:space="0" w:color="auto"/>
            <w:left w:val="none" w:sz="0" w:space="0" w:color="auto"/>
            <w:bottom w:val="none" w:sz="0" w:space="0" w:color="auto"/>
            <w:right w:val="none" w:sz="0" w:space="0" w:color="auto"/>
          </w:divBdr>
          <w:divsChild>
            <w:div w:id="97529157">
              <w:marLeft w:val="0"/>
              <w:marRight w:val="0"/>
              <w:marTop w:val="0"/>
              <w:marBottom w:val="0"/>
              <w:divBdr>
                <w:top w:val="none" w:sz="0" w:space="0" w:color="auto"/>
                <w:left w:val="none" w:sz="0" w:space="0" w:color="auto"/>
                <w:bottom w:val="none" w:sz="0" w:space="0" w:color="auto"/>
                <w:right w:val="none" w:sz="0" w:space="0" w:color="auto"/>
              </w:divBdr>
              <w:divsChild>
                <w:div w:id="11738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52782">
          <w:marLeft w:val="0"/>
          <w:marRight w:val="0"/>
          <w:marTop w:val="0"/>
          <w:marBottom w:val="0"/>
          <w:divBdr>
            <w:top w:val="none" w:sz="0" w:space="0" w:color="auto"/>
            <w:left w:val="none" w:sz="0" w:space="0" w:color="auto"/>
            <w:bottom w:val="none" w:sz="0" w:space="0" w:color="auto"/>
            <w:right w:val="none" w:sz="0" w:space="0" w:color="auto"/>
          </w:divBdr>
          <w:divsChild>
            <w:div w:id="1083330687">
              <w:marLeft w:val="0"/>
              <w:marRight w:val="0"/>
              <w:marTop w:val="0"/>
              <w:marBottom w:val="0"/>
              <w:divBdr>
                <w:top w:val="none" w:sz="0" w:space="0" w:color="auto"/>
                <w:left w:val="none" w:sz="0" w:space="0" w:color="auto"/>
                <w:bottom w:val="none" w:sz="0" w:space="0" w:color="auto"/>
                <w:right w:val="none" w:sz="0" w:space="0" w:color="auto"/>
              </w:divBdr>
              <w:divsChild>
                <w:div w:id="36132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89291">
          <w:marLeft w:val="0"/>
          <w:marRight w:val="0"/>
          <w:marTop w:val="0"/>
          <w:marBottom w:val="0"/>
          <w:divBdr>
            <w:top w:val="none" w:sz="0" w:space="0" w:color="auto"/>
            <w:left w:val="none" w:sz="0" w:space="0" w:color="auto"/>
            <w:bottom w:val="none" w:sz="0" w:space="0" w:color="auto"/>
            <w:right w:val="none" w:sz="0" w:space="0" w:color="auto"/>
          </w:divBdr>
          <w:divsChild>
            <w:div w:id="695885383">
              <w:marLeft w:val="0"/>
              <w:marRight w:val="0"/>
              <w:marTop w:val="0"/>
              <w:marBottom w:val="0"/>
              <w:divBdr>
                <w:top w:val="none" w:sz="0" w:space="0" w:color="auto"/>
                <w:left w:val="none" w:sz="0" w:space="0" w:color="auto"/>
                <w:bottom w:val="none" w:sz="0" w:space="0" w:color="auto"/>
                <w:right w:val="none" w:sz="0" w:space="0" w:color="auto"/>
              </w:divBdr>
              <w:divsChild>
                <w:div w:id="39867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533366">
      <w:bodyDiv w:val="1"/>
      <w:marLeft w:val="0"/>
      <w:marRight w:val="0"/>
      <w:marTop w:val="0"/>
      <w:marBottom w:val="0"/>
      <w:divBdr>
        <w:top w:val="none" w:sz="0" w:space="0" w:color="auto"/>
        <w:left w:val="none" w:sz="0" w:space="0" w:color="auto"/>
        <w:bottom w:val="none" w:sz="0" w:space="0" w:color="auto"/>
        <w:right w:val="none" w:sz="0" w:space="0" w:color="auto"/>
      </w:divBdr>
      <w:divsChild>
        <w:div w:id="1057238950">
          <w:marLeft w:val="0"/>
          <w:marRight w:val="0"/>
          <w:marTop w:val="0"/>
          <w:marBottom w:val="0"/>
          <w:divBdr>
            <w:top w:val="none" w:sz="0" w:space="0" w:color="auto"/>
            <w:left w:val="none" w:sz="0" w:space="0" w:color="auto"/>
            <w:bottom w:val="none" w:sz="0" w:space="0" w:color="auto"/>
            <w:right w:val="none" w:sz="0" w:space="0" w:color="auto"/>
          </w:divBdr>
          <w:divsChild>
            <w:div w:id="744954657">
              <w:marLeft w:val="0"/>
              <w:marRight w:val="0"/>
              <w:marTop w:val="0"/>
              <w:marBottom w:val="0"/>
              <w:divBdr>
                <w:top w:val="none" w:sz="0" w:space="0" w:color="auto"/>
                <w:left w:val="none" w:sz="0" w:space="0" w:color="auto"/>
                <w:bottom w:val="none" w:sz="0" w:space="0" w:color="auto"/>
                <w:right w:val="none" w:sz="0" w:space="0" w:color="auto"/>
              </w:divBdr>
              <w:divsChild>
                <w:div w:id="112908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7414">
          <w:marLeft w:val="0"/>
          <w:marRight w:val="0"/>
          <w:marTop w:val="0"/>
          <w:marBottom w:val="0"/>
          <w:divBdr>
            <w:top w:val="none" w:sz="0" w:space="0" w:color="auto"/>
            <w:left w:val="none" w:sz="0" w:space="0" w:color="auto"/>
            <w:bottom w:val="none" w:sz="0" w:space="0" w:color="auto"/>
            <w:right w:val="none" w:sz="0" w:space="0" w:color="auto"/>
          </w:divBdr>
          <w:divsChild>
            <w:div w:id="761999402">
              <w:marLeft w:val="0"/>
              <w:marRight w:val="0"/>
              <w:marTop w:val="0"/>
              <w:marBottom w:val="0"/>
              <w:divBdr>
                <w:top w:val="none" w:sz="0" w:space="0" w:color="auto"/>
                <w:left w:val="none" w:sz="0" w:space="0" w:color="auto"/>
                <w:bottom w:val="none" w:sz="0" w:space="0" w:color="auto"/>
                <w:right w:val="none" w:sz="0" w:space="0" w:color="auto"/>
              </w:divBdr>
              <w:divsChild>
                <w:div w:id="11005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9494">
      <w:bodyDiv w:val="1"/>
      <w:marLeft w:val="0"/>
      <w:marRight w:val="0"/>
      <w:marTop w:val="0"/>
      <w:marBottom w:val="0"/>
      <w:divBdr>
        <w:top w:val="none" w:sz="0" w:space="0" w:color="auto"/>
        <w:left w:val="none" w:sz="0" w:space="0" w:color="auto"/>
        <w:bottom w:val="none" w:sz="0" w:space="0" w:color="auto"/>
        <w:right w:val="none" w:sz="0" w:space="0" w:color="auto"/>
      </w:divBdr>
    </w:div>
    <w:div w:id="2011177434">
      <w:bodyDiv w:val="1"/>
      <w:marLeft w:val="0"/>
      <w:marRight w:val="0"/>
      <w:marTop w:val="0"/>
      <w:marBottom w:val="0"/>
      <w:divBdr>
        <w:top w:val="none" w:sz="0" w:space="0" w:color="auto"/>
        <w:left w:val="none" w:sz="0" w:space="0" w:color="auto"/>
        <w:bottom w:val="none" w:sz="0" w:space="0" w:color="auto"/>
        <w:right w:val="none" w:sz="0" w:space="0" w:color="auto"/>
      </w:divBdr>
      <w:divsChild>
        <w:div w:id="414284875">
          <w:marLeft w:val="0"/>
          <w:marRight w:val="0"/>
          <w:marTop w:val="0"/>
          <w:marBottom w:val="0"/>
          <w:divBdr>
            <w:top w:val="none" w:sz="0" w:space="0" w:color="auto"/>
            <w:left w:val="none" w:sz="0" w:space="0" w:color="auto"/>
            <w:bottom w:val="none" w:sz="0" w:space="0" w:color="auto"/>
            <w:right w:val="none" w:sz="0" w:space="0" w:color="auto"/>
          </w:divBdr>
        </w:div>
        <w:div w:id="807624895">
          <w:marLeft w:val="0"/>
          <w:marRight w:val="0"/>
          <w:marTop w:val="0"/>
          <w:marBottom w:val="0"/>
          <w:divBdr>
            <w:top w:val="none" w:sz="0" w:space="0" w:color="auto"/>
            <w:left w:val="none" w:sz="0" w:space="0" w:color="auto"/>
            <w:bottom w:val="none" w:sz="0" w:space="0" w:color="auto"/>
            <w:right w:val="none" w:sz="0" w:space="0" w:color="auto"/>
          </w:divBdr>
        </w:div>
        <w:div w:id="1650090020">
          <w:marLeft w:val="0"/>
          <w:marRight w:val="0"/>
          <w:marTop w:val="0"/>
          <w:marBottom w:val="0"/>
          <w:divBdr>
            <w:top w:val="none" w:sz="0" w:space="0" w:color="auto"/>
            <w:left w:val="none" w:sz="0" w:space="0" w:color="auto"/>
            <w:bottom w:val="none" w:sz="0" w:space="0" w:color="auto"/>
            <w:right w:val="none" w:sz="0" w:space="0" w:color="auto"/>
          </w:divBdr>
        </w:div>
        <w:div w:id="1963002042">
          <w:marLeft w:val="0"/>
          <w:marRight w:val="0"/>
          <w:marTop w:val="0"/>
          <w:marBottom w:val="0"/>
          <w:divBdr>
            <w:top w:val="none" w:sz="0" w:space="0" w:color="auto"/>
            <w:left w:val="none" w:sz="0" w:space="0" w:color="auto"/>
            <w:bottom w:val="none" w:sz="0" w:space="0" w:color="auto"/>
            <w:right w:val="none" w:sz="0" w:space="0" w:color="auto"/>
          </w:divBdr>
        </w:div>
      </w:divsChild>
    </w:div>
    <w:div w:id="2121488630">
      <w:bodyDiv w:val="1"/>
      <w:marLeft w:val="0"/>
      <w:marRight w:val="0"/>
      <w:marTop w:val="0"/>
      <w:marBottom w:val="0"/>
      <w:divBdr>
        <w:top w:val="none" w:sz="0" w:space="0" w:color="auto"/>
        <w:left w:val="none" w:sz="0" w:space="0" w:color="auto"/>
        <w:bottom w:val="none" w:sz="0" w:space="0" w:color="auto"/>
        <w:right w:val="none" w:sz="0" w:space="0" w:color="auto"/>
      </w:divBdr>
    </w:div>
    <w:div w:id="2145341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itra.fi/en/publications/rulebook-for-a-fair-data-economy/"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sitra.fi/en/publications/rulebook-for-a-fair-data-econ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iite xmlns="59df146f-7ddd-4b8c-ad0a-b36f0bde1af8" xsi:nil="true"/>
    <Voimassaolo_x0020_päättyy xmlns="59df146f-7ddd-4b8c-ad0a-b36f0bde1af8" xsi:nil="true"/>
    <datehidden xmlns="59df146f-7ddd-4b8c-ad0a-b36f0bde1af8">2022-06-20T04:43:13+00:00</datehidden>
    <Turvaluokka xmlns="59df146f-7ddd-4b8c-ad0a-b36f0bde1af8">Julkinen</Turvaluokka>
    <m1b612f04ed641ef84700b625686da1a xmlns="0a3d3510-5864-46d9-99f3-ff9cf64766bd">
      <Terms xmlns="http://schemas.microsoft.com/office/infopath/2007/PartnerControls"/>
    </m1b612f04ed641ef84700b625686da1a>
    <Hyväksymisaika xmlns="59df146f-7ddd-4b8c-ad0a-b36f0bde1af8" xsi:nil="true"/>
    <Toimintalohko xmlns="b3482ef4-95fb-428f-9b80-8291477d056d">700</Toimintalohko>
    <Arkistointitila xmlns="59df146f-7ddd-4b8c-ad0a-b36f0bde1af8">Arkistointivalmis</Arkistointitila>
    <Luonne xmlns="59df146f-7ddd-4b8c-ad0a-b36f0bde1af8">Normaali</Luonne>
    <documenttypehidden xmlns="59df146f-7ddd-4b8c-ad0a-b36f0bde1af8" xsi:nil="true"/>
    <Muun_x0020_tallennemuodon_x0020_sijoituspaikka xmlns="59df146f-7ddd-4b8c-ad0a-b36f0bde1af8" xsi:nil="true"/>
    <securityclasshidden xmlns="59df146f-7ddd-4b8c-ad0a-b36f0bde1af8" xsi:nil="true"/>
    <appendixhidden xmlns="59df146f-7ddd-4b8c-ad0a-b36f0bde1af8" xsi:nil="true"/>
    <Yksikkö xmlns="59df146f-7ddd-4b8c-ad0a-b36f0bde1af8">Reilu datatalous</Yksikkö>
    <Asiakirjan_x0020_kieli xmlns="59df146f-7ddd-4b8c-ad0a-b36f0bde1af8">englanti</Asiakirjan_x0020_kieli>
    <Paperisen_x0020_asiakirjan_x0020_sijoituspaikka xmlns="59df146f-7ddd-4b8c-ad0a-b36f0bde1af8" xsi:nil="true"/>
    <Täydenne xmlns="59df146f-7ddd-4b8c-ad0a-b36f0bde1af8" xsi:nil="true"/>
    <Numero xmlns="59df146f-7ddd-4b8c-ad0a-b36f0bde1af8" xsi:nil="true"/>
    <Pääasiakirja xmlns="59df146f-7ddd-4b8c-ad0a-b36f0bde1af8">
      <Url>https://sitra2fi.sharepoint.com/sites/700/700 Viralliset asiakirjat/Viestintä</Url>
      <Description>esitelmät ja muut/Rulebook - Sääntökirja/PART II 2-0/Rulebook for a fair data economy PART 2.docx</Description>
    </Pääasiakirja>
    <naturehidden xmlns="59df146f-7ddd-4b8c-ad0a-b36f0bde1af8" xsi:nil="true"/>
    <Asiakirjatyyppi xmlns="59df146f-7ddd-4b8c-ad0a-b36f0bde1af8">Ohje</Asiakirjatyyppi>
    <Hyväksyjä xmlns="59df146f-7ddd-4b8c-ad0a-b36f0bde1af8" xsi:nil="true"/>
    <Päivämäärä xmlns="59df146f-7ddd-4b8c-ad0a-b36f0bde1af8">2022-08-31T07:00:00+00:00</Päivämäärä>
    <Asiatunnus xmlns="59df146f-7ddd-4b8c-ad0a-b36f0bde1af8" xsi:nil="true"/>
    <TaxCatchAll xmlns="0a3d3510-5864-46d9-99f3-ff9cf64766bd" xsi:nil="true"/>
    <organizationhidden xmlns="59df146f-7ddd-4b8c-ad0a-b36f0bde1af8" xsi:nil="true"/>
  </documentManagement>
</p:properties>
</file>

<file path=customXml/item2.xml><?xml version="1.0" encoding="utf-8"?>
<?mso-contentType ?>
<ntns:customXsn xmlns:ntns="http://schemas.microsoft.com/office/2006/metadata/customXsn">
  <ntns:xsnLocation>https://sitra2fi.sharepoint.com/sites/contentTypeHub/_cts/Yleisasiakirja/940aed073ecb5c5ccustomXsn.xsn</ntns:xsnLocation>
  <ntns:cached>False</ntns:cached>
  <ntns:openByDefault>False</ntns:openByDefault>
  <ntns:xsnScope>https://sitra2fi.sharepoint.com/sites/contentTypeHub</ntns:xsnScope>
</ntns:customXsn>
</file>

<file path=customXml/item3.xml><?xml version="1.0" encoding="utf-8"?>
<ct:contentTypeSchema xmlns:ct="http://schemas.microsoft.com/office/2006/metadata/contentType" xmlns:ma="http://schemas.microsoft.com/office/2006/metadata/properties/metaAttributes" ct:_="" ma:_="" ma:contentTypeName="Yleisasiakirja" ma:contentTypeID="0x01010009B064D253C0234B96565FEBDE0EB1AE010018469182B1163B44BB3019DD684EB730" ma:contentTypeVersion="1" ma:contentTypeDescription="" ma:contentTypeScope="" ma:versionID="a7def0baccae14b02bfac15093ac75a2">
  <xsd:schema xmlns:xsd="http://www.w3.org/2001/XMLSchema" xmlns:xs="http://www.w3.org/2001/XMLSchema" xmlns:p="http://schemas.microsoft.com/office/2006/metadata/properties" xmlns:ns3="59df146f-7ddd-4b8c-ad0a-b36f0bde1af8" xmlns:ns4="b3482ef4-95fb-428f-9b80-8291477d056d" xmlns:ns5="0a3d3510-5864-46d9-99f3-ff9cf64766bd" targetNamespace="http://schemas.microsoft.com/office/2006/metadata/properties" ma:root="true" ma:fieldsID="2ec9191ff4b8808368ef03bdbbbff8e3" ns3:_="" ns4:_="" ns5:_="">
    <xsd:import namespace="59df146f-7ddd-4b8c-ad0a-b36f0bde1af8"/>
    <xsd:import namespace="b3482ef4-95fb-428f-9b80-8291477d056d"/>
    <xsd:import namespace="0a3d3510-5864-46d9-99f3-ff9cf64766bd"/>
    <xsd:element name="properties">
      <xsd:complexType>
        <xsd:sequence>
          <xsd:element name="documentManagement">
            <xsd:complexType>
              <xsd:all>
                <xsd:element ref="ns3:Yksikkö" minOccurs="0"/>
                <xsd:element ref="ns3:Päivämäärä" minOccurs="0"/>
                <xsd:element ref="ns3:Turvaluokka" minOccurs="0"/>
                <xsd:element ref="ns3:Asiakirjan_x0020_kieli" minOccurs="0"/>
                <xsd:element ref="ns3:Asiakirjatyyppi" minOccurs="0"/>
                <xsd:element ref="ns3:Täydenne" minOccurs="0"/>
                <xsd:element ref="ns3:Hyväksyjä" minOccurs="0"/>
                <xsd:element ref="ns3:Hyväksymisaika" minOccurs="0"/>
                <xsd:element ref="ns3:Asiatunnus" minOccurs="0"/>
                <xsd:element ref="ns3:Arkistointitila" minOccurs="0"/>
                <xsd:element ref="ns3:Luonne" minOccurs="0"/>
                <xsd:element ref="ns3:Liite" minOccurs="0"/>
                <xsd:element ref="ns3:Numero" minOccurs="0"/>
                <xsd:element ref="ns3:Pääasiakirja" minOccurs="0"/>
                <xsd:element ref="ns3:Paperisen_x0020_asiakirjan_x0020_sijoituspaikka" minOccurs="0"/>
                <xsd:element ref="ns3:Muun_x0020_tallennemuodon_x0020_sijoituspaikka" minOccurs="0"/>
                <xsd:element ref="ns3:Voimassaolo_x0020_päättyy" minOccurs="0"/>
                <xsd:element ref="ns3:appendixhidden" minOccurs="0"/>
                <xsd:element ref="ns3:datehidden" minOccurs="0"/>
                <xsd:element ref="ns3:documenttypehidden" minOccurs="0"/>
                <xsd:element ref="ns3:naturehidden" minOccurs="0"/>
                <xsd:element ref="ns3:organizationhidden" minOccurs="0"/>
                <xsd:element ref="ns3:securityclasshidden" minOccurs="0"/>
                <xsd:element ref="ns4:Toimintalohko" minOccurs="0"/>
                <xsd:element ref="ns5:m1b612f04ed641ef84700b625686da1a" minOccurs="0"/>
                <xsd:element ref="ns5:TaxCatchAll" minOccurs="0"/>
                <xsd:element ref="ns5: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f146f-7ddd-4b8c-ad0a-b36f0bde1af8" elementFormDefault="qualified">
    <xsd:import namespace="http://schemas.microsoft.com/office/2006/documentManagement/types"/>
    <xsd:import namespace="http://schemas.microsoft.com/office/infopath/2007/PartnerControls"/>
    <xsd:element name="Yksikkö" ma:index="3" nillable="true" ma:displayName="Yksikkö" ma:default="Reilu datatalous" ma:internalName="Yksikk_x00f6_">
      <xsd:simpleType>
        <xsd:restriction base="dms:Text">
          <xsd:maxLength value="255"/>
        </xsd:restriction>
      </xsd:simpleType>
    </xsd:element>
    <xsd:element name="Päivämäärä" ma:index="4" nillable="true" ma:displayName="Päivämäärä" ma:format="DateOnly" ma:internalName="P_x00e4_iv_x00e4_m_x00e4__x00e4_r_x00e4_">
      <xsd:simpleType>
        <xsd:restriction base="dms:DateTime"/>
      </xsd:simpleType>
    </xsd:element>
    <xsd:element name="Turvaluokka" ma:index="5" nillable="true" ma:displayName="Turvaluokka" ma:default="Sisäinen" ma:format="Dropdown" ma:internalName="Turvaluokka">
      <xsd:simpleType>
        <xsd:restriction base="dms:Choice">
          <xsd:enumeration value="Julkinen"/>
          <xsd:enumeration value="Sisäinen"/>
          <xsd:enumeration value="Luottamuksellinen"/>
          <xsd:enumeration value="Salainen"/>
        </xsd:restriction>
      </xsd:simpleType>
    </xsd:element>
    <xsd:element name="Asiakirjan_x0020_kieli" ma:index="6" nillable="true" ma:displayName="Asiakirjan kieli" ma:default="suomi" ma:format="Dropdown" ma:internalName="Asiakirjan_x0020_kieli">
      <xsd:simpleType>
        <xsd:restriction base="dms:Choice">
          <xsd:enumeration value="suomi"/>
          <xsd:enumeration value="englanti"/>
          <xsd:enumeration value="ruotsi"/>
          <xsd:enumeration value="venäjä"/>
          <xsd:enumeration value="muu"/>
        </xsd:restriction>
      </xsd:simpleType>
    </xsd:element>
    <xsd:element name="Asiakirjatyyppi" ma:index="7" nillable="true" ma:displayName="Asiakirjatyyppi" ma:format="Dropdown" ma:internalName="Asiakirjatyyppi">
      <xsd:simpleType>
        <xsd:union memberTypes="dms:Text">
          <xsd:simpleType>
            <xsd:restriction base="dms:Choice">
              <xsd:enumeration value="Esite"/>
              <xsd:enumeration value="Esitelmä"/>
              <xsd:enumeration value="Kiertosaate"/>
              <xsd:enumeration value="Kirje"/>
              <xsd:enumeration value="Liite"/>
              <xsd:enumeration value="Luettelo"/>
              <xsd:enumeration value="Muistio"/>
              <xsd:enumeration value="Ohje"/>
              <xsd:enumeration value="Pöytäkirja"/>
              <xsd:enumeration value="Raportti"/>
              <xsd:enumeration value="Sopimus"/>
              <xsd:enumeration value="Suunnitelma"/>
              <xsd:enumeration value="Tiedote"/>
              <xsd:enumeration value="Valtakirja"/>
            </xsd:restriction>
          </xsd:simpleType>
        </xsd:union>
      </xsd:simpleType>
    </xsd:element>
    <xsd:element name="Täydenne" ma:index="8" nillable="true" ma:displayName="Täydenne" ma:internalName="T_x00e4_ydenne">
      <xsd:simpleType>
        <xsd:restriction base="dms:Text">
          <xsd:maxLength value="255"/>
        </xsd:restriction>
      </xsd:simpleType>
    </xsd:element>
    <xsd:element name="Hyväksyjä" ma:index="9" nillable="true" ma:displayName="Hyväksyjä" ma:internalName="Hyv_x00e4_ksyj_x00e4_">
      <xsd:simpleType>
        <xsd:restriction base="dms:Text"/>
      </xsd:simpleType>
    </xsd:element>
    <xsd:element name="Hyväksymisaika" ma:index="10" nillable="true" ma:displayName="Hyväksymisaika" ma:format="DateOnly" ma:internalName="Hyv_x00e4_ksymisaika">
      <xsd:simpleType>
        <xsd:restriction base="dms:DateTime"/>
      </xsd:simpleType>
    </xsd:element>
    <xsd:element name="Asiatunnus" ma:index="11" nillable="true" ma:displayName="Asiatunnus" ma:internalName="Asiatunnus">
      <xsd:simpleType>
        <xsd:restriction base="dms:Text">
          <xsd:maxLength value="255"/>
        </xsd:restriction>
      </xsd:simpleType>
    </xsd:element>
    <xsd:element name="Arkistointitila" ma:index="12" nillable="true" ma:displayName="Arkistointitila" ma:format="Dropdown" ma:internalName="Arkistointitila">
      <xsd:simpleType>
        <xsd:restriction base="dms:Choice">
          <xsd:enumeration value="Luonnos"/>
          <xsd:enumeration value="Ei arkistoida"/>
          <xsd:enumeration value="Sisältöhaku"/>
          <xsd:enumeration value="Esittelyvalmis"/>
          <xsd:enumeration value="Arkistointivalmis"/>
        </xsd:restriction>
      </xsd:simpleType>
    </xsd:element>
    <xsd:element name="Luonne" ma:index="13" nillable="true" ma:displayName="Luonne" ma:default="Normaali" ma:format="Dropdown" ma:internalName="Luonne">
      <xsd:simpleType>
        <xsd:restriction base="dms:Choice">
          <xsd:enumeration value="Normaali"/>
          <xsd:enumeration value="Kiireellinen"/>
        </xsd:restriction>
      </xsd:simpleType>
    </xsd:element>
    <xsd:element name="Liite" ma:index="15" nillable="true" ma:displayName="Liite" ma:internalName="Liite">
      <xsd:simpleType>
        <xsd:restriction base="dms:Text">
          <xsd:maxLength value="255"/>
        </xsd:restriction>
      </xsd:simpleType>
    </xsd:element>
    <xsd:element name="Numero" ma:index="16" nillable="true" ma:displayName="Numero" ma:internalName="Numero">
      <xsd:simpleType>
        <xsd:restriction base="dms:Text">
          <xsd:maxLength value="255"/>
        </xsd:restriction>
      </xsd:simpleType>
    </xsd:element>
    <xsd:element name="Pääasiakirja" ma:index="17" nillable="true" ma:displayName="Pääasiakirja" ma:format="Hyperlink" ma:internalName="P_x00e4__x00e4_asiakirja">
      <xsd:complexType>
        <xsd:complexContent>
          <xsd:extension base="dms:URL">
            <xsd:sequence>
              <xsd:element name="Url" type="dms:ValidUrl" minOccurs="0" nillable="true"/>
              <xsd:element name="Description" type="xsd:string" nillable="true"/>
            </xsd:sequence>
          </xsd:extension>
        </xsd:complexContent>
      </xsd:complexType>
    </xsd:element>
    <xsd:element name="Paperisen_x0020_asiakirjan_x0020_sijoituspaikka" ma:index="18" nillable="true" ma:displayName="Paperisen asiakirjan sijoituspaikka" ma:format="Dropdown" ma:internalName="Paperisen_x0020_asiakirjan_x0020_sijoituspaikka">
      <xsd:simpleType>
        <xsd:union memberTypes="dms:Text">
          <xsd:simpleType>
            <xsd:restriction base="dms:Choice">
              <xsd:enumeration value="Toimitettu arkistonhoitajalle"/>
            </xsd:restriction>
          </xsd:simpleType>
        </xsd:union>
      </xsd:simpleType>
    </xsd:element>
    <xsd:element name="Muun_x0020_tallennemuodon_x0020_sijoituspaikka" ma:index="19" nillable="true" ma:displayName="Muun tallennemuodon sijoituspaikka" ma:format="Dropdown" ma:internalName="Muun_x0020_tallennemuodon_x0020_sijoituspaikka">
      <xsd:simpleType>
        <xsd:union memberTypes="dms:Text">
          <xsd:simpleType>
            <xsd:restriction base="dms:Choice">
              <xsd:enumeration value="Toimitettu arkistonhoitajalle"/>
            </xsd:restriction>
          </xsd:simpleType>
        </xsd:union>
      </xsd:simpleType>
    </xsd:element>
    <xsd:element name="Voimassaolo_x0020_päättyy" ma:index="20" nillable="true" ma:displayName="Voimassaolo päättyy" ma:format="DateTime" ma:internalName="Voimassaolo_x0020_p_x00e4__x00e4_ttyy">
      <xsd:simpleType>
        <xsd:restriction base="dms:DateTime"/>
      </xsd:simpleType>
    </xsd:element>
    <xsd:element name="appendixhidden" ma:index="21" nillable="true" ma:displayName="appendixhidden" ma:hidden="true" ma:internalName="appendixhidden" ma:readOnly="false">
      <xsd:simpleType>
        <xsd:restriction base="dms:Text"/>
      </xsd:simpleType>
    </xsd:element>
    <xsd:element name="datehidden" ma:index="22" nillable="true" ma:displayName="datehidden" ma:default="[today]" ma:format="DateOnly" ma:hidden="true" ma:internalName="datehidden" ma:readOnly="false">
      <xsd:simpleType>
        <xsd:restriction base="dms:DateTime"/>
      </xsd:simpleType>
    </xsd:element>
    <xsd:element name="documenttypehidden" ma:index="23" nillable="true" ma:displayName="documenttypehidden" ma:hidden="true" ma:internalName="documenttypehidden" ma:readOnly="false">
      <xsd:simpleType>
        <xsd:restriction base="dms:Text"/>
      </xsd:simpleType>
    </xsd:element>
    <xsd:element name="naturehidden" ma:index="24" nillable="true" ma:displayName="naturehidden" ma:hidden="true" ma:internalName="naturehidden" ma:readOnly="false">
      <xsd:simpleType>
        <xsd:restriction base="dms:Text"/>
      </xsd:simpleType>
    </xsd:element>
    <xsd:element name="organizationhidden" ma:index="25" nillable="true" ma:displayName="organizationhidden" ma:hidden="true" ma:internalName="organizationhidden" ma:readOnly="false">
      <xsd:simpleType>
        <xsd:restriction base="dms:Text"/>
      </xsd:simpleType>
    </xsd:element>
    <xsd:element name="securityclasshidden" ma:index="26" nillable="true" ma:displayName="securityclasshidden" ma:hidden="true" ma:internalName="securityclasshidde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82ef4-95fb-428f-9b80-8291477d056d" elementFormDefault="qualified">
    <xsd:import namespace="http://schemas.microsoft.com/office/2006/documentManagement/types"/>
    <xsd:import namespace="http://schemas.microsoft.com/office/infopath/2007/PartnerControls"/>
    <xsd:element name="Toimintalohko" ma:index="27" nillable="true" ma:displayName="Kustannuspaikka" ma:default="700" ma:internalName="Toimintalohk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3d3510-5864-46d9-99f3-ff9cf64766bd" elementFormDefault="qualified">
    <xsd:import namespace="http://schemas.microsoft.com/office/2006/documentManagement/types"/>
    <xsd:import namespace="http://schemas.microsoft.com/office/infopath/2007/PartnerControls"/>
    <xsd:element name="m1b612f04ed641ef84700b625686da1a" ma:index="35" nillable="true" ma:taxonomy="true" ma:internalName="m1b612f04ed641ef84700b625686da1a" ma:taxonomyFieldName="Arkistointiluokka" ma:displayName="Arkistointiluokka" ma:default="" ma:fieldId="{61b612f0-4ed6-41ef-8470-0b625686da1a}" ma:sspId="0b244f7c-65aa-48fb-9d13-422c763cce83" ma:termSetId="50ef439d-b31d-4a75-805b-f4756a71237a" ma:anchorId="00000000-0000-0000-0000-000000000000" ma:open="false" ma:isKeyword="false">
      <xsd:complexType>
        <xsd:sequence>
          <xsd:element ref="pc:Terms" minOccurs="0" maxOccurs="1"/>
        </xsd:sequence>
      </xsd:complexType>
    </xsd:element>
    <xsd:element name="TaxCatchAll" ma:index="36" nillable="true" ma:displayName="Taxonomy Catch All Column" ma:hidden="true" ma:list="{6a94f229-cd6d-493d-ba84-b8b76bd09565}" ma:internalName="TaxCatchAll" ma:showField="CatchAllData" ma:web="7e9ddea8-dbdb-496b-ae5b-7739968f06f3">
      <xsd:complexType>
        <xsd:complexContent>
          <xsd:extension base="dms:MultiChoiceLookup">
            <xsd:sequence>
              <xsd:element name="Value" type="dms:Lookup" maxOccurs="unbounded" minOccurs="0" nillable="true"/>
            </xsd:sequence>
          </xsd:extension>
        </xsd:complexContent>
      </xsd:complexType>
    </xsd:element>
    <xsd:element name="TaxCatchAllLabel" ma:index="37" nillable="true" ma:displayName="Taxonomy Catch All Column1" ma:hidden="true" ma:list="{6a94f229-cd6d-493d-ba84-b8b76bd09565}" ma:internalName="TaxCatchAllLabel" ma:readOnly="true" ma:showField="CatchAllDataLabel" ma:web="7e9ddea8-dbdb-496b-ae5b-7739968f0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Tekijä"/>
        <xsd:element ref="dcterms:created" minOccurs="0" maxOccurs="1"/>
        <xsd:element ref="dc:identifier" minOccurs="0" maxOccurs="1"/>
        <xsd:element name="contentType" minOccurs="0" maxOccurs="1" type="xsd:string" ma:index="29" ma:displayName="Sisältölaji"/>
        <xsd:element ref="dc:title" minOccurs="0" maxOccurs="1" ma:index="1" ma:displayName="Otsikko"/>
        <xsd:element ref="dc:subject" minOccurs="0" maxOccurs="1" ma:index="14" ma:displayName="Aihe"/>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b244f7c-65aa-48fb-9d13-422c763cce83" ContentTypeId="0x01010009B064D253C0234B96565FEBDE0EB1AE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38EB7-405B-4AF7-8006-B37EC2240C62}">
  <ds:schemaRefs>
    <ds:schemaRef ds:uri="http://schemas.microsoft.com/office/2006/metadata/properties"/>
    <ds:schemaRef ds:uri="http://schemas.microsoft.com/office/infopath/2007/PartnerControls"/>
    <ds:schemaRef ds:uri="59df146f-7ddd-4b8c-ad0a-b36f0bde1af8"/>
    <ds:schemaRef ds:uri="0a3d3510-5864-46d9-99f3-ff9cf64766bd"/>
    <ds:schemaRef ds:uri="b3482ef4-95fb-428f-9b80-8291477d056d"/>
  </ds:schemaRefs>
</ds:datastoreItem>
</file>

<file path=customXml/itemProps2.xml><?xml version="1.0" encoding="utf-8"?>
<ds:datastoreItem xmlns:ds="http://schemas.openxmlformats.org/officeDocument/2006/customXml" ds:itemID="{AFCE9A5D-1D7B-49C6-B697-1807397BD1C0}">
  <ds:schemaRefs>
    <ds:schemaRef ds:uri="http://schemas.microsoft.com/office/2006/metadata/customXsn"/>
  </ds:schemaRefs>
</ds:datastoreItem>
</file>

<file path=customXml/itemProps3.xml><?xml version="1.0" encoding="utf-8"?>
<ds:datastoreItem xmlns:ds="http://schemas.openxmlformats.org/officeDocument/2006/customXml" ds:itemID="{E24F0230-FE0E-4E27-A84A-9B4AA6268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f146f-7ddd-4b8c-ad0a-b36f0bde1af8"/>
    <ds:schemaRef ds:uri="b3482ef4-95fb-428f-9b80-8291477d056d"/>
    <ds:schemaRef ds:uri="0a3d3510-5864-46d9-99f3-ff9cf64766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B5CA74-7B2B-419B-9313-2C5694357013}">
  <ds:schemaRefs>
    <ds:schemaRef ds:uri="Microsoft.SharePoint.Taxonomy.ContentTypeSync"/>
  </ds:schemaRefs>
</ds:datastoreItem>
</file>

<file path=customXml/itemProps5.xml><?xml version="1.0" encoding="utf-8"?>
<ds:datastoreItem xmlns:ds="http://schemas.openxmlformats.org/officeDocument/2006/customXml" ds:itemID="{1B8636C4-F2E6-9F4B-8195-C96B2B5A3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10885</Words>
  <Characters>88176</Characters>
  <Application>Microsoft Office Word</Application>
  <DocSecurity>0</DocSecurity>
  <Lines>734</Lines>
  <Paragraphs>197</Paragraphs>
  <ScaleCrop>false</ScaleCrop>
  <Manager/>
  <Company/>
  <LinksUpToDate>false</LinksUpToDate>
  <CharactersWithSpaces>98864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Rulebook for a Fair Data Economy</dc:title>
  <dc:subject/>
  <dc:creator/>
  <cp:keywords/>
  <dc:description/>
  <cp:lastModifiedBy/>
  <cp:revision>1</cp:revision>
  <dcterms:created xsi:type="dcterms:W3CDTF">2022-11-30T09:05:00Z</dcterms:created>
  <dcterms:modified xsi:type="dcterms:W3CDTF">2022-11-30T09:05:00Z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0x01010009B064D253C0234B96565FEBDE0EB1AE010018469182B1163B44BB3019DD684EB730</vt:lpwstr>
  </property>
  <property fmtid="{D5CDD505-2E9C-101B-9397-08002B2CF9AE}" pid="3" name="Arkistointiluokka">
    <vt:lpwstr/>
  </property>
  <property fmtid="{D5CDD505-2E9C-101B-9397-08002B2CF9AE}" pid="4" name="MediaServiceImageTags">
    <vt:lpwstr/>
  </property>
  <property fmtid="{D5CDD505-2E9C-101B-9397-08002B2CF9AE}" pid="5" name="lcf76f155ced4ddcb4097134ff3c332f">
    <vt:lpwstr/>
  </property>
  <property fmtid="{D5CDD505-2E9C-101B-9397-08002B2CF9AE}" pid="6" name="SharedWithUsers">
    <vt:lpwstr>601;#Jabbi Päivi;#627;#Cederberg Susanne;#20;#Luoma-Kyyny Juhani;#64;#Suomalainen Kirsi</vt:lpwstr>
  </property>
</Properties>
</file>