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8649" w14:textId="5FA739E7" w:rsidR="00133CF2" w:rsidRPr="008842AC" w:rsidRDefault="00833987" w:rsidP="00214313">
      <w:pPr>
        <w:pStyle w:val="Metatieto"/>
        <w:rPr>
          <w:b/>
        </w:rPr>
      </w:pPr>
      <w:r w:rsidRPr="008842AC">
        <w:rPr>
          <w:b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42C7BAB" wp14:editId="2418A68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99387" cy="255181"/>
            <wp:effectExtent l="0" t="0" r="0" b="0"/>
            <wp:wrapSquare wrapText="bothSides"/>
            <wp:docPr id="1" name="Kuva 2" descr="Sitr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2" descr="Sitra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4A1">
        <w:rPr>
          <w:b/>
        </w:rPr>
        <w:t>Suunnitelma</w:t>
      </w:r>
    </w:p>
    <w:p w14:paraId="2B8466B1" w14:textId="15A9F618" w:rsidR="00833987" w:rsidRDefault="003C7588" w:rsidP="009A3AC6">
      <w:pPr>
        <w:pStyle w:val="Metatieto"/>
      </w:pPr>
      <w:r>
        <w:t>[Päivämäärä]</w:t>
      </w:r>
    </w:p>
    <w:p w14:paraId="022931D2" w14:textId="77777777" w:rsidR="00AE40F2" w:rsidRDefault="00AE40F2" w:rsidP="009A3AC6">
      <w:pPr>
        <w:pStyle w:val="Metatieto"/>
      </w:pPr>
    </w:p>
    <w:p w14:paraId="23FA97D2" w14:textId="0E76128B" w:rsidR="00833987" w:rsidRDefault="00E679F1" w:rsidP="00E679F1">
      <w:pPr>
        <w:pStyle w:val="Metatie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B0548">
        <w:t>[Luottamuksellisuus]</w:t>
      </w:r>
    </w:p>
    <w:p w14:paraId="23947232" w14:textId="44F39E6C" w:rsidR="00D066D2" w:rsidRDefault="00D066D2" w:rsidP="00D32A97">
      <w:pPr>
        <w:rPr>
          <w:rFonts w:cs="Arial"/>
          <w:szCs w:val="22"/>
        </w:rPr>
      </w:pPr>
    </w:p>
    <w:p w14:paraId="0BB437FD" w14:textId="394D1425" w:rsidR="00D066D2" w:rsidRDefault="00B54C90" w:rsidP="009A3AC6">
      <w:pPr>
        <w:pStyle w:val="Metatieto"/>
      </w:pPr>
      <w:r>
        <w:t>[</w:t>
      </w:r>
      <w:r w:rsidR="005A04A1">
        <w:t>Rahoituksen hakijan nimi</w:t>
      </w:r>
      <w:r>
        <w:t>]</w:t>
      </w:r>
      <w:r w:rsidR="00FA0C8A">
        <w:t xml:space="preserve"> </w:t>
      </w:r>
      <w:r w:rsidR="00BF3564">
        <w:t xml:space="preserve">/ </w:t>
      </w:r>
      <w:r>
        <w:t>[</w:t>
      </w:r>
      <w:r w:rsidR="005A04A1">
        <w:t>Tekijä</w:t>
      </w:r>
      <w:r>
        <w:t>]</w:t>
      </w:r>
    </w:p>
    <w:p w14:paraId="3951EB92" w14:textId="6A74AAFF" w:rsidR="00BF3564" w:rsidRDefault="00BF3564" w:rsidP="009A3AC6">
      <w:pPr>
        <w:pStyle w:val="Metatieto"/>
      </w:pPr>
      <w:bookmarkStart w:id="0" w:name="Asiakirjan_lisätieto"/>
    </w:p>
    <w:bookmarkEnd w:id="0"/>
    <w:p w14:paraId="0A1590EE" w14:textId="77777777" w:rsidR="009A3AC6" w:rsidRDefault="009A3AC6" w:rsidP="00D32A97">
      <w:pPr>
        <w:rPr>
          <w:rFonts w:cs="Arial"/>
          <w:b/>
          <w:bCs/>
          <w:szCs w:val="22"/>
        </w:rPr>
      </w:pPr>
    </w:p>
    <w:p w14:paraId="6F55E74A" w14:textId="77777777" w:rsidR="009A3AC6" w:rsidRDefault="009A3AC6" w:rsidP="00D32A97">
      <w:pPr>
        <w:rPr>
          <w:rFonts w:cs="Arial"/>
          <w:b/>
          <w:bCs/>
          <w:szCs w:val="22"/>
        </w:rPr>
      </w:pPr>
    </w:p>
    <w:p w14:paraId="4BFF061D" w14:textId="30107045" w:rsidR="00D066D2" w:rsidRPr="00D32A97" w:rsidRDefault="00D066D2" w:rsidP="00D32A97">
      <w:pPr>
        <w:rPr>
          <w:rFonts w:cs="Arial"/>
          <w:b/>
          <w:bCs/>
          <w:szCs w:val="22"/>
        </w:rPr>
      </w:pPr>
    </w:p>
    <w:p w14:paraId="377FB8CF" w14:textId="55A44649" w:rsidR="00565FB7" w:rsidRPr="006E1AE8" w:rsidRDefault="005A04A1" w:rsidP="00D32A97">
      <w:pPr>
        <w:pStyle w:val="PaaOtsikko"/>
        <w:rPr>
          <w:rFonts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>[Hankkeen nimi] -hankesuunnitelma</w:t>
      </w:r>
    </w:p>
    <w:p w14:paraId="745BC1EC" w14:textId="54F8FA88" w:rsidR="00973629" w:rsidRDefault="00005A5E" w:rsidP="00973629">
      <w:pPr>
        <w:pStyle w:val="Sisennys"/>
      </w:pPr>
      <w:bookmarkStart w:id="1" w:name="_Ref187843458"/>
      <w:r>
        <w:rPr>
          <w:i/>
          <w:iCs/>
        </w:rPr>
        <w:t xml:space="preserve">Laadi hankesuunnitelma hyödyntäen tämän asiakirjan rakennetta ja hankkeen kannalta olennaisia kysymyksiä, </w:t>
      </w:r>
      <w:r w:rsidRPr="00F03BB1">
        <w:rPr>
          <w:i/>
          <w:iCs/>
        </w:rPr>
        <w:t>jotta suunnitelma kattaa hankkeen arvioinnin kannalta olennaiset asiat</w:t>
      </w:r>
      <w:r>
        <w:rPr>
          <w:i/>
          <w:iCs/>
        </w:rPr>
        <w:t xml:space="preserve">. </w:t>
      </w:r>
      <w:r w:rsidR="00E801C2">
        <w:rPr>
          <w:i/>
          <w:iCs/>
        </w:rPr>
        <w:t>Hankesuunnitelman enimmäispituus on 4 sivua</w:t>
      </w:r>
      <w:r w:rsidR="00822B75">
        <w:rPr>
          <w:i/>
          <w:iCs/>
        </w:rPr>
        <w:t>/7000merkkiä</w:t>
      </w:r>
      <w:r w:rsidR="00E801C2">
        <w:rPr>
          <w:i/>
          <w:iCs/>
        </w:rPr>
        <w:t xml:space="preserve"> + kansi + lähteet. </w:t>
      </w:r>
      <w:r>
        <w:rPr>
          <w:i/>
          <w:iCs/>
        </w:rPr>
        <w:t xml:space="preserve">Poista tämä </w:t>
      </w:r>
      <w:r w:rsidR="0048670D">
        <w:rPr>
          <w:i/>
          <w:iCs/>
        </w:rPr>
        <w:t>ohje</w:t>
      </w:r>
      <w:r>
        <w:rPr>
          <w:i/>
          <w:iCs/>
        </w:rPr>
        <w:t>teksti</w:t>
      </w:r>
      <w:r w:rsidR="00F03BB1" w:rsidRPr="00F03BB1">
        <w:rPr>
          <w:i/>
          <w:iCs/>
        </w:rPr>
        <w:t xml:space="preserve"> lopullisesta </w:t>
      </w:r>
      <w:r>
        <w:rPr>
          <w:i/>
          <w:iCs/>
        </w:rPr>
        <w:t>hankesuunnitelmasta</w:t>
      </w:r>
      <w:r w:rsidR="00F03BB1" w:rsidRPr="00F03BB1">
        <w:rPr>
          <w:i/>
          <w:iCs/>
        </w:rPr>
        <w:t>.</w:t>
      </w:r>
    </w:p>
    <w:sdt>
      <w:sdtPr>
        <w:rPr>
          <w:rFonts w:eastAsia="Times New Roman" w:cs="Times New Roman"/>
          <w:szCs w:val="21"/>
        </w:rPr>
        <w:id w:val="-12013146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BF7485" w14:textId="1AAC39D4" w:rsidR="00FD70C6" w:rsidRDefault="00FD70C6">
          <w:pPr>
            <w:pStyle w:val="TOCHeading"/>
          </w:pPr>
          <w:r>
            <w:t>Sisällys</w:t>
          </w:r>
        </w:p>
        <w:p w14:paraId="0BA42DC1" w14:textId="3D28ECB7" w:rsidR="00551A71" w:rsidRDefault="00FD70C6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521301" w:history="1">
            <w:r w:rsidR="00551A71" w:rsidRPr="0085223D">
              <w:rPr>
                <w:rStyle w:val="Hyperlink"/>
                <w:noProof/>
              </w:rPr>
              <w:t>1 Hankkeen lyhyt kuvaus</w:t>
            </w:r>
            <w:r w:rsidR="00551A71">
              <w:rPr>
                <w:noProof/>
                <w:webHidden/>
              </w:rPr>
              <w:tab/>
            </w:r>
            <w:r w:rsidR="00551A71">
              <w:rPr>
                <w:noProof/>
                <w:webHidden/>
              </w:rPr>
              <w:fldChar w:fldCharType="begin"/>
            </w:r>
            <w:r w:rsidR="00551A71">
              <w:rPr>
                <w:noProof/>
                <w:webHidden/>
              </w:rPr>
              <w:instrText xml:space="preserve"> PAGEREF _Toc225521301 \h </w:instrText>
            </w:r>
            <w:r w:rsidR="00551A71">
              <w:rPr>
                <w:noProof/>
                <w:webHidden/>
              </w:rPr>
            </w:r>
            <w:r w:rsidR="00551A71">
              <w:rPr>
                <w:noProof/>
                <w:webHidden/>
              </w:rPr>
              <w:fldChar w:fldCharType="separate"/>
            </w:r>
            <w:r w:rsidR="00551A71">
              <w:rPr>
                <w:noProof/>
                <w:webHidden/>
              </w:rPr>
              <w:t>2</w:t>
            </w:r>
            <w:r w:rsidR="00551A71">
              <w:rPr>
                <w:noProof/>
                <w:webHidden/>
              </w:rPr>
              <w:fldChar w:fldCharType="end"/>
            </w:r>
          </w:hyperlink>
        </w:p>
        <w:p w14:paraId="347BF3DF" w14:textId="3FA1B64F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2" w:history="1">
            <w:r w:rsidRPr="0085223D">
              <w:rPr>
                <w:rStyle w:val="Hyperlink"/>
                <w:noProof/>
              </w:rPr>
              <w:t>2 Rahoituksen hakija ja hankkeen toteuttaja(t)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77E2E" w14:textId="4221C3B3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3" w:history="1">
            <w:r w:rsidRPr="0085223D">
              <w:rPr>
                <w:rStyle w:val="Hyperlink"/>
                <w:noProof/>
              </w:rPr>
              <w:t>3 Hankkeen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06378" w14:textId="324DF0AF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4" w:history="1">
            <w:r w:rsidRPr="0085223D">
              <w:rPr>
                <w:rStyle w:val="Hyperlink"/>
                <w:noProof/>
              </w:rPr>
              <w:t>4 Hankkeen toteutus ja aikataulu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4CFFD" w14:textId="5D4019AA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5" w:history="1">
            <w:r w:rsidRPr="0085223D">
              <w:rPr>
                <w:rStyle w:val="Hyperlink"/>
                <w:noProof/>
              </w:rPr>
              <w:t>5 Hakijan osaaminen, verkostot ja sitoutuminen hankkeeseen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C19E3" w14:textId="594D05B3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6" w:history="1">
            <w:r w:rsidRPr="0085223D">
              <w:rPr>
                <w:rStyle w:val="Hyperlink"/>
                <w:noProof/>
              </w:rPr>
              <w:t>6 Tulokset ja vaikutus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A18C4" w14:textId="155450C4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7" w:history="1">
            <w:r w:rsidRPr="0085223D">
              <w:rPr>
                <w:rStyle w:val="Hyperlink"/>
                <w:noProof/>
              </w:rPr>
              <w:t>7 Tulosten laajempi hyödyntäminen ja jatko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5086B" w14:textId="6835A9AC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8" w:history="1">
            <w:r w:rsidRPr="0085223D">
              <w:rPr>
                <w:rStyle w:val="Hyperlink"/>
                <w:noProof/>
              </w:rPr>
              <w:t>8 Kustannusarvio ja rahoitussuunnitelma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0DC64" w14:textId="3CEA3A41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09" w:history="1">
            <w:r w:rsidRPr="0085223D">
              <w:rPr>
                <w:rStyle w:val="Hyperlink"/>
                <w:noProof/>
              </w:rPr>
              <w:t>9 Riskit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3DB44" w14:textId="5109B4BF" w:rsidR="00551A71" w:rsidRDefault="00551A71">
          <w:pPr>
            <w:pStyle w:val="TOC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5521310" w:history="1">
            <w:r w:rsidRPr="0085223D">
              <w:rPr>
                <w:rStyle w:val="Hyperlink"/>
                <w:noProof/>
              </w:rPr>
              <w:t>10 Viestintä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_Toc225521310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61AFD" w14:textId="075FB21F" w:rsidR="00FD70C6" w:rsidRDefault="00FD70C6">
          <w:r>
            <w:rPr>
              <w:b/>
              <w:bCs/>
            </w:rPr>
            <w:fldChar w:fldCharType="end"/>
          </w:r>
        </w:p>
      </w:sdtContent>
    </w:sdt>
    <w:p w14:paraId="4F4C5404" w14:textId="77777777" w:rsidR="00FD70C6" w:rsidRPr="00FD70C6" w:rsidRDefault="00FD70C6" w:rsidP="00973629">
      <w:pPr>
        <w:pStyle w:val="Sisennys"/>
      </w:pPr>
    </w:p>
    <w:p w14:paraId="509562F4" w14:textId="6F12F704" w:rsidR="00F03BB1" w:rsidRDefault="00F03BB1">
      <w:pPr>
        <w:spacing w:after="200" w:line="276" w:lineRule="auto"/>
        <w:rPr>
          <w:rFonts w:eastAsiaTheme="minorHAnsi" w:cstheme="minorHAnsi"/>
        </w:rPr>
      </w:pPr>
      <w:r>
        <w:br w:type="page"/>
      </w:r>
    </w:p>
    <w:p w14:paraId="69306687" w14:textId="71E6BEA4" w:rsidR="5F9F139D" w:rsidRDefault="005A04A1" w:rsidP="219A6BC4">
      <w:pPr>
        <w:pStyle w:val="Heading1"/>
      </w:pPr>
      <w:bookmarkStart w:id="2" w:name="_Toc225521301"/>
      <w:bookmarkEnd w:id="1"/>
      <w:r>
        <w:t>Hankkeen lyhyt kuvaus</w:t>
      </w:r>
      <w:bookmarkEnd w:id="2"/>
    </w:p>
    <w:p w14:paraId="18F85A3E" w14:textId="45754304" w:rsidR="00973629" w:rsidRPr="007A4E84" w:rsidRDefault="005A04A1" w:rsidP="00973629">
      <w:pPr>
        <w:pStyle w:val="Sisennys"/>
        <w:rPr>
          <w:i/>
          <w:iCs/>
        </w:rPr>
      </w:pPr>
      <w:r w:rsidRPr="007A4E84">
        <w:rPr>
          <w:i/>
          <w:iCs/>
        </w:rPr>
        <w:t>Kuvaa lyhyesti hankkeen tavoitteet, keskeiset toimenpiteet, odotetut tulokset ja vaikutukset. Käytä kuvaukseen enintään 1.000 merkkiä.</w:t>
      </w:r>
      <w:r w:rsidR="00484F95" w:rsidRPr="007A4E84">
        <w:rPr>
          <w:i/>
          <w:iCs/>
        </w:rPr>
        <w:t xml:space="preserve"> </w:t>
      </w:r>
      <w:r w:rsidR="007B76BA" w:rsidRPr="007A4E84">
        <w:rPr>
          <w:i/>
          <w:iCs/>
        </w:rPr>
        <w:t xml:space="preserve">Tämä </w:t>
      </w:r>
      <w:r w:rsidR="00484F95" w:rsidRPr="007A4E84">
        <w:rPr>
          <w:i/>
          <w:iCs/>
        </w:rPr>
        <w:t xml:space="preserve">kuvaus lisätään Sitran rahoituksen asiointipalveluun rahoitusta haettaessa. </w:t>
      </w:r>
    </w:p>
    <w:p w14:paraId="616F16CA" w14:textId="5DB35412" w:rsidR="00742247" w:rsidRPr="00742247" w:rsidRDefault="005A04A1" w:rsidP="00885599">
      <w:pPr>
        <w:pStyle w:val="Heading1"/>
      </w:pPr>
      <w:bookmarkStart w:id="3" w:name="_Toc225521302"/>
      <w:r w:rsidRPr="005A04A1">
        <w:t>Rahoituksen hakija ja hankkeen toteuttaja(t)</w:t>
      </w:r>
      <w:bookmarkEnd w:id="3"/>
    </w:p>
    <w:p w14:paraId="709FC1DD" w14:textId="23FC83C5" w:rsidR="00885306" w:rsidRPr="007A4E84" w:rsidRDefault="008E3DC2" w:rsidP="005A04A1">
      <w:pPr>
        <w:pStyle w:val="Sisennys"/>
        <w:rPr>
          <w:i/>
          <w:iCs/>
        </w:rPr>
      </w:pPr>
      <w:r w:rsidRPr="007A4E84">
        <w:rPr>
          <w:i/>
          <w:iCs/>
        </w:rPr>
        <w:t>Kuka on hankkeen päätoteuttaja? Mikäli kyse on yhteishankkeesta (hankekonsortio), mitkä ovat hankkeen muut toteuttajaorganisaatiot ja miten hankkeen vastuunjako toteutetaan toteuttajien kesken? Listaa mukana olevat organisaatiot ja vastuuhenkilöt yhteystietoineen.</w:t>
      </w:r>
    </w:p>
    <w:p w14:paraId="08E6D1FE" w14:textId="1D5B4C9C" w:rsidR="00973629" w:rsidRDefault="005A04A1" w:rsidP="005A04A1">
      <w:pPr>
        <w:pStyle w:val="Heading1"/>
      </w:pPr>
      <w:bookmarkStart w:id="4" w:name="_Toc225521303"/>
      <w:r w:rsidRPr="005A04A1">
        <w:t xml:space="preserve">Hankkeen </w:t>
      </w:r>
      <w:r w:rsidR="00CA40BB">
        <w:t>tavoitteet</w:t>
      </w:r>
      <w:bookmarkEnd w:id="4"/>
    </w:p>
    <w:p w14:paraId="40113C90" w14:textId="53AC8D7E" w:rsidR="00CA61FB" w:rsidRPr="007A4E84" w:rsidRDefault="00F8640B" w:rsidP="00381232">
      <w:pPr>
        <w:pStyle w:val="Sisennys"/>
        <w:rPr>
          <w:i/>
          <w:iCs/>
        </w:rPr>
      </w:pPr>
      <w:r>
        <w:rPr>
          <w:i/>
          <w:iCs/>
        </w:rPr>
        <w:t xml:space="preserve">Mitkä ovat hankkeen tavoitteet? </w:t>
      </w:r>
      <w:r w:rsidR="00381232">
        <w:rPr>
          <w:i/>
          <w:iCs/>
        </w:rPr>
        <w:t>K</w:t>
      </w:r>
      <w:r w:rsidR="00EB6E38" w:rsidRPr="007A4E84">
        <w:rPr>
          <w:i/>
          <w:iCs/>
        </w:rPr>
        <w:t>uvaa miten hanke ratkaisee haussa määriteltyä yhteiskunnallista ongelmaa</w:t>
      </w:r>
      <w:r w:rsidR="007E7B65">
        <w:rPr>
          <w:i/>
          <w:iCs/>
        </w:rPr>
        <w:t xml:space="preserve">. </w:t>
      </w:r>
    </w:p>
    <w:p w14:paraId="47424281" w14:textId="7B97AA70" w:rsidR="005A04A1" w:rsidRPr="005A04A1" w:rsidRDefault="005A04A1" w:rsidP="005A04A1">
      <w:pPr>
        <w:pStyle w:val="Heading1"/>
      </w:pPr>
      <w:bookmarkStart w:id="5" w:name="_Toc225521304"/>
      <w:r w:rsidRPr="005A04A1">
        <w:t>Hankkeen toteut</w:t>
      </w:r>
      <w:r w:rsidR="0058717B">
        <w:t>us</w:t>
      </w:r>
      <w:r w:rsidRPr="005A04A1">
        <w:t xml:space="preserve"> ja aikataulu</w:t>
      </w:r>
      <w:bookmarkEnd w:id="5"/>
    </w:p>
    <w:p w14:paraId="3DAF7B51" w14:textId="56CF9922" w:rsidR="00973629" w:rsidRPr="007A4E84" w:rsidRDefault="005A04A1" w:rsidP="00C0273C">
      <w:pPr>
        <w:pStyle w:val="Sisennys"/>
        <w:rPr>
          <w:i/>
          <w:iCs/>
        </w:rPr>
      </w:pPr>
      <w:r w:rsidRPr="007A4E84">
        <w:rPr>
          <w:i/>
          <w:iCs/>
        </w:rPr>
        <w:t>Mitä hankkeessa tehdään? Kuka tekee? Kuvaa hankkeen eri työkokonaisuudet ja hankkeen vaiheet</w:t>
      </w:r>
      <w:r w:rsidR="0058717B" w:rsidRPr="007A4E84">
        <w:rPr>
          <w:i/>
          <w:iCs/>
        </w:rPr>
        <w:t>.</w:t>
      </w:r>
      <w:r w:rsidR="00C0273C" w:rsidRPr="007A4E84">
        <w:rPr>
          <w:i/>
          <w:iCs/>
        </w:rPr>
        <w:t xml:space="preserve"> </w:t>
      </w:r>
      <w:r w:rsidRPr="007A4E84">
        <w:rPr>
          <w:i/>
          <w:iCs/>
        </w:rPr>
        <w:t>Mikä on hankkeen kokonaisaikataulu ja millaisista osista se koostuu?</w:t>
      </w:r>
      <w:r w:rsidR="00C0273C" w:rsidRPr="007A4E84">
        <w:rPr>
          <w:i/>
          <w:iCs/>
        </w:rPr>
        <w:t xml:space="preserve"> Mitkä ovat tärkeimmät seurattavat mittarit?</w:t>
      </w:r>
    </w:p>
    <w:p w14:paraId="68054896" w14:textId="77777777" w:rsidR="005A04A1" w:rsidRPr="005A04A1" w:rsidRDefault="005A04A1" w:rsidP="005A04A1">
      <w:pPr>
        <w:pStyle w:val="Heading1"/>
      </w:pPr>
      <w:bookmarkStart w:id="6" w:name="_Toc225521305"/>
      <w:r w:rsidRPr="005A04A1">
        <w:t>Hakijan osaaminen, verkostot ja sitoutuminen hankkeeseen</w:t>
      </w:r>
      <w:bookmarkEnd w:id="6"/>
    </w:p>
    <w:p w14:paraId="27F8E496" w14:textId="1A03F57B" w:rsidR="007F2049" w:rsidRPr="007F2049" w:rsidRDefault="005A04A1" w:rsidP="0053116D">
      <w:pPr>
        <w:pStyle w:val="Sisennys"/>
        <w:rPr>
          <w:i/>
          <w:iCs/>
        </w:rPr>
      </w:pPr>
      <w:r w:rsidRPr="007A4E84">
        <w:rPr>
          <w:i/>
          <w:iCs/>
        </w:rPr>
        <w:t xml:space="preserve">Minkälaista osaamista ja verkostoja hakijalla on </w:t>
      </w:r>
      <w:r w:rsidR="00A65191">
        <w:rPr>
          <w:i/>
          <w:iCs/>
        </w:rPr>
        <w:t>toteuttaa hanke</w:t>
      </w:r>
      <w:r w:rsidRPr="007A4E84">
        <w:rPr>
          <w:i/>
          <w:iCs/>
        </w:rPr>
        <w:t xml:space="preserve">, ottaa se käyttöön ja vakiinnuttaa se osaksi </w:t>
      </w:r>
      <w:r w:rsidR="00972B51">
        <w:rPr>
          <w:i/>
          <w:iCs/>
        </w:rPr>
        <w:t>kunnan</w:t>
      </w:r>
      <w:r w:rsidRPr="007A4E84">
        <w:rPr>
          <w:i/>
          <w:iCs/>
        </w:rPr>
        <w:t xml:space="preserve"> toimintaa? </w:t>
      </w:r>
      <w:r w:rsidR="002251FB" w:rsidRPr="007F2049">
        <w:rPr>
          <w:i/>
          <w:iCs/>
        </w:rPr>
        <w:t>Ketkä ovat hankkeen toteuttajia? Mitkä ovat hankkeen toteutukseen osallistuvien henkilöiden osaamisalueet</w:t>
      </w:r>
      <w:r w:rsidR="00FD2952">
        <w:rPr>
          <w:i/>
          <w:iCs/>
        </w:rPr>
        <w:t>,</w:t>
      </w:r>
      <w:r w:rsidR="002251FB" w:rsidRPr="007F2049">
        <w:rPr>
          <w:i/>
          <w:iCs/>
        </w:rPr>
        <w:t xml:space="preserve"> roolit </w:t>
      </w:r>
      <w:r w:rsidR="00FD2952">
        <w:rPr>
          <w:i/>
          <w:iCs/>
        </w:rPr>
        <w:t xml:space="preserve">ja prosentuaalinen työaika </w:t>
      </w:r>
      <w:r w:rsidR="002251FB" w:rsidRPr="007F2049">
        <w:rPr>
          <w:i/>
          <w:iCs/>
        </w:rPr>
        <w:t>hankkeessa? </w:t>
      </w:r>
      <w:r w:rsidR="002368D8">
        <w:rPr>
          <w:i/>
          <w:iCs/>
        </w:rPr>
        <w:t>Kuvaile miten hakija on sitoutunut</w:t>
      </w:r>
      <w:r w:rsidR="007F2049" w:rsidRPr="007F2049">
        <w:rPr>
          <w:i/>
          <w:iCs/>
        </w:rPr>
        <w:t xml:space="preserve"> hankkeeseen</w:t>
      </w:r>
      <w:r w:rsidR="00CE5B1C">
        <w:rPr>
          <w:i/>
          <w:iCs/>
        </w:rPr>
        <w:t xml:space="preserve"> sekä sen tulosten juurruttamiseen</w:t>
      </w:r>
      <w:r w:rsidR="007F2049" w:rsidRPr="007F2049">
        <w:rPr>
          <w:i/>
          <w:iCs/>
        </w:rPr>
        <w:t> ja oppien jakamiseen? </w:t>
      </w:r>
    </w:p>
    <w:p w14:paraId="0DCAE93A" w14:textId="12660F4F" w:rsidR="009B5812" w:rsidRPr="004F381E" w:rsidRDefault="009B5812" w:rsidP="004F381E">
      <w:pPr>
        <w:pStyle w:val="Sisennys"/>
        <w:rPr>
          <w:i/>
          <w:iCs/>
        </w:rPr>
      </w:pPr>
    </w:p>
    <w:p w14:paraId="3781C9EC" w14:textId="498E45B4" w:rsidR="0082209D" w:rsidRDefault="005A04A1" w:rsidP="0082209D">
      <w:pPr>
        <w:pStyle w:val="Heading1"/>
      </w:pPr>
      <w:bookmarkStart w:id="7" w:name="_Toc225521306"/>
      <w:r>
        <w:t>Tulokset ja vaikutus</w:t>
      </w:r>
      <w:bookmarkEnd w:id="7"/>
    </w:p>
    <w:p w14:paraId="786758EE" w14:textId="2F43FE97" w:rsidR="005A04A1" w:rsidRPr="007A4E84" w:rsidRDefault="006E0C30" w:rsidP="009965BE">
      <w:pPr>
        <w:pStyle w:val="Sisennys"/>
        <w:rPr>
          <w:i/>
          <w:iCs/>
        </w:rPr>
      </w:pPr>
      <w:r w:rsidRPr="006E0C30">
        <w:rPr>
          <w:i/>
          <w:iCs/>
        </w:rPr>
        <w:t xml:space="preserve">Kuvaile keitä hanke hyödyttää, miten hankkeen ratkaisu/toimintamalli uudistaisi nykyisiä toimintamalleja, palveluita tai käytäntöjä sekä juurruttaisi luonnon terveyshyötyjä kunnan </w:t>
      </w:r>
      <w:r w:rsidR="008D51ED" w:rsidRPr="006E0C30">
        <w:rPr>
          <w:i/>
          <w:iCs/>
        </w:rPr>
        <w:t>toimintaan.</w:t>
      </w:r>
      <w:r w:rsidR="005A04A1" w:rsidRPr="007A4E84">
        <w:rPr>
          <w:i/>
          <w:iCs/>
        </w:rPr>
        <w:t xml:space="preserve"> </w:t>
      </w:r>
    </w:p>
    <w:p w14:paraId="6389CA49" w14:textId="66A94CAC" w:rsidR="00EB6E6F" w:rsidRDefault="00C30BDF" w:rsidP="00F03BB1">
      <w:pPr>
        <w:pStyle w:val="Heading1"/>
      </w:pPr>
      <w:bookmarkStart w:id="8" w:name="_Toc225521307"/>
      <w:r>
        <w:t>Tulosten laajempi hyödyntäminen ja jatko</w:t>
      </w:r>
      <w:bookmarkEnd w:id="8"/>
    </w:p>
    <w:p w14:paraId="5EDDFFB7" w14:textId="5699F8C8" w:rsidR="00C30BDF" w:rsidRPr="007A4E84" w:rsidRDefault="00C30BDF" w:rsidP="00C30BDF">
      <w:pPr>
        <w:pStyle w:val="Sisennys"/>
        <w:rPr>
          <w:i/>
          <w:iCs/>
        </w:rPr>
      </w:pPr>
      <w:r w:rsidRPr="007A4E84">
        <w:rPr>
          <w:i/>
          <w:iCs/>
        </w:rPr>
        <w:t xml:space="preserve">Ovatko hankkeessa kehitetyt </w:t>
      </w:r>
      <w:r w:rsidR="008D51ED">
        <w:rPr>
          <w:i/>
          <w:iCs/>
        </w:rPr>
        <w:t>toimintatavat</w:t>
      </w:r>
      <w:r w:rsidRPr="007A4E84">
        <w:rPr>
          <w:i/>
          <w:iCs/>
        </w:rPr>
        <w:t>/toimintamallit</w:t>
      </w:r>
      <w:r w:rsidR="008D51ED">
        <w:rPr>
          <w:i/>
          <w:iCs/>
        </w:rPr>
        <w:t>/toimet</w:t>
      </w:r>
      <w:r w:rsidRPr="007A4E84">
        <w:rPr>
          <w:i/>
          <w:iCs/>
        </w:rPr>
        <w:t xml:space="preserve"> sekä saadut opit hyödynnettävissä myös muissa kunnissa tai yhteiskunnassa? Miten hankkeen tulokset juurrutetaan osaksi kunnan toimintaa tai yhteiskuntaan? Miten varmistatte toiminnan jatkuvuuden rahoituksen kohteena olevan hankkeen jälkeen?</w:t>
      </w:r>
    </w:p>
    <w:p w14:paraId="05A7E8A6" w14:textId="77777777" w:rsidR="00C30BDF" w:rsidRPr="007A4E84" w:rsidRDefault="00C30BDF" w:rsidP="00C30BDF">
      <w:pPr>
        <w:pStyle w:val="Sisennys"/>
        <w:rPr>
          <w:i/>
          <w:iCs/>
        </w:rPr>
      </w:pPr>
      <w:r w:rsidRPr="007A4E84">
        <w:rPr>
          <w:i/>
          <w:iCs/>
        </w:rPr>
        <w:t>Huomioithan, että rahoitushaussa rahoitetut hankkeet sitoutuvat julkaisemaan rahoituksen kohteena olleen ratkaisun kuvauksen sellaisessa muodossa ja kattavuudessa, joka mahdollistaa vastaavan ratkaisun skaalaamisen ja käyttöönoton kohtuullisin edellytyksin myös muissa kunnissa.</w:t>
      </w:r>
    </w:p>
    <w:p w14:paraId="479C9941" w14:textId="77777777" w:rsidR="00C30BDF" w:rsidRPr="00C30BDF" w:rsidRDefault="00C30BDF" w:rsidP="00C30BDF">
      <w:pPr>
        <w:pStyle w:val="Sisennys"/>
      </w:pPr>
    </w:p>
    <w:p w14:paraId="2BF33414" w14:textId="770DB29B" w:rsidR="00F03BB1" w:rsidRPr="00F03BB1" w:rsidRDefault="00F03BB1" w:rsidP="00F03BB1">
      <w:pPr>
        <w:pStyle w:val="Heading1"/>
      </w:pPr>
      <w:bookmarkStart w:id="9" w:name="_Toc225521308"/>
      <w:r w:rsidRPr="00F03BB1">
        <w:t>Kustannusarvio</w:t>
      </w:r>
      <w:r w:rsidR="00C74BB3">
        <w:t xml:space="preserve"> ja rahoitussuunnitelma</w:t>
      </w:r>
      <w:bookmarkEnd w:id="9"/>
    </w:p>
    <w:p w14:paraId="0606ACA1" w14:textId="7BA45569" w:rsidR="00CF5D67" w:rsidRPr="007A4E84" w:rsidRDefault="00F03BB1" w:rsidP="009A180F">
      <w:pPr>
        <w:pStyle w:val="Sisennys"/>
        <w:rPr>
          <w:i/>
          <w:iCs/>
        </w:rPr>
      </w:pPr>
      <w:r w:rsidRPr="007A4E84">
        <w:rPr>
          <w:i/>
          <w:iCs/>
        </w:rPr>
        <w:t>Rahoituksella voidaan kattaa vain hankesuunnitelma</w:t>
      </w:r>
      <w:r w:rsidR="413B983D" w:rsidRPr="007A4E84">
        <w:rPr>
          <w:i/>
          <w:iCs/>
        </w:rPr>
        <w:t xml:space="preserve">an perustuvia </w:t>
      </w:r>
      <w:r w:rsidRPr="007A4E84">
        <w:rPr>
          <w:i/>
          <w:iCs/>
        </w:rPr>
        <w:t xml:space="preserve">kustannusarviossa määritettyjä kustannuksia. </w:t>
      </w:r>
      <w:r w:rsidR="009A180F" w:rsidRPr="007A4E84">
        <w:rPr>
          <w:i/>
          <w:iCs/>
        </w:rPr>
        <w:t xml:space="preserve">Kuvaa </w:t>
      </w:r>
      <w:r w:rsidR="00754D40" w:rsidRPr="007A4E84">
        <w:rPr>
          <w:i/>
          <w:iCs/>
        </w:rPr>
        <w:t xml:space="preserve">sanallisesti </w:t>
      </w:r>
      <w:r w:rsidR="009A180F" w:rsidRPr="007A4E84">
        <w:rPr>
          <w:i/>
          <w:iCs/>
        </w:rPr>
        <w:t xml:space="preserve">mistä </w:t>
      </w:r>
      <w:r w:rsidR="0090105D" w:rsidRPr="007A4E84">
        <w:rPr>
          <w:i/>
          <w:iCs/>
        </w:rPr>
        <w:t xml:space="preserve">hankkeen </w:t>
      </w:r>
      <w:r w:rsidR="009A180F" w:rsidRPr="007A4E84">
        <w:rPr>
          <w:i/>
          <w:iCs/>
        </w:rPr>
        <w:t xml:space="preserve">kustannukset </w:t>
      </w:r>
      <w:r w:rsidR="0090105D" w:rsidRPr="007A4E84">
        <w:rPr>
          <w:i/>
          <w:iCs/>
        </w:rPr>
        <w:t xml:space="preserve">aiheutuvat, </w:t>
      </w:r>
      <w:r w:rsidR="009A180F" w:rsidRPr="007A4E84">
        <w:rPr>
          <w:i/>
          <w:iCs/>
        </w:rPr>
        <w:t>esimerkiksi henkilöresurss</w:t>
      </w:r>
      <w:r w:rsidR="00E8095F" w:rsidRPr="007A4E84">
        <w:rPr>
          <w:i/>
          <w:iCs/>
        </w:rPr>
        <w:t>i</w:t>
      </w:r>
      <w:r w:rsidR="00B45132" w:rsidRPr="007A4E84">
        <w:rPr>
          <w:i/>
          <w:iCs/>
        </w:rPr>
        <w:t xml:space="preserve">en tarve, </w:t>
      </w:r>
      <w:r w:rsidR="009A180F" w:rsidRPr="007A4E84">
        <w:rPr>
          <w:i/>
          <w:iCs/>
        </w:rPr>
        <w:t>ostopalvelu</w:t>
      </w:r>
      <w:r w:rsidR="00B45132" w:rsidRPr="007A4E84">
        <w:rPr>
          <w:i/>
          <w:iCs/>
        </w:rPr>
        <w:t xml:space="preserve">iden sisältö, </w:t>
      </w:r>
      <w:r w:rsidR="009A180F" w:rsidRPr="007A4E84">
        <w:rPr>
          <w:i/>
          <w:iCs/>
        </w:rPr>
        <w:t>matka</w:t>
      </w:r>
      <w:r w:rsidR="008C773A" w:rsidRPr="007A4E84">
        <w:rPr>
          <w:i/>
          <w:iCs/>
        </w:rPr>
        <w:t>t</w:t>
      </w:r>
      <w:r w:rsidR="009A180F" w:rsidRPr="007A4E84">
        <w:rPr>
          <w:i/>
          <w:iCs/>
        </w:rPr>
        <w:t xml:space="preserve"> </w:t>
      </w:r>
      <w:r w:rsidR="00C57545" w:rsidRPr="007A4E84">
        <w:rPr>
          <w:i/>
          <w:iCs/>
        </w:rPr>
        <w:t xml:space="preserve">ja </w:t>
      </w:r>
      <w:r w:rsidR="009A180F" w:rsidRPr="007A4E84">
        <w:rPr>
          <w:i/>
          <w:iCs/>
        </w:rPr>
        <w:t>mu</w:t>
      </w:r>
      <w:r w:rsidR="008C773A" w:rsidRPr="007A4E84">
        <w:rPr>
          <w:i/>
          <w:iCs/>
        </w:rPr>
        <w:t>ut</w:t>
      </w:r>
      <w:r w:rsidR="009A180F" w:rsidRPr="007A4E84">
        <w:rPr>
          <w:i/>
          <w:iCs/>
        </w:rPr>
        <w:t xml:space="preserve"> toteutukseen liittyv</w:t>
      </w:r>
      <w:r w:rsidR="008C773A" w:rsidRPr="007A4E84">
        <w:rPr>
          <w:i/>
          <w:iCs/>
        </w:rPr>
        <w:t xml:space="preserve">ät </w:t>
      </w:r>
      <w:r w:rsidR="009A180F" w:rsidRPr="007A4E84">
        <w:rPr>
          <w:i/>
          <w:iCs/>
        </w:rPr>
        <w:t>menot.</w:t>
      </w:r>
      <w:r w:rsidR="00161CA2" w:rsidRPr="007A4E84">
        <w:rPr>
          <w:i/>
          <w:iCs/>
        </w:rPr>
        <w:t xml:space="preserve"> </w:t>
      </w:r>
      <w:r w:rsidR="009A180F" w:rsidRPr="007A4E84">
        <w:rPr>
          <w:i/>
          <w:iCs/>
        </w:rPr>
        <w:t>Kuvaus toimii perustana kustannusarviolle</w:t>
      </w:r>
      <w:r w:rsidR="00280264" w:rsidRPr="007A4E84">
        <w:rPr>
          <w:i/>
          <w:iCs/>
        </w:rPr>
        <w:t xml:space="preserve">. </w:t>
      </w:r>
      <w:r w:rsidR="00161CA2" w:rsidRPr="007A4E84">
        <w:rPr>
          <w:i/>
          <w:iCs/>
        </w:rPr>
        <w:t>L</w:t>
      </w:r>
      <w:r w:rsidRPr="007A4E84">
        <w:rPr>
          <w:i/>
          <w:iCs/>
        </w:rPr>
        <w:t xml:space="preserve">aadi hankkeen kustannusarvio </w:t>
      </w:r>
      <w:r w:rsidR="00731AD2" w:rsidRPr="007A4E84">
        <w:rPr>
          <w:i/>
          <w:iCs/>
        </w:rPr>
        <w:t xml:space="preserve">Sitran </w:t>
      </w:r>
      <w:r w:rsidR="00210DCD" w:rsidRPr="007A4E84">
        <w:rPr>
          <w:i/>
          <w:iCs/>
        </w:rPr>
        <w:t>rahoituksen asiointipalvelussa</w:t>
      </w:r>
      <w:r w:rsidR="009D4E19" w:rsidRPr="007A4E84">
        <w:rPr>
          <w:i/>
          <w:iCs/>
        </w:rPr>
        <w:t xml:space="preserve"> alla olevan rakenteen mukaisesti: </w:t>
      </w:r>
      <w:r w:rsidR="00CF5D67" w:rsidRPr="007A4E84">
        <w:rPr>
          <w:i/>
          <w:iCs/>
        </w:rPr>
        <w:t xml:space="preserve"> </w:t>
      </w:r>
    </w:p>
    <w:p w14:paraId="19A61F66" w14:textId="15396A0C" w:rsidR="00010EA8" w:rsidRPr="007A4E84" w:rsidRDefault="00CF5D67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 xml:space="preserve">Rahapalkat </w:t>
      </w:r>
    </w:p>
    <w:p w14:paraId="032DC546" w14:textId="2F0C923B" w:rsidR="00CF5D67" w:rsidRPr="007A4E84" w:rsidRDefault="00010EA8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Henkilösivukustannukset (</w:t>
      </w:r>
      <w:r w:rsidR="0093106E" w:rsidRPr="007A4E84">
        <w:rPr>
          <w:i/>
          <w:iCs/>
        </w:rPr>
        <w:t>%)</w:t>
      </w:r>
    </w:p>
    <w:p w14:paraId="5C832106" w14:textId="5ADABDF2" w:rsidR="00010EA8" w:rsidRPr="007A4E84" w:rsidRDefault="008C3E3A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Y</w:t>
      </w:r>
      <w:r w:rsidR="00010EA8" w:rsidRPr="007A4E84">
        <w:rPr>
          <w:i/>
          <w:iCs/>
        </w:rPr>
        <w:t xml:space="preserve">leiskustannukset </w:t>
      </w:r>
      <w:r w:rsidR="0093106E" w:rsidRPr="007A4E84">
        <w:rPr>
          <w:i/>
          <w:iCs/>
        </w:rPr>
        <w:t>(%)</w:t>
      </w:r>
    </w:p>
    <w:p w14:paraId="7DE8C158" w14:textId="74DC77FC" w:rsidR="0093106E" w:rsidRPr="007A4E84" w:rsidRDefault="00A26EAC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 xml:space="preserve">Matkakustannukset </w:t>
      </w:r>
    </w:p>
    <w:p w14:paraId="0EB16D58" w14:textId="4CFCF756" w:rsidR="00A26EAC" w:rsidRPr="007A4E84" w:rsidRDefault="00A26EAC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Aineet ja tarvikkeet</w:t>
      </w:r>
    </w:p>
    <w:p w14:paraId="7DBE62DE" w14:textId="0F811E8C" w:rsidR="00A26EAC" w:rsidRPr="007A4E84" w:rsidRDefault="00A26EAC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Koneet ja laitteet</w:t>
      </w:r>
    </w:p>
    <w:p w14:paraId="79827D97" w14:textId="3996DE4B" w:rsidR="00010EA8" w:rsidRPr="007A4E84" w:rsidRDefault="00A26EAC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Ostetut palvelut</w:t>
      </w:r>
    </w:p>
    <w:p w14:paraId="63098AB7" w14:textId="0989278E" w:rsidR="006C290D" w:rsidRPr="007A4E84" w:rsidRDefault="006C290D" w:rsidP="008D6B48">
      <w:pPr>
        <w:pStyle w:val="ListParagraph"/>
        <w:numPr>
          <w:ilvl w:val="0"/>
          <w:numId w:val="11"/>
        </w:numPr>
        <w:rPr>
          <w:i/>
          <w:iCs/>
        </w:rPr>
      </w:pPr>
      <w:r w:rsidRPr="007A4E84">
        <w:rPr>
          <w:i/>
          <w:iCs/>
        </w:rPr>
        <w:t>Muut kustannukset</w:t>
      </w:r>
    </w:p>
    <w:p w14:paraId="1D70B0B0" w14:textId="2486E577" w:rsidR="005B5397" w:rsidRPr="007A4E84" w:rsidRDefault="00F03BB1" w:rsidP="00F03BB1">
      <w:pPr>
        <w:pStyle w:val="Sisennys"/>
        <w:rPr>
          <w:i/>
          <w:iCs/>
        </w:rPr>
      </w:pPr>
      <w:r w:rsidRPr="007A4E84">
        <w:rPr>
          <w:i/>
          <w:iCs/>
        </w:rPr>
        <w:t>Kerro miten hankkeen kokonaisrahoitus järjestetään. Onko hankkeessa omarahoitusta ja/tai muita rahoittajia Sitran lisäksi</w:t>
      </w:r>
      <w:r w:rsidR="004E74E7" w:rsidRPr="007A4E84">
        <w:rPr>
          <w:i/>
          <w:iCs/>
        </w:rPr>
        <w:t>?</w:t>
      </w:r>
      <w:r w:rsidRPr="007A4E84">
        <w:rPr>
          <w:i/>
          <w:iCs/>
        </w:rPr>
        <w:t xml:space="preserve"> </w:t>
      </w:r>
      <w:r w:rsidR="007A706F" w:rsidRPr="007A4E84">
        <w:rPr>
          <w:i/>
          <w:iCs/>
        </w:rPr>
        <w:t xml:space="preserve">Erittele muut rahoittajat ja </w:t>
      </w:r>
      <w:r w:rsidR="00FC3CD1" w:rsidRPr="007A4E84">
        <w:rPr>
          <w:i/>
          <w:iCs/>
        </w:rPr>
        <w:t xml:space="preserve">heidän </w:t>
      </w:r>
      <w:r w:rsidR="007A706F" w:rsidRPr="007A4E84">
        <w:rPr>
          <w:i/>
          <w:iCs/>
        </w:rPr>
        <w:t>rahoituksen määrä</w:t>
      </w:r>
      <w:r w:rsidR="00FC3CD1" w:rsidRPr="007A4E84">
        <w:rPr>
          <w:i/>
          <w:iCs/>
        </w:rPr>
        <w:t>nsä</w:t>
      </w:r>
      <w:r w:rsidR="007A706F" w:rsidRPr="007A4E84">
        <w:rPr>
          <w:i/>
          <w:iCs/>
        </w:rPr>
        <w:t>.</w:t>
      </w:r>
    </w:p>
    <w:p w14:paraId="7E0F1010" w14:textId="028B38CB" w:rsidR="00F03BB1" w:rsidRPr="00227F98" w:rsidRDefault="00E74BF1" w:rsidP="00F03BB1">
      <w:pPr>
        <w:pStyle w:val="Sisennys"/>
        <w:rPr>
          <w:i/>
          <w:iCs/>
        </w:rPr>
      </w:pPr>
      <w:r w:rsidRPr="00227F98">
        <w:rPr>
          <w:i/>
          <w:iCs/>
        </w:rPr>
        <w:t>T</w:t>
      </w:r>
      <w:r w:rsidR="006D0398" w:rsidRPr="00227F98">
        <w:rPr>
          <w:i/>
          <w:iCs/>
        </w:rPr>
        <w:t>äytä t</w:t>
      </w:r>
      <w:r w:rsidRPr="00227F98">
        <w:rPr>
          <w:i/>
          <w:iCs/>
        </w:rPr>
        <w:t xml:space="preserve">iedot </w:t>
      </w:r>
      <w:r w:rsidR="00FC3CD1" w:rsidRPr="00227F98">
        <w:rPr>
          <w:i/>
          <w:iCs/>
        </w:rPr>
        <w:t xml:space="preserve">rahoitusta hakiessasi </w:t>
      </w:r>
      <w:r w:rsidRPr="00227F98">
        <w:rPr>
          <w:i/>
          <w:iCs/>
        </w:rPr>
        <w:t>Sitran rahoituksen asiointipalvelu</w:t>
      </w:r>
      <w:r w:rsidR="00FC3CD1" w:rsidRPr="00227F98">
        <w:rPr>
          <w:i/>
          <w:iCs/>
        </w:rPr>
        <w:t xml:space="preserve">un </w:t>
      </w:r>
      <w:r w:rsidR="00707A6E" w:rsidRPr="00227F98">
        <w:rPr>
          <w:i/>
          <w:iCs/>
        </w:rPr>
        <w:t>alla olevan jäsennyksen mukaisesti:</w:t>
      </w:r>
      <w:r w:rsidRPr="00227F98">
        <w:rPr>
          <w:i/>
          <w:iCs/>
        </w:rPr>
        <w:t xml:space="preserve"> </w:t>
      </w:r>
    </w:p>
    <w:p w14:paraId="7ED8C04B" w14:textId="687F07B8" w:rsidR="00F03BB1" w:rsidRDefault="00F03BB1" w:rsidP="008D6B48">
      <w:pPr>
        <w:pStyle w:val="ListParagraph"/>
        <w:numPr>
          <w:ilvl w:val="0"/>
          <w:numId w:val="11"/>
        </w:numPr>
      </w:pPr>
      <w:r>
        <w:t>Sitralta haettava rahoitus (€):</w:t>
      </w:r>
    </w:p>
    <w:p w14:paraId="2E5D675A" w14:textId="43F4E2AA" w:rsidR="00F03BB1" w:rsidRDefault="00F03BB1" w:rsidP="008D6B48">
      <w:pPr>
        <w:pStyle w:val="ListParagraph"/>
        <w:numPr>
          <w:ilvl w:val="0"/>
          <w:numId w:val="11"/>
        </w:numPr>
      </w:pPr>
      <w:r>
        <w:t>Rahoituksen hakijan omarahoitus (€):</w:t>
      </w:r>
    </w:p>
    <w:p w14:paraId="2DBA2802" w14:textId="4152BDFB" w:rsidR="00F03BB1" w:rsidRDefault="00F30571" w:rsidP="008D6B48">
      <w:pPr>
        <w:pStyle w:val="ListParagraph"/>
        <w:numPr>
          <w:ilvl w:val="0"/>
          <w:numId w:val="11"/>
        </w:numPr>
      </w:pPr>
      <w:r>
        <w:t>Hankkeen muut rahoittajat yhteensä (€):</w:t>
      </w:r>
    </w:p>
    <w:p w14:paraId="43306205" w14:textId="77777777" w:rsidR="00D0547C" w:rsidRDefault="00D0547C" w:rsidP="00D0547C"/>
    <w:p w14:paraId="1AB938A9" w14:textId="77777777" w:rsidR="00D0547C" w:rsidRPr="00F03BB1" w:rsidRDefault="00D0547C" w:rsidP="00D0547C"/>
    <w:p w14:paraId="52E8A808" w14:textId="77777777" w:rsidR="00F03BB1" w:rsidRDefault="00F03BB1" w:rsidP="00F03BB1">
      <w:pPr>
        <w:pStyle w:val="Heading1"/>
      </w:pPr>
      <w:bookmarkStart w:id="10" w:name="_Toc211424431"/>
      <w:bookmarkStart w:id="11" w:name="_Toc225521309"/>
      <w:bookmarkEnd w:id="10"/>
      <w:r>
        <w:t>Riskit</w:t>
      </w:r>
      <w:bookmarkEnd w:id="11"/>
      <w:r w:rsidRPr="00F03BB1">
        <w:t xml:space="preserve"> </w:t>
      </w:r>
    </w:p>
    <w:p w14:paraId="178B8711" w14:textId="3A5CD6B3" w:rsidR="00F03BB1" w:rsidRPr="000C1D1C" w:rsidRDefault="000D5268" w:rsidP="00F03BB1">
      <w:pPr>
        <w:pStyle w:val="Sisennys"/>
        <w:rPr>
          <w:i/>
          <w:iCs/>
        </w:rPr>
      </w:pPr>
      <w:r w:rsidRPr="000C1D1C">
        <w:rPr>
          <w:i/>
          <w:iCs/>
        </w:rPr>
        <w:t>Mitä riskejä hankkeeseen sisältyy ja millaisilla toimenpiteillä niihin voidaan varautua? Mitkä asiat voivat muodostua esteeksi hankkeen etenemiselle</w:t>
      </w:r>
      <w:r w:rsidR="007E3C06">
        <w:rPr>
          <w:i/>
          <w:iCs/>
        </w:rPr>
        <w:t xml:space="preserve"> sekä</w:t>
      </w:r>
      <w:r w:rsidR="00066E3C">
        <w:rPr>
          <w:i/>
          <w:iCs/>
        </w:rPr>
        <w:t xml:space="preserve"> sen tulosten juurtumiselle ja skaalaamiselle</w:t>
      </w:r>
      <w:r w:rsidRPr="000C1D1C">
        <w:rPr>
          <w:i/>
          <w:iCs/>
        </w:rPr>
        <w:t xml:space="preserve"> ja mikä on niiden todennäköisyys?</w:t>
      </w:r>
    </w:p>
    <w:p w14:paraId="47549161" w14:textId="43C42A8C" w:rsidR="00F03BB1" w:rsidRDefault="00F03BB1" w:rsidP="00F03BB1">
      <w:pPr>
        <w:pStyle w:val="Heading1"/>
      </w:pPr>
      <w:bookmarkStart w:id="12" w:name="_Toc225521310"/>
      <w:r>
        <w:t>Viestintä</w:t>
      </w:r>
      <w:bookmarkEnd w:id="12"/>
    </w:p>
    <w:p w14:paraId="59C2A4C4" w14:textId="7F23EEC6" w:rsidR="00F03BB1" w:rsidRPr="000C1D1C" w:rsidRDefault="009F1B0F" w:rsidP="00F03BB1">
      <w:pPr>
        <w:pStyle w:val="Sisennys"/>
        <w:rPr>
          <w:i/>
          <w:iCs/>
        </w:rPr>
      </w:pPr>
      <w:r>
        <w:rPr>
          <w:i/>
          <w:iCs/>
        </w:rPr>
        <w:t>Kuvaile miten hankkeen toteuttajana viestitte työn etenemisestä projektin aikana ja tuloksista</w:t>
      </w:r>
      <w:r w:rsidR="00003431">
        <w:rPr>
          <w:i/>
          <w:iCs/>
        </w:rPr>
        <w:t xml:space="preserve"> loppuvaiheessa.</w:t>
      </w:r>
      <w:r w:rsidR="00F03BB1" w:rsidRPr="000C1D1C">
        <w:rPr>
          <w:i/>
          <w:iCs/>
        </w:rPr>
        <w:t xml:space="preserve"> Mitkä ovat hankkeen oppien skaalaamisen kannalta keskeisimmät viestinnän kohderyhmät, työkalut ja kanavat</w:t>
      </w:r>
      <w:r w:rsidR="00003431">
        <w:rPr>
          <w:i/>
          <w:iCs/>
        </w:rPr>
        <w:t>?</w:t>
      </w:r>
    </w:p>
    <w:p w14:paraId="37D3BB89" w14:textId="446BE967" w:rsidR="007A671A" w:rsidRPr="009F1B0F" w:rsidRDefault="007A671A" w:rsidP="00E30946">
      <w:pPr>
        <w:spacing w:after="200" w:line="276" w:lineRule="auto"/>
        <w:rPr>
          <w:rFonts w:cs="Arial"/>
          <w:szCs w:val="22"/>
        </w:rPr>
      </w:pPr>
    </w:p>
    <w:sectPr w:rsidR="007A671A" w:rsidRPr="009F1B0F" w:rsidSect="00833987">
      <w:headerReference w:type="even" r:id="rId13"/>
      <w:headerReference w:type="default" r:id="rId14"/>
      <w:headerReference w:type="first" r:id="rId15"/>
      <w:footerReference w:type="first" r:id="rId16"/>
      <w:pgSz w:w="11907" w:h="16839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9AAE" w14:textId="77777777" w:rsidR="008C41AF" w:rsidRDefault="008C41AF" w:rsidP="00C4573B">
      <w:r>
        <w:separator/>
      </w:r>
    </w:p>
  </w:endnote>
  <w:endnote w:type="continuationSeparator" w:id="0">
    <w:p w14:paraId="7BD4968A" w14:textId="77777777" w:rsidR="008C41AF" w:rsidRDefault="008C41AF" w:rsidP="00C4573B">
      <w:r>
        <w:continuationSeparator/>
      </w:r>
    </w:p>
  </w:endnote>
  <w:endnote w:type="continuationNotice" w:id="1">
    <w:p w14:paraId="0B4502D7" w14:textId="77777777" w:rsidR="008C41AF" w:rsidRDefault="008C4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2D85" w14:textId="77777777" w:rsidR="007B2A1F" w:rsidRDefault="007B2A1F" w:rsidP="007B2A1F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EC7F" w14:textId="77777777" w:rsidR="008C41AF" w:rsidRDefault="008C41AF" w:rsidP="00C4573B">
      <w:r>
        <w:separator/>
      </w:r>
    </w:p>
  </w:footnote>
  <w:footnote w:type="continuationSeparator" w:id="0">
    <w:p w14:paraId="02A30D0B" w14:textId="77777777" w:rsidR="008C41AF" w:rsidRDefault="008C41AF" w:rsidP="00C4573B">
      <w:r>
        <w:continuationSeparator/>
      </w:r>
    </w:p>
  </w:footnote>
  <w:footnote w:type="continuationNotice" w:id="1">
    <w:p w14:paraId="3568E64C" w14:textId="77777777" w:rsidR="008C41AF" w:rsidRDefault="008C4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48B1" w14:textId="732BC2CD" w:rsidR="00227CCB" w:rsidRDefault="0022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310114" w:rsidRPr="00150DF2" w14:paraId="4BD3E3E0" w14:textId="77777777" w:rsidTr="00310114">
      <w:trPr>
        <w:cantSplit/>
        <w:trHeight w:hRule="exact" w:val="20"/>
      </w:trPr>
      <w:tc>
        <w:tcPr>
          <w:tcW w:w="5216" w:type="dxa"/>
          <w:vAlign w:val="bottom"/>
        </w:tcPr>
        <w:p w14:paraId="3EE55F87" w14:textId="7CAEC240" w:rsidR="00F04D72" w:rsidRPr="00150DF2" w:rsidRDefault="00F04D72" w:rsidP="00310114">
          <w:pPr>
            <w:pStyle w:val="Header"/>
          </w:pPr>
        </w:p>
      </w:tc>
      <w:tc>
        <w:tcPr>
          <w:tcW w:w="2608" w:type="dxa"/>
          <w:vAlign w:val="bottom"/>
        </w:tcPr>
        <w:p w14:paraId="008E89CD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  <w:vAlign w:val="bottom"/>
        </w:tcPr>
        <w:p w14:paraId="77492315" w14:textId="77777777" w:rsidR="00F04D72" w:rsidRPr="00150DF2" w:rsidRDefault="00F04D72" w:rsidP="00310114">
          <w:pPr>
            <w:pStyle w:val="Header"/>
          </w:pPr>
        </w:p>
      </w:tc>
    </w:tr>
    <w:tr w:rsidR="00310114" w:rsidRPr="00150DF2" w14:paraId="6D60C998" w14:textId="77777777" w:rsidTr="00310114">
      <w:tc>
        <w:tcPr>
          <w:tcW w:w="5216" w:type="dxa"/>
          <w:vAlign w:val="bottom"/>
        </w:tcPr>
        <w:p w14:paraId="1AD9E883" w14:textId="68346B8B" w:rsidR="00F04D72" w:rsidRPr="00150DF2" w:rsidRDefault="007B2A1F" w:rsidP="00310114">
          <w:pPr>
            <w:pStyle w:val="Header"/>
          </w:pPr>
          <w:r w:rsidRPr="009A13FD">
            <w:rPr>
              <w:rFonts w:cs="Arial"/>
              <w:noProof/>
              <w:szCs w:val="22"/>
              <w:lang w:eastAsia="fi-FI"/>
            </w:rPr>
            <w:drawing>
              <wp:anchor distT="0" distB="0" distL="114300" distR="114300" simplePos="0" relativeHeight="251658240" behindDoc="0" locked="0" layoutInCell="1" allowOverlap="1" wp14:anchorId="3E0E9068" wp14:editId="4F165222">
                <wp:simplePos x="0" y="0"/>
                <wp:positionH relativeFrom="column">
                  <wp:posOffset>2540</wp:posOffset>
                </wp:positionH>
                <wp:positionV relativeFrom="paragraph">
                  <wp:posOffset>-635</wp:posOffset>
                </wp:positionV>
                <wp:extent cx="1299210" cy="254635"/>
                <wp:effectExtent l="0" t="0" r="0" b="0"/>
                <wp:wrapNone/>
                <wp:docPr id="1705644951" name="Kuva 2" descr="Sitr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644951" name="Kuva 2" descr="Sitr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21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  <w:vAlign w:val="bottom"/>
        </w:tcPr>
        <w:p w14:paraId="34B99ECA" w14:textId="48064D05" w:rsidR="00F04D72" w:rsidRPr="00444252" w:rsidRDefault="00F04D72" w:rsidP="00310114">
          <w:pPr>
            <w:pStyle w:val="Header"/>
            <w:rPr>
              <w:b/>
            </w:rPr>
          </w:pPr>
        </w:p>
      </w:tc>
      <w:tc>
        <w:tcPr>
          <w:tcW w:w="1304" w:type="dxa"/>
          <w:vAlign w:val="bottom"/>
        </w:tcPr>
        <w:p w14:paraId="500D83DF" w14:textId="77777777" w:rsidR="00F04D72" w:rsidRPr="00150DF2" w:rsidRDefault="00F04D72" w:rsidP="00310114">
          <w:pPr>
            <w:pStyle w:val="Header"/>
          </w:pPr>
        </w:p>
      </w:tc>
      <w:tc>
        <w:tcPr>
          <w:tcW w:w="1304" w:type="dxa"/>
          <w:vAlign w:val="bottom"/>
        </w:tcPr>
        <w:sdt>
          <w:sdtPr>
            <w:id w:val="-1738553540"/>
            <w:docPartObj>
              <w:docPartGallery w:val="Page Numbers (Top of Page)"/>
              <w:docPartUnique/>
            </w:docPartObj>
          </w:sdtPr>
          <w:sdtEndPr/>
          <w:sdtContent>
            <w:p w14:paraId="3188EFB5" w14:textId="681570C4" w:rsidR="00F04D72" w:rsidRPr="00150DF2" w:rsidRDefault="00500FF0" w:rsidP="00500FF0">
              <w:pPr>
                <w:pStyle w:val="Header"/>
                <w:ind w:left="486"/>
              </w:pPr>
              <w:r w:rsidRPr="00500FF0">
                <w:fldChar w:fldCharType="begin"/>
              </w:r>
              <w:r w:rsidRPr="00500FF0">
                <w:instrText>PAGE   \* MERGEFORMAT</w:instrText>
              </w:r>
              <w:r w:rsidRPr="00500FF0">
                <w:fldChar w:fldCharType="separate"/>
              </w:r>
              <w:r w:rsidRPr="00500FF0">
                <w:t>1</w:t>
              </w:r>
              <w:r w:rsidRPr="00500FF0">
                <w:fldChar w:fldCharType="end"/>
              </w:r>
              <w:r w:rsidRPr="00500FF0">
                <w:t xml:space="preserve"> (</w:t>
              </w:r>
              <w:r w:rsidRPr="00500FF0">
                <w:fldChar w:fldCharType="begin"/>
              </w:r>
              <w:r w:rsidRPr="00500FF0">
                <w:instrText xml:space="preserve"> NUMPAGES  \# "0"  \* MERGEFORMAT </w:instrText>
              </w:r>
              <w:r w:rsidRPr="00500FF0">
                <w:fldChar w:fldCharType="separate"/>
              </w:r>
              <w:r w:rsidRPr="00500FF0">
                <w:t>2</w:t>
              </w:r>
              <w:r w:rsidRPr="00500FF0">
                <w:fldChar w:fldCharType="end"/>
              </w:r>
              <w:r w:rsidRPr="00500FF0">
                <w:t>)</w:t>
              </w:r>
            </w:p>
          </w:sdtContent>
        </w:sdt>
      </w:tc>
    </w:tr>
    <w:tr w:rsidR="00310114" w:rsidRPr="00150DF2" w14:paraId="5117ABD0" w14:textId="77777777" w:rsidTr="00310114">
      <w:trPr>
        <w:cantSplit/>
      </w:trPr>
      <w:tc>
        <w:tcPr>
          <w:tcW w:w="5216" w:type="dxa"/>
        </w:tcPr>
        <w:p w14:paraId="3522BA11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</w:tcPr>
        <w:p w14:paraId="1048DCBF" w14:textId="037C1FF0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</w:tcPr>
        <w:p w14:paraId="56493233" w14:textId="77777777" w:rsidR="00F04D72" w:rsidRPr="00150DF2" w:rsidRDefault="00F04D72" w:rsidP="00310114">
          <w:pPr>
            <w:pStyle w:val="Header"/>
          </w:pPr>
        </w:p>
      </w:tc>
    </w:tr>
    <w:tr w:rsidR="00310114" w:rsidRPr="00150DF2" w14:paraId="1509486B" w14:textId="77777777" w:rsidTr="00310114">
      <w:trPr>
        <w:cantSplit/>
      </w:trPr>
      <w:tc>
        <w:tcPr>
          <w:tcW w:w="5216" w:type="dxa"/>
        </w:tcPr>
        <w:p w14:paraId="142729E0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</w:tcPr>
        <w:p w14:paraId="3D7E2BA6" w14:textId="26AC2057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</w:tcPr>
        <w:p w14:paraId="2C5D5EC4" w14:textId="77777777" w:rsidR="00F04D72" w:rsidRPr="00150DF2" w:rsidRDefault="00F04D72" w:rsidP="00310114">
          <w:pPr>
            <w:pStyle w:val="Header"/>
          </w:pPr>
        </w:p>
      </w:tc>
    </w:tr>
  </w:tbl>
  <w:p w14:paraId="34AC1872" w14:textId="22ED44FB" w:rsidR="00F04D72" w:rsidRDefault="00EB36DB" w:rsidP="00866B1D">
    <w:pPr>
      <w:pStyle w:val="Head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14:paraId="3896294C" w14:textId="7B7BB202" w:rsidR="00324300" w:rsidRPr="00221131" w:rsidRDefault="00324300" w:rsidP="00074428">
    <w:pPr>
      <w:pStyle w:val="Metatie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FFD" w14:textId="15E6A3C9" w:rsidR="005D5F4A" w:rsidRDefault="008C41AF">
    <w:pPr>
      <w:pStyle w:val="Header"/>
      <w:jc w:val="right"/>
    </w:pPr>
    <w:sdt>
      <w:sdtPr>
        <w:id w:val="1632983230"/>
        <w:docPartObj>
          <w:docPartGallery w:val="Page Numbers (Top of Page)"/>
          <w:docPartUnique/>
        </w:docPartObj>
      </w:sdtPr>
      <w:sdtEndPr/>
      <w:sdtContent>
        <w:r w:rsidR="005D5F4A">
          <w:fldChar w:fldCharType="begin"/>
        </w:r>
        <w:r w:rsidR="005D5F4A">
          <w:instrText>PAGE   \* MERGEFORMAT</w:instrText>
        </w:r>
        <w:r w:rsidR="005D5F4A">
          <w:fldChar w:fldCharType="separate"/>
        </w:r>
        <w:r w:rsidR="005D5F4A">
          <w:rPr>
            <w:lang w:val="fi-FI"/>
          </w:rPr>
          <w:t>2</w:t>
        </w:r>
        <w:r w:rsidR="005D5F4A">
          <w:fldChar w:fldCharType="end"/>
        </w:r>
        <w:r w:rsidR="005D5F4A">
          <w:t xml:space="preserve"> (</w:t>
        </w:r>
        <w:r w:rsidR="005D5F4A">
          <w:fldChar w:fldCharType="begin"/>
        </w:r>
        <w:r w:rsidR="005D5F4A">
          <w:instrText xml:space="preserve"> NUMPAGES  \# "0"  \* MERGEFORMAT </w:instrText>
        </w:r>
        <w:r w:rsidR="005D5F4A">
          <w:fldChar w:fldCharType="separate"/>
        </w:r>
        <w:r w:rsidR="005D5F4A">
          <w:rPr>
            <w:noProof/>
          </w:rPr>
          <w:t>1</w:t>
        </w:r>
        <w:r w:rsidR="005D5F4A">
          <w:fldChar w:fldCharType="end"/>
        </w:r>
        <w:r w:rsidR="005D5F4A">
          <w:t>)</w:t>
        </w:r>
      </w:sdtContent>
    </w:sdt>
  </w:p>
  <w:p w14:paraId="5BE9F4CD" w14:textId="71F086E9" w:rsidR="00833987" w:rsidRDefault="00833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C4"/>
    <w:multiLevelType w:val="hybridMultilevel"/>
    <w:tmpl w:val="EAC674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4064C87"/>
    <w:multiLevelType w:val="hybridMultilevel"/>
    <w:tmpl w:val="3FE6DE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5911E65"/>
    <w:multiLevelType w:val="hybridMultilevel"/>
    <w:tmpl w:val="96025CF2"/>
    <w:lvl w:ilvl="0" w:tplc="EDCC2A6A">
      <w:start w:val="2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534F7B"/>
    <w:multiLevelType w:val="hybridMultilevel"/>
    <w:tmpl w:val="D93A2422"/>
    <w:lvl w:ilvl="0" w:tplc="C64E2A4A">
      <w:numFmt w:val="bullet"/>
      <w:lvlText w:val="•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8C54C04"/>
    <w:multiLevelType w:val="hybridMultilevel"/>
    <w:tmpl w:val="7A48856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FAE6EE6"/>
    <w:multiLevelType w:val="hybridMultilevel"/>
    <w:tmpl w:val="82CAE5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99C6DDD"/>
    <w:multiLevelType w:val="hybridMultilevel"/>
    <w:tmpl w:val="04E063A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D426F73"/>
    <w:multiLevelType w:val="hybridMultilevel"/>
    <w:tmpl w:val="CB40F9E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717D0CC6"/>
    <w:multiLevelType w:val="hybridMultilevel"/>
    <w:tmpl w:val="02C0CDE6"/>
    <w:lvl w:ilvl="0" w:tplc="1B1C41B4">
      <w:start w:val="3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CFD4573"/>
    <w:multiLevelType w:val="hybridMultilevel"/>
    <w:tmpl w:val="04DA5C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7EE0395B"/>
    <w:multiLevelType w:val="multilevel"/>
    <w:tmpl w:val="3E0EF5F2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3119"/>
        </w:tabs>
        <w:ind w:left="3119" w:firstLine="0"/>
      </w:p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num w:numId="1" w16cid:durableId="1379163132">
    <w:abstractNumId w:val="10"/>
  </w:num>
  <w:num w:numId="2" w16cid:durableId="2074427863">
    <w:abstractNumId w:val="1"/>
  </w:num>
  <w:num w:numId="3" w16cid:durableId="1616793261">
    <w:abstractNumId w:val="0"/>
  </w:num>
  <w:num w:numId="4" w16cid:durableId="1031347350">
    <w:abstractNumId w:val="3"/>
  </w:num>
  <w:num w:numId="5" w16cid:durableId="1232884754">
    <w:abstractNumId w:val="9"/>
  </w:num>
  <w:num w:numId="6" w16cid:durableId="353121552">
    <w:abstractNumId w:val="7"/>
  </w:num>
  <w:num w:numId="7" w16cid:durableId="353966215">
    <w:abstractNumId w:val="4"/>
  </w:num>
  <w:num w:numId="8" w16cid:durableId="2116292245">
    <w:abstractNumId w:val="5"/>
  </w:num>
  <w:num w:numId="9" w16cid:durableId="1585190171">
    <w:abstractNumId w:val="6"/>
  </w:num>
  <w:num w:numId="10" w16cid:durableId="877863417">
    <w:abstractNumId w:val="2"/>
  </w:num>
  <w:num w:numId="11" w16cid:durableId="1611860145">
    <w:abstractNumId w:val="8"/>
  </w:num>
  <w:num w:numId="12" w16cid:durableId="688219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C"/>
    <w:rsid w:val="00000D08"/>
    <w:rsid w:val="00001E93"/>
    <w:rsid w:val="000026FB"/>
    <w:rsid w:val="00003431"/>
    <w:rsid w:val="00005A5E"/>
    <w:rsid w:val="00010DCA"/>
    <w:rsid w:val="00010EA8"/>
    <w:rsid w:val="0001255A"/>
    <w:rsid w:val="00012FDC"/>
    <w:rsid w:val="0001585C"/>
    <w:rsid w:val="000158AD"/>
    <w:rsid w:val="00017FAB"/>
    <w:rsid w:val="000208B2"/>
    <w:rsid w:val="00023825"/>
    <w:rsid w:val="00025718"/>
    <w:rsid w:val="00031867"/>
    <w:rsid w:val="00033FC4"/>
    <w:rsid w:val="000379C0"/>
    <w:rsid w:val="00041A2E"/>
    <w:rsid w:val="000465DD"/>
    <w:rsid w:val="00047120"/>
    <w:rsid w:val="00056FD4"/>
    <w:rsid w:val="000608F4"/>
    <w:rsid w:val="00065410"/>
    <w:rsid w:val="00065F7E"/>
    <w:rsid w:val="00066E3C"/>
    <w:rsid w:val="0007194B"/>
    <w:rsid w:val="000732EC"/>
    <w:rsid w:val="00074428"/>
    <w:rsid w:val="00080E65"/>
    <w:rsid w:val="00081360"/>
    <w:rsid w:val="00085617"/>
    <w:rsid w:val="000906CF"/>
    <w:rsid w:val="000919C0"/>
    <w:rsid w:val="00095D92"/>
    <w:rsid w:val="000A3696"/>
    <w:rsid w:val="000B4B8A"/>
    <w:rsid w:val="000C1D1C"/>
    <w:rsid w:val="000C20A8"/>
    <w:rsid w:val="000C331B"/>
    <w:rsid w:val="000D25AE"/>
    <w:rsid w:val="000D5268"/>
    <w:rsid w:val="000E3874"/>
    <w:rsid w:val="000F2371"/>
    <w:rsid w:val="000F2806"/>
    <w:rsid w:val="000F724E"/>
    <w:rsid w:val="000F7547"/>
    <w:rsid w:val="00102D93"/>
    <w:rsid w:val="00102E62"/>
    <w:rsid w:val="001078DA"/>
    <w:rsid w:val="001114DB"/>
    <w:rsid w:val="0011218E"/>
    <w:rsid w:val="00114CF5"/>
    <w:rsid w:val="00124761"/>
    <w:rsid w:val="001310B9"/>
    <w:rsid w:val="00133CF2"/>
    <w:rsid w:val="00136394"/>
    <w:rsid w:val="00140348"/>
    <w:rsid w:val="00145EAE"/>
    <w:rsid w:val="001461AD"/>
    <w:rsid w:val="00152C62"/>
    <w:rsid w:val="00161CA2"/>
    <w:rsid w:val="00163AF6"/>
    <w:rsid w:val="00167AD2"/>
    <w:rsid w:val="00170C2F"/>
    <w:rsid w:val="00170EDC"/>
    <w:rsid w:val="0017487D"/>
    <w:rsid w:val="001840F9"/>
    <w:rsid w:val="001842B8"/>
    <w:rsid w:val="001847BA"/>
    <w:rsid w:val="00186F45"/>
    <w:rsid w:val="001910E1"/>
    <w:rsid w:val="00193623"/>
    <w:rsid w:val="001A0D8C"/>
    <w:rsid w:val="001A1FA9"/>
    <w:rsid w:val="001A5535"/>
    <w:rsid w:val="001B346E"/>
    <w:rsid w:val="001B55D9"/>
    <w:rsid w:val="001C7692"/>
    <w:rsid w:val="001E03DA"/>
    <w:rsid w:val="001E7411"/>
    <w:rsid w:val="002010B2"/>
    <w:rsid w:val="002064D8"/>
    <w:rsid w:val="00210DCD"/>
    <w:rsid w:val="0021356F"/>
    <w:rsid w:val="00214313"/>
    <w:rsid w:val="00221131"/>
    <w:rsid w:val="00221D59"/>
    <w:rsid w:val="002251FB"/>
    <w:rsid w:val="00227CCB"/>
    <w:rsid w:val="00227F98"/>
    <w:rsid w:val="002363E4"/>
    <w:rsid w:val="002368D8"/>
    <w:rsid w:val="002409E1"/>
    <w:rsid w:val="00240C95"/>
    <w:rsid w:val="00242AA2"/>
    <w:rsid w:val="00243244"/>
    <w:rsid w:val="00244309"/>
    <w:rsid w:val="00244B21"/>
    <w:rsid w:val="00247E62"/>
    <w:rsid w:val="002516F3"/>
    <w:rsid w:val="00252E86"/>
    <w:rsid w:val="00257654"/>
    <w:rsid w:val="002651BA"/>
    <w:rsid w:val="00265EF5"/>
    <w:rsid w:val="0026688F"/>
    <w:rsid w:val="00270436"/>
    <w:rsid w:val="0027055C"/>
    <w:rsid w:val="002722EE"/>
    <w:rsid w:val="00272BEE"/>
    <w:rsid w:val="00277E67"/>
    <w:rsid w:val="00280264"/>
    <w:rsid w:val="00282BE1"/>
    <w:rsid w:val="00284530"/>
    <w:rsid w:val="00286F6D"/>
    <w:rsid w:val="00297090"/>
    <w:rsid w:val="00297252"/>
    <w:rsid w:val="002B0A64"/>
    <w:rsid w:val="002C05F6"/>
    <w:rsid w:val="002C2C31"/>
    <w:rsid w:val="002C3766"/>
    <w:rsid w:val="002D6457"/>
    <w:rsid w:val="002E1D5F"/>
    <w:rsid w:val="002E2F04"/>
    <w:rsid w:val="002E4510"/>
    <w:rsid w:val="002F57D1"/>
    <w:rsid w:val="002F5FA8"/>
    <w:rsid w:val="00303327"/>
    <w:rsid w:val="00304541"/>
    <w:rsid w:val="00305066"/>
    <w:rsid w:val="00310114"/>
    <w:rsid w:val="00310BF2"/>
    <w:rsid w:val="003120DB"/>
    <w:rsid w:val="00324300"/>
    <w:rsid w:val="0032702E"/>
    <w:rsid w:val="00330E46"/>
    <w:rsid w:val="003617D5"/>
    <w:rsid w:val="003624E2"/>
    <w:rsid w:val="00362DFC"/>
    <w:rsid w:val="003738EA"/>
    <w:rsid w:val="0037549D"/>
    <w:rsid w:val="0037592D"/>
    <w:rsid w:val="00380A9D"/>
    <w:rsid w:val="00381232"/>
    <w:rsid w:val="003832ED"/>
    <w:rsid w:val="0038606E"/>
    <w:rsid w:val="003911BD"/>
    <w:rsid w:val="003A1181"/>
    <w:rsid w:val="003A4442"/>
    <w:rsid w:val="003A4C92"/>
    <w:rsid w:val="003A7795"/>
    <w:rsid w:val="003C024F"/>
    <w:rsid w:val="003C0954"/>
    <w:rsid w:val="003C2F14"/>
    <w:rsid w:val="003C7588"/>
    <w:rsid w:val="003D44B8"/>
    <w:rsid w:val="003D688F"/>
    <w:rsid w:val="003D6916"/>
    <w:rsid w:val="003E3E17"/>
    <w:rsid w:val="003F68BE"/>
    <w:rsid w:val="0040263B"/>
    <w:rsid w:val="0040428B"/>
    <w:rsid w:val="00414E00"/>
    <w:rsid w:val="00415B93"/>
    <w:rsid w:val="00422490"/>
    <w:rsid w:val="00423F0B"/>
    <w:rsid w:val="004242A4"/>
    <w:rsid w:val="004247B9"/>
    <w:rsid w:val="00433030"/>
    <w:rsid w:val="00440A50"/>
    <w:rsid w:val="004414AF"/>
    <w:rsid w:val="00443FFF"/>
    <w:rsid w:val="00444742"/>
    <w:rsid w:val="0044524A"/>
    <w:rsid w:val="004510B5"/>
    <w:rsid w:val="0045303F"/>
    <w:rsid w:val="004566CD"/>
    <w:rsid w:val="004569A6"/>
    <w:rsid w:val="00463566"/>
    <w:rsid w:val="00464BDA"/>
    <w:rsid w:val="00466ED4"/>
    <w:rsid w:val="00471006"/>
    <w:rsid w:val="004747EF"/>
    <w:rsid w:val="00476E20"/>
    <w:rsid w:val="00480EF9"/>
    <w:rsid w:val="00482CBF"/>
    <w:rsid w:val="00483120"/>
    <w:rsid w:val="00484F95"/>
    <w:rsid w:val="00485623"/>
    <w:rsid w:val="0048670D"/>
    <w:rsid w:val="00486C9C"/>
    <w:rsid w:val="00493F01"/>
    <w:rsid w:val="004944DD"/>
    <w:rsid w:val="004974F1"/>
    <w:rsid w:val="004A2161"/>
    <w:rsid w:val="004A3C1B"/>
    <w:rsid w:val="004A4233"/>
    <w:rsid w:val="004B232B"/>
    <w:rsid w:val="004B51F9"/>
    <w:rsid w:val="004B5B4F"/>
    <w:rsid w:val="004B7122"/>
    <w:rsid w:val="004C2BAD"/>
    <w:rsid w:val="004D4BF4"/>
    <w:rsid w:val="004E128D"/>
    <w:rsid w:val="004E45ED"/>
    <w:rsid w:val="004E74E7"/>
    <w:rsid w:val="004F1071"/>
    <w:rsid w:val="004F2569"/>
    <w:rsid w:val="004F381E"/>
    <w:rsid w:val="004F4BB3"/>
    <w:rsid w:val="004F7D1A"/>
    <w:rsid w:val="00500F0F"/>
    <w:rsid w:val="00500FF0"/>
    <w:rsid w:val="005032B8"/>
    <w:rsid w:val="00503853"/>
    <w:rsid w:val="00506A1B"/>
    <w:rsid w:val="00506F21"/>
    <w:rsid w:val="0050764E"/>
    <w:rsid w:val="0051249B"/>
    <w:rsid w:val="00513A85"/>
    <w:rsid w:val="00515CF0"/>
    <w:rsid w:val="005201BB"/>
    <w:rsid w:val="00526C21"/>
    <w:rsid w:val="0053116D"/>
    <w:rsid w:val="005336DF"/>
    <w:rsid w:val="00534858"/>
    <w:rsid w:val="0054198D"/>
    <w:rsid w:val="0054279F"/>
    <w:rsid w:val="00546974"/>
    <w:rsid w:val="00551A71"/>
    <w:rsid w:val="00552951"/>
    <w:rsid w:val="00555176"/>
    <w:rsid w:val="00557062"/>
    <w:rsid w:val="00562C4D"/>
    <w:rsid w:val="00563E79"/>
    <w:rsid w:val="00565FB7"/>
    <w:rsid w:val="00566017"/>
    <w:rsid w:val="0057260A"/>
    <w:rsid w:val="005729D0"/>
    <w:rsid w:val="00572C8D"/>
    <w:rsid w:val="005752BA"/>
    <w:rsid w:val="005807A1"/>
    <w:rsid w:val="00581D16"/>
    <w:rsid w:val="005823A8"/>
    <w:rsid w:val="0058717B"/>
    <w:rsid w:val="005A04A1"/>
    <w:rsid w:val="005A1A63"/>
    <w:rsid w:val="005A3007"/>
    <w:rsid w:val="005A6580"/>
    <w:rsid w:val="005B5397"/>
    <w:rsid w:val="005B577B"/>
    <w:rsid w:val="005C49A4"/>
    <w:rsid w:val="005D2FEF"/>
    <w:rsid w:val="005D45D8"/>
    <w:rsid w:val="005D5F4A"/>
    <w:rsid w:val="005E0953"/>
    <w:rsid w:val="005E3A2D"/>
    <w:rsid w:val="005E4F9B"/>
    <w:rsid w:val="005F7A9D"/>
    <w:rsid w:val="0060002F"/>
    <w:rsid w:val="00600168"/>
    <w:rsid w:val="006023CA"/>
    <w:rsid w:val="0061433A"/>
    <w:rsid w:val="00620833"/>
    <w:rsid w:val="00620FC0"/>
    <w:rsid w:val="00622C81"/>
    <w:rsid w:val="00622CB6"/>
    <w:rsid w:val="00623705"/>
    <w:rsid w:val="00625669"/>
    <w:rsid w:val="00626529"/>
    <w:rsid w:val="00627E59"/>
    <w:rsid w:val="00633A79"/>
    <w:rsid w:val="00637C65"/>
    <w:rsid w:val="006411C2"/>
    <w:rsid w:val="0064223B"/>
    <w:rsid w:val="006455E4"/>
    <w:rsid w:val="00653063"/>
    <w:rsid w:val="00654B4B"/>
    <w:rsid w:val="00657304"/>
    <w:rsid w:val="006612DB"/>
    <w:rsid w:val="006637C7"/>
    <w:rsid w:val="00664F78"/>
    <w:rsid w:val="00666414"/>
    <w:rsid w:val="006707A9"/>
    <w:rsid w:val="006730B9"/>
    <w:rsid w:val="00674F34"/>
    <w:rsid w:val="0068415A"/>
    <w:rsid w:val="00686010"/>
    <w:rsid w:val="0069151B"/>
    <w:rsid w:val="00692E38"/>
    <w:rsid w:val="00693B06"/>
    <w:rsid w:val="006957F3"/>
    <w:rsid w:val="0069668E"/>
    <w:rsid w:val="006A034F"/>
    <w:rsid w:val="006A60C7"/>
    <w:rsid w:val="006B2C26"/>
    <w:rsid w:val="006B50A5"/>
    <w:rsid w:val="006C1077"/>
    <w:rsid w:val="006C290D"/>
    <w:rsid w:val="006C56AA"/>
    <w:rsid w:val="006C6EA6"/>
    <w:rsid w:val="006C77CE"/>
    <w:rsid w:val="006D0398"/>
    <w:rsid w:val="006D18A4"/>
    <w:rsid w:val="006E0C30"/>
    <w:rsid w:val="006E0FDE"/>
    <w:rsid w:val="006E1AE8"/>
    <w:rsid w:val="006E2620"/>
    <w:rsid w:val="006E37C3"/>
    <w:rsid w:val="006E6A4F"/>
    <w:rsid w:val="006F3A1F"/>
    <w:rsid w:val="00705027"/>
    <w:rsid w:val="007054B9"/>
    <w:rsid w:val="007075BC"/>
    <w:rsid w:val="00707A6E"/>
    <w:rsid w:val="00711414"/>
    <w:rsid w:val="00712695"/>
    <w:rsid w:val="00716D2B"/>
    <w:rsid w:val="0071780E"/>
    <w:rsid w:val="00717EFB"/>
    <w:rsid w:val="00731881"/>
    <w:rsid w:val="00731AD2"/>
    <w:rsid w:val="00733566"/>
    <w:rsid w:val="007412ED"/>
    <w:rsid w:val="00742247"/>
    <w:rsid w:val="00742B2F"/>
    <w:rsid w:val="00743A6E"/>
    <w:rsid w:val="007446E9"/>
    <w:rsid w:val="00745004"/>
    <w:rsid w:val="00750517"/>
    <w:rsid w:val="00750D35"/>
    <w:rsid w:val="00753BB8"/>
    <w:rsid w:val="00754D40"/>
    <w:rsid w:val="007564B1"/>
    <w:rsid w:val="00757ED2"/>
    <w:rsid w:val="007623C3"/>
    <w:rsid w:val="00764A74"/>
    <w:rsid w:val="0076669B"/>
    <w:rsid w:val="00772D03"/>
    <w:rsid w:val="00785D43"/>
    <w:rsid w:val="007904D6"/>
    <w:rsid w:val="0079285E"/>
    <w:rsid w:val="00794F35"/>
    <w:rsid w:val="007A1BCC"/>
    <w:rsid w:val="007A3A92"/>
    <w:rsid w:val="007A4E84"/>
    <w:rsid w:val="007A671A"/>
    <w:rsid w:val="007A706F"/>
    <w:rsid w:val="007B0B9B"/>
    <w:rsid w:val="007B2A1F"/>
    <w:rsid w:val="007B30A1"/>
    <w:rsid w:val="007B76BA"/>
    <w:rsid w:val="007C55E5"/>
    <w:rsid w:val="007D0415"/>
    <w:rsid w:val="007D414E"/>
    <w:rsid w:val="007D6A88"/>
    <w:rsid w:val="007E196F"/>
    <w:rsid w:val="007E3C06"/>
    <w:rsid w:val="007E4A8C"/>
    <w:rsid w:val="007E7B65"/>
    <w:rsid w:val="007F2049"/>
    <w:rsid w:val="007F2DD4"/>
    <w:rsid w:val="007F7EFC"/>
    <w:rsid w:val="008120BE"/>
    <w:rsid w:val="0082209D"/>
    <w:rsid w:val="008222FE"/>
    <w:rsid w:val="00822923"/>
    <w:rsid w:val="00822B75"/>
    <w:rsid w:val="0082662A"/>
    <w:rsid w:val="008269AF"/>
    <w:rsid w:val="00827127"/>
    <w:rsid w:val="00833987"/>
    <w:rsid w:val="00843299"/>
    <w:rsid w:val="008472B2"/>
    <w:rsid w:val="00847C79"/>
    <w:rsid w:val="00852003"/>
    <w:rsid w:val="008553F9"/>
    <w:rsid w:val="00860D55"/>
    <w:rsid w:val="008658D7"/>
    <w:rsid w:val="00865CC4"/>
    <w:rsid w:val="00866B1D"/>
    <w:rsid w:val="00867D47"/>
    <w:rsid w:val="00874F9E"/>
    <w:rsid w:val="00875E7D"/>
    <w:rsid w:val="008803A1"/>
    <w:rsid w:val="00880A9D"/>
    <w:rsid w:val="00881A52"/>
    <w:rsid w:val="008842AC"/>
    <w:rsid w:val="00885306"/>
    <w:rsid w:val="00885599"/>
    <w:rsid w:val="008872FF"/>
    <w:rsid w:val="008A5128"/>
    <w:rsid w:val="008B3636"/>
    <w:rsid w:val="008B6F16"/>
    <w:rsid w:val="008C1329"/>
    <w:rsid w:val="008C3E3A"/>
    <w:rsid w:val="008C41AF"/>
    <w:rsid w:val="008C6D08"/>
    <w:rsid w:val="008C773A"/>
    <w:rsid w:val="008C7A37"/>
    <w:rsid w:val="008D51ED"/>
    <w:rsid w:val="008D6B48"/>
    <w:rsid w:val="008E3DC2"/>
    <w:rsid w:val="008E5805"/>
    <w:rsid w:val="008E73BD"/>
    <w:rsid w:val="008F41AE"/>
    <w:rsid w:val="008F501D"/>
    <w:rsid w:val="008F6B78"/>
    <w:rsid w:val="0090105D"/>
    <w:rsid w:val="0091121A"/>
    <w:rsid w:val="00911A40"/>
    <w:rsid w:val="009171CB"/>
    <w:rsid w:val="00930B03"/>
    <w:rsid w:val="0093106E"/>
    <w:rsid w:val="00932741"/>
    <w:rsid w:val="00937E21"/>
    <w:rsid w:val="00945862"/>
    <w:rsid w:val="0094614F"/>
    <w:rsid w:val="0095697C"/>
    <w:rsid w:val="00960127"/>
    <w:rsid w:val="00963BD3"/>
    <w:rsid w:val="00963EC3"/>
    <w:rsid w:val="00972116"/>
    <w:rsid w:val="00972ACD"/>
    <w:rsid w:val="00972B51"/>
    <w:rsid w:val="00972C67"/>
    <w:rsid w:val="00973629"/>
    <w:rsid w:val="00976B77"/>
    <w:rsid w:val="00977722"/>
    <w:rsid w:val="00984934"/>
    <w:rsid w:val="00993B78"/>
    <w:rsid w:val="00995F98"/>
    <w:rsid w:val="009965BE"/>
    <w:rsid w:val="009A13FD"/>
    <w:rsid w:val="009A180F"/>
    <w:rsid w:val="009A3AC6"/>
    <w:rsid w:val="009A48D6"/>
    <w:rsid w:val="009B0548"/>
    <w:rsid w:val="009B5812"/>
    <w:rsid w:val="009B7512"/>
    <w:rsid w:val="009C621C"/>
    <w:rsid w:val="009D2356"/>
    <w:rsid w:val="009D4E19"/>
    <w:rsid w:val="009D5B2B"/>
    <w:rsid w:val="009E3C41"/>
    <w:rsid w:val="009F1B0F"/>
    <w:rsid w:val="009F3858"/>
    <w:rsid w:val="009F6A35"/>
    <w:rsid w:val="00A0623E"/>
    <w:rsid w:val="00A06D53"/>
    <w:rsid w:val="00A167D1"/>
    <w:rsid w:val="00A16D6E"/>
    <w:rsid w:val="00A21145"/>
    <w:rsid w:val="00A21C7F"/>
    <w:rsid w:val="00A254AD"/>
    <w:rsid w:val="00A26EAC"/>
    <w:rsid w:val="00A339D9"/>
    <w:rsid w:val="00A36029"/>
    <w:rsid w:val="00A405FA"/>
    <w:rsid w:val="00A445E1"/>
    <w:rsid w:val="00A53BEA"/>
    <w:rsid w:val="00A61529"/>
    <w:rsid w:val="00A62CF0"/>
    <w:rsid w:val="00A65191"/>
    <w:rsid w:val="00A7247F"/>
    <w:rsid w:val="00A74AB5"/>
    <w:rsid w:val="00A77667"/>
    <w:rsid w:val="00A87DF6"/>
    <w:rsid w:val="00A90DFE"/>
    <w:rsid w:val="00A95996"/>
    <w:rsid w:val="00AA03D0"/>
    <w:rsid w:val="00AA372A"/>
    <w:rsid w:val="00AA6451"/>
    <w:rsid w:val="00AB0D58"/>
    <w:rsid w:val="00AB1B05"/>
    <w:rsid w:val="00AB2E73"/>
    <w:rsid w:val="00AB5FD5"/>
    <w:rsid w:val="00AB6056"/>
    <w:rsid w:val="00AB6C86"/>
    <w:rsid w:val="00AB791A"/>
    <w:rsid w:val="00AC2026"/>
    <w:rsid w:val="00AC3412"/>
    <w:rsid w:val="00AC557C"/>
    <w:rsid w:val="00AC7204"/>
    <w:rsid w:val="00AC76C2"/>
    <w:rsid w:val="00AE40F2"/>
    <w:rsid w:val="00B00747"/>
    <w:rsid w:val="00B036AB"/>
    <w:rsid w:val="00B03E84"/>
    <w:rsid w:val="00B04060"/>
    <w:rsid w:val="00B056E7"/>
    <w:rsid w:val="00B05E13"/>
    <w:rsid w:val="00B07BB4"/>
    <w:rsid w:val="00B14333"/>
    <w:rsid w:val="00B32A51"/>
    <w:rsid w:val="00B3388E"/>
    <w:rsid w:val="00B36A53"/>
    <w:rsid w:val="00B37833"/>
    <w:rsid w:val="00B447C3"/>
    <w:rsid w:val="00B45132"/>
    <w:rsid w:val="00B47A3C"/>
    <w:rsid w:val="00B52F58"/>
    <w:rsid w:val="00B54C90"/>
    <w:rsid w:val="00B56AEE"/>
    <w:rsid w:val="00B635D6"/>
    <w:rsid w:val="00B66AE7"/>
    <w:rsid w:val="00B735C5"/>
    <w:rsid w:val="00B76071"/>
    <w:rsid w:val="00B76533"/>
    <w:rsid w:val="00B92138"/>
    <w:rsid w:val="00B92D16"/>
    <w:rsid w:val="00B93953"/>
    <w:rsid w:val="00B95E7F"/>
    <w:rsid w:val="00B9650C"/>
    <w:rsid w:val="00BA4390"/>
    <w:rsid w:val="00BB4CC3"/>
    <w:rsid w:val="00BB6FE0"/>
    <w:rsid w:val="00BC5BD4"/>
    <w:rsid w:val="00BC73F3"/>
    <w:rsid w:val="00BD0D78"/>
    <w:rsid w:val="00BD23D1"/>
    <w:rsid w:val="00BD5C78"/>
    <w:rsid w:val="00BE3BEA"/>
    <w:rsid w:val="00BE5597"/>
    <w:rsid w:val="00BF0F8C"/>
    <w:rsid w:val="00BF2E6A"/>
    <w:rsid w:val="00BF3564"/>
    <w:rsid w:val="00BF61A5"/>
    <w:rsid w:val="00C02196"/>
    <w:rsid w:val="00C0273C"/>
    <w:rsid w:val="00C151FF"/>
    <w:rsid w:val="00C22119"/>
    <w:rsid w:val="00C30BDF"/>
    <w:rsid w:val="00C36B81"/>
    <w:rsid w:val="00C36FD6"/>
    <w:rsid w:val="00C37B6C"/>
    <w:rsid w:val="00C405E6"/>
    <w:rsid w:val="00C41D08"/>
    <w:rsid w:val="00C425A1"/>
    <w:rsid w:val="00C43289"/>
    <w:rsid w:val="00C43AE2"/>
    <w:rsid w:val="00C443DA"/>
    <w:rsid w:val="00C4573B"/>
    <w:rsid w:val="00C53C2C"/>
    <w:rsid w:val="00C54C4E"/>
    <w:rsid w:val="00C55592"/>
    <w:rsid w:val="00C562B2"/>
    <w:rsid w:val="00C57545"/>
    <w:rsid w:val="00C61990"/>
    <w:rsid w:val="00C638D3"/>
    <w:rsid w:val="00C63F87"/>
    <w:rsid w:val="00C72378"/>
    <w:rsid w:val="00C72C9F"/>
    <w:rsid w:val="00C74BB3"/>
    <w:rsid w:val="00C75792"/>
    <w:rsid w:val="00C816F2"/>
    <w:rsid w:val="00C836C3"/>
    <w:rsid w:val="00C86645"/>
    <w:rsid w:val="00C879D3"/>
    <w:rsid w:val="00CA32BA"/>
    <w:rsid w:val="00CA40BB"/>
    <w:rsid w:val="00CA560A"/>
    <w:rsid w:val="00CA61FB"/>
    <w:rsid w:val="00CA629A"/>
    <w:rsid w:val="00CB307C"/>
    <w:rsid w:val="00CC7B45"/>
    <w:rsid w:val="00CD15DE"/>
    <w:rsid w:val="00CD52FB"/>
    <w:rsid w:val="00CE23EE"/>
    <w:rsid w:val="00CE4791"/>
    <w:rsid w:val="00CE4D67"/>
    <w:rsid w:val="00CE5126"/>
    <w:rsid w:val="00CE5B1C"/>
    <w:rsid w:val="00CE7233"/>
    <w:rsid w:val="00CE7F9B"/>
    <w:rsid w:val="00CF3182"/>
    <w:rsid w:val="00CF58A4"/>
    <w:rsid w:val="00CF5D67"/>
    <w:rsid w:val="00D0547C"/>
    <w:rsid w:val="00D066D2"/>
    <w:rsid w:val="00D06B30"/>
    <w:rsid w:val="00D12927"/>
    <w:rsid w:val="00D12F36"/>
    <w:rsid w:val="00D16EFB"/>
    <w:rsid w:val="00D17438"/>
    <w:rsid w:val="00D20184"/>
    <w:rsid w:val="00D301F1"/>
    <w:rsid w:val="00D32A97"/>
    <w:rsid w:val="00D344F7"/>
    <w:rsid w:val="00D41417"/>
    <w:rsid w:val="00D43FBF"/>
    <w:rsid w:val="00D4536B"/>
    <w:rsid w:val="00D50A1F"/>
    <w:rsid w:val="00D512C7"/>
    <w:rsid w:val="00D525FB"/>
    <w:rsid w:val="00D560A6"/>
    <w:rsid w:val="00D60150"/>
    <w:rsid w:val="00D62375"/>
    <w:rsid w:val="00D63DD9"/>
    <w:rsid w:val="00D775E2"/>
    <w:rsid w:val="00D84177"/>
    <w:rsid w:val="00D928A5"/>
    <w:rsid w:val="00D95412"/>
    <w:rsid w:val="00D959D1"/>
    <w:rsid w:val="00D96116"/>
    <w:rsid w:val="00DA67BC"/>
    <w:rsid w:val="00DA7FC7"/>
    <w:rsid w:val="00DB301C"/>
    <w:rsid w:val="00DB519A"/>
    <w:rsid w:val="00DB7E80"/>
    <w:rsid w:val="00DC22DF"/>
    <w:rsid w:val="00DC7058"/>
    <w:rsid w:val="00DD0C10"/>
    <w:rsid w:val="00DD1EBC"/>
    <w:rsid w:val="00DD9F49"/>
    <w:rsid w:val="00DE3DA0"/>
    <w:rsid w:val="00DF02D1"/>
    <w:rsid w:val="00DF22C9"/>
    <w:rsid w:val="00DF262E"/>
    <w:rsid w:val="00E06D59"/>
    <w:rsid w:val="00E06F4D"/>
    <w:rsid w:val="00E10A51"/>
    <w:rsid w:val="00E136BD"/>
    <w:rsid w:val="00E248C8"/>
    <w:rsid w:val="00E30946"/>
    <w:rsid w:val="00E3396D"/>
    <w:rsid w:val="00E41E90"/>
    <w:rsid w:val="00E432F1"/>
    <w:rsid w:val="00E52D92"/>
    <w:rsid w:val="00E569D6"/>
    <w:rsid w:val="00E632D7"/>
    <w:rsid w:val="00E63768"/>
    <w:rsid w:val="00E64B87"/>
    <w:rsid w:val="00E679F1"/>
    <w:rsid w:val="00E714AC"/>
    <w:rsid w:val="00E748A6"/>
    <w:rsid w:val="00E74BF1"/>
    <w:rsid w:val="00E801C2"/>
    <w:rsid w:val="00E8095F"/>
    <w:rsid w:val="00E81A4D"/>
    <w:rsid w:val="00EA49D2"/>
    <w:rsid w:val="00EA5BC1"/>
    <w:rsid w:val="00EA63E5"/>
    <w:rsid w:val="00EB36DB"/>
    <w:rsid w:val="00EB4989"/>
    <w:rsid w:val="00EB4A3D"/>
    <w:rsid w:val="00EB5C24"/>
    <w:rsid w:val="00EB6E38"/>
    <w:rsid w:val="00EB6E6F"/>
    <w:rsid w:val="00EC761E"/>
    <w:rsid w:val="00ED00A3"/>
    <w:rsid w:val="00EE23A8"/>
    <w:rsid w:val="00EE31DF"/>
    <w:rsid w:val="00EE3FB6"/>
    <w:rsid w:val="00EE60BD"/>
    <w:rsid w:val="00EF5885"/>
    <w:rsid w:val="00EF664F"/>
    <w:rsid w:val="00EF6C24"/>
    <w:rsid w:val="00F026D5"/>
    <w:rsid w:val="00F02B0D"/>
    <w:rsid w:val="00F03BB1"/>
    <w:rsid w:val="00F04D72"/>
    <w:rsid w:val="00F121B7"/>
    <w:rsid w:val="00F13BD1"/>
    <w:rsid w:val="00F20D79"/>
    <w:rsid w:val="00F21187"/>
    <w:rsid w:val="00F3053E"/>
    <w:rsid w:val="00F30571"/>
    <w:rsid w:val="00F313DC"/>
    <w:rsid w:val="00F3267C"/>
    <w:rsid w:val="00F34CAA"/>
    <w:rsid w:val="00F35E7E"/>
    <w:rsid w:val="00F40D2E"/>
    <w:rsid w:val="00F438BB"/>
    <w:rsid w:val="00F43A89"/>
    <w:rsid w:val="00F60C43"/>
    <w:rsid w:val="00F628B1"/>
    <w:rsid w:val="00F64CDC"/>
    <w:rsid w:val="00F737DC"/>
    <w:rsid w:val="00F74216"/>
    <w:rsid w:val="00F77E09"/>
    <w:rsid w:val="00F80E59"/>
    <w:rsid w:val="00F826AC"/>
    <w:rsid w:val="00F84B0F"/>
    <w:rsid w:val="00F8578E"/>
    <w:rsid w:val="00F85BD5"/>
    <w:rsid w:val="00F86123"/>
    <w:rsid w:val="00F8640B"/>
    <w:rsid w:val="00F874AB"/>
    <w:rsid w:val="00F92FC0"/>
    <w:rsid w:val="00F96462"/>
    <w:rsid w:val="00FA0C8A"/>
    <w:rsid w:val="00FA2B8A"/>
    <w:rsid w:val="00FA542D"/>
    <w:rsid w:val="00FB7D5D"/>
    <w:rsid w:val="00FC2832"/>
    <w:rsid w:val="00FC3CD1"/>
    <w:rsid w:val="00FD2952"/>
    <w:rsid w:val="00FD70C6"/>
    <w:rsid w:val="00FD7455"/>
    <w:rsid w:val="00FE0413"/>
    <w:rsid w:val="00FE272B"/>
    <w:rsid w:val="00FF1E73"/>
    <w:rsid w:val="0355DB8D"/>
    <w:rsid w:val="0B63E223"/>
    <w:rsid w:val="18A6D1ED"/>
    <w:rsid w:val="1C304A89"/>
    <w:rsid w:val="1D01ECB5"/>
    <w:rsid w:val="20B59481"/>
    <w:rsid w:val="219A6BC4"/>
    <w:rsid w:val="25BE5AB1"/>
    <w:rsid w:val="2797B5BE"/>
    <w:rsid w:val="2CC81C4C"/>
    <w:rsid w:val="3460E384"/>
    <w:rsid w:val="3712701D"/>
    <w:rsid w:val="389A3B33"/>
    <w:rsid w:val="392789FA"/>
    <w:rsid w:val="40CDC318"/>
    <w:rsid w:val="413B983D"/>
    <w:rsid w:val="587C6A3A"/>
    <w:rsid w:val="5F9F139D"/>
    <w:rsid w:val="63728BD9"/>
    <w:rsid w:val="69FF0FD9"/>
    <w:rsid w:val="75BFDE29"/>
    <w:rsid w:val="78966B84"/>
    <w:rsid w:val="7D2DC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05D3D"/>
  <w15:docId w15:val="{AF4F3A28-C045-4873-8520-F5B243F6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438BB"/>
    <w:pPr>
      <w:spacing w:after="0" w:line="264" w:lineRule="auto"/>
    </w:pPr>
    <w:rPr>
      <w:rFonts w:ascii="Arial" w:eastAsia="Times New Roman" w:hAnsi="Arial" w:cs="Times New Roman"/>
      <w:szCs w:val="21"/>
      <w:lang w:val="fi-FI"/>
    </w:rPr>
  </w:style>
  <w:style w:type="paragraph" w:styleId="Heading1">
    <w:name w:val="heading 1"/>
    <w:basedOn w:val="Normal"/>
    <w:next w:val="Sisennys"/>
    <w:link w:val="Heading1Char"/>
    <w:uiPriority w:val="1"/>
    <w:qFormat/>
    <w:rsid w:val="008553F9"/>
    <w:pPr>
      <w:keepNext/>
      <w:numPr>
        <w:numId w:val="1"/>
      </w:numPr>
      <w:tabs>
        <w:tab w:val="clear" w:pos="3119"/>
        <w:tab w:val="num" w:pos="0"/>
      </w:tabs>
      <w:spacing w:before="240" w:after="240"/>
      <w:ind w:left="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Sisennys"/>
    <w:link w:val="Heading2Char"/>
    <w:uiPriority w:val="1"/>
    <w:qFormat/>
    <w:rsid w:val="008553F9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Sisennys"/>
    <w:link w:val="Heading3Char"/>
    <w:uiPriority w:val="1"/>
    <w:qFormat/>
    <w:rsid w:val="008553F9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rsid w:val="00EB4A3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EB4A3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rsid w:val="00EB4A3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rsid w:val="00EB4A3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rsid w:val="00EB4A3D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5BD5"/>
    <w:pPr>
      <w:tabs>
        <w:tab w:val="center" w:pos="4680"/>
        <w:tab w:val="right" w:pos="9360"/>
      </w:tabs>
      <w:jc w:val="right"/>
    </w:pPr>
    <w:rPr>
      <w:rFonts w:cstheme="min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85BD5"/>
    <w:rPr>
      <w:rFonts w:ascii="Tahoma" w:hAnsi="Tahoma" w:cstheme="minorHAnsi"/>
      <w:sz w:val="16"/>
      <w:szCs w:val="21"/>
    </w:rPr>
  </w:style>
  <w:style w:type="paragraph" w:customStyle="1" w:styleId="Vastaanottaja">
    <w:name w:val="Vastaanottaja"/>
    <w:basedOn w:val="Normal"/>
    <w:rsid w:val="00F85BD5"/>
    <w:pPr>
      <w:framePr w:w="4536" w:wrap="around" w:vAnchor="text" w:hAnchor="text" w:y="1"/>
    </w:pPr>
    <w:rPr>
      <w:rFonts w:cs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8553F9"/>
    <w:rPr>
      <w:rFonts w:ascii="Arial" w:eastAsia="Times New Roman" w:hAnsi="Arial" w:cs="Arial"/>
      <w:b/>
      <w:bCs/>
      <w:szCs w:val="32"/>
      <w:lang w:val="fi-FI"/>
    </w:rPr>
  </w:style>
  <w:style w:type="character" w:customStyle="1" w:styleId="Heading2Char">
    <w:name w:val="Heading 2 Char"/>
    <w:basedOn w:val="DefaultParagraphFont"/>
    <w:link w:val="Heading2"/>
    <w:uiPriority w:val="1"/>
    <w:rsid w:val="008553F9"/>
    <w:rPr>
      <w:rFonts w:ascii="Arial" w:eastAsia="Times New Roman" w:hAnsi="Arial" w:cs="Arial"/>
      <w:b/>
      <w:bCs/>
      <w:iCs/>
      <w:szCs w:val="28"/>
      <w:lang w:val="fi-FI"/>
    </w:rPr>
  </w:style>
  <w:style w:type="character" w:customStyle="1" w:styleId="Heading3Char">
    <w:name w:val="Heading 3 Char"/>
    <w:basedOn w:val="DefaultParagraphFont"/>
    <w:link w:val="Heading3"/>
    <w:uiPriority w:val="1"/>
    <w:rsid w:val="008553F9"/>
    <w:rPr>
      <w:rFonts w:ascii="Arial" w:eastAsia="Times New Roman" w:hAnsi="Arial" w:cs="Arial"/>
      <w:b/>
      <w:bCs/>
      <w:szCs w:val="26"/>
      <w:lang w:val="fi-FI"/>
    </w:rPr>
  </w:style>
  <w:style w:type="character" w:customStyle="1" w:styleId="Heading5Char">
    <w:name w:val="Heading 5 Char"/>
    <w:basedOn w:val="DefaultParagraphFont"/>
    <w:link w:val="Heading5"/>
    <w:semiHidden/>
    <w:rsid w:val="00EB4A3D"/>
    <w:rPr>
      <w:rFonts w:ascii="Tahoma" w:eastAsia="Times New Roman" w:hAnsi="Tahoma" w:cs="Times New Roman"/>
      <w:b/>
      <w:bCs/>
      <w:i/>
      <w:iCs/>
      <w:sz w:val="26"/>
      <w:szCs w:val="26"/>
      <w:lang w:val="fi-FI"/>
    </w:rPr>
  </w:style>
  <w:style w:type="character" w:customStyle="1" w:styleId="Heading6Char">
    <w:name w:val="Heading 6 Char"/>
    <w:basedOn w:val="DefaultParagraphFont"/>
    <w:link w:val="Heading6"/>
    <w:semiHidden/>
    <w:rsid w:val="00EB4A3D"/>
    <w:rPr>
      <w:rFonts w:ascii="Times New Roman" w:eastAsia="Times New Roman" w:hAnsi="Times New Roman" w:cs="Times New Roman"/>
      <w:b/>
      <w:bCs/>
      <w:sz w:val="21"/>
      <w:szCs w:val="21"/>
      <w:lang w:val="fi-FI"/>
    </w:rPr>
  </w:style>
  <w:style w:type="character" w:customStyle="1" w:styleId="Heading7Char">
    <w:name w:val="Heading 7 Char"/>
    <w:basedOn w:val="DefaultParagraphFont"/>
    <w:link w:val="Heading7"/>
    <w:semiHidden/>
    <w:rsid w:val="00EB4A3D"/>
    <w:rPr>
      <w:rFonts w:ascii="Times New Roman" w:eastAsia="Times New Roman" w:hAnsi="Times New Roman" w:cs="Times New Roman"/>
      <w:sz w:val="24"/>
      <w:szCs w:val="21"/>
      <w:lang w:val="fi-FI"/>
    </w:rPr>
  </w:style>
  <w:style w:type="character" w:customStyle="1" w:styleId="Heading8Char">
    <w:name w:val="Heading 8 Char"/>
    <w:basedOn w:val="DefaultParagraphFont"/>
    <w:link w:val="Heading8"/>
    <w:semiHidden/>
    <w:rsid w:val="00EB4A3D"/>
    <w:rPr>
      <w:rFonts w:ascii="Times New Roman" w:eastAsia="Times New Roman" w:hAnsi="Times New Roman" w:cs="Times New Roman"/>
      <w:i/>
      <w:iCs/>
      <w:sz w:val="24"/>
      <w:szCs w:val="21"/>
      <w:lang w:val="fi-FI"/>
    </w:rPr>
  </w:style>
  <w:style w:type="character" w:customStyle="1" w:styleId="Heading9Char">
    <w:name w:val="Heading 9 Char"/>
    <w:basedOn w:val="DefaultParagraphFont"/>
    <w:link w:val="Heading9"/>
    <w:semiHidden/>
    <w:rsid w:val="00EB4A3D"/>
    <w:rPr>
      <w:rFonts w:ascii="Tahoma" w:eastAsia="Times New Roman" w:hAnsi="Tahoma" w:cs="Arial"/>
      <w:sz w:val="21"/>
      <w:szCs w:val="21"/>
      <w:lang w:val="fi-FI"/>
    </w:rPr>
  </w:style>
  <w:style w:type="paragraph" w:customStyle="1" w:styleId="Sisennys">
    <w:name w:val="Sisennys"/>
    <w:basedOn w:val="Normal"/>
    <w:link w:val="SisennysChar"/>
    <w:qFormat/>
    <w:rsid w:val="00440A50"/>
    <w:pPr>
      <w:spacing w:before="120" w:after="240"/>
      <w:ind w:left="1304"/>
    </w:pPr>
    <w:rPr>
      <w:rFonts w:eastAsiaTheme="minorHAnsi" w:cstheme="minorHAnsi"/>
    </w:rPr>
  </w:style>
  <w:style w:type="character" w:customStyle="1" w:styleId="SisennysChar">
    <w:name w:val="Sisennys Char"/>
    <w:basedOn w:val="DefaultParagraphFont"/>
    <w:link w:val="Sisennys"/>
    <w:rsid w:val="00440A50"/>
    <w:rPr>
      <w:rFonts w:ascii="Arial" w:hAnsi="Arial"/>
      <w:szCs w:val="21"/>
      <w:lang w:val="fi-FI"/>
    </w:rPr>
  </w:style>
  <w:style w:type="paragraph" w:styleId="Header">
    <w:name w:val="header"/>
    <w:basedOn w:val="Normal"/>
    <w:link w:val="HeaderChar"/>
    <w:uiPriority w:val="99"/>
    <w:rsid w:val="00EB4A3D"/>
    <w:pPr>
      <w:tabs>
        <w:tab w:val="center" w:pos="4680"/>
        <w:tab w:val="right" w:pos="9360"/>
      </w:tabs>
    </w:pPr>
    <w:rPr>
      <w:rFonts w:eastAsiaTheme="minorHAnsi" w:cs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4A3D"/>
    <w:rPr>
      <w:rFonts w:ascii="Tahoma" w:hAnsi="Tahoma" w:cstheme="minorHAnsi"/>
      <w:sz w:val="21"/>
      <w:szCs w:val="21"/>
    </w:rPr>
  </w:style>
  <w:style w:type="paragraph" w:customStyle="1" w:styleId="PaaOtsikko">
    <w:name w:val="PaaOtsikko"/>
    <w:basedOn w:val="Normal"/>
    <w:next w:val="Sisennys"/>
    <w:uiPriority w:val="1"/>
    <w:rsid w:val="00EB4A3D"/>
    <w:pPr>
      <w:spacing w:after="240"/>
    </w:pPr>
    <w:rPr>
      <w:b/>
    </w:rPr>
  </w:style>
  <w:style w:type="paragraph" w:customStyle="1" w:styleId="Sivuotsikko">
    <w:name w:val="Sivuotsikko"/>
    <w:basedOn w:val="Normal"/>
    <w:next w:val="Sisennys"/>
    <w:uiPriority w:val="1"/>
    <w:qFormat/>
    <w:rsid w:val="00EB4A3D"/>
    <w:pPr>
      <w:spacing w:after="240"/>
    </w:pPr>
    <w:rPr>
      <w:rFonts w:eastAsiaTheme="minorHAnsi" w:cstheme="minorHAnsi"/>
      <w:lang w:val="en-US"/>
    </w:rPr>
  </w:style>
  <w:style w:type="paragraph" w:styleId="Caption">
    <w:name w:val="caption"/>
    <w:basedOn w:val="Sisennys"/>
    <w:next w:val="Sisennys"/>
    <w:uiPriority w:val="7"/>
    <w:rsid w:val="00EB4A3D"/>
    <w:pPr>
      <w:ind w:left="2965" w:hanging="357"/>
    </w:pPr>
    <w:rPr>
      <w:bCs/>
      <w:szCs w:val="18"/>
    </w:rPr>
  </w:style>
  <w:style w:type="paragraph" w:styleId="TOC2">
    <w:name w:val="toc 2"/>
    <w:basedOn w:val="Normal"/>
    <w:next w:val="Normal"/>
    <w:autoRedefine/>
    <w:uiPriority w:val="39"/>
    <w:rsid w:val="008553F9"/>
    <w:pPr>
      <w:ind w:left="1304"/>
    </w:pPr>
    <w:rPr>
      <w:rFonts w:eastAsiaTheme="minorHAnsi" w:cstheme="minorHAnsi"/>
    </w:rPr>
  </w:style>
  <w:style w:type="paragraph" w:styleId="TOC3">
    <w:name w:val="toc 3"/>
    <w:basedOn w:val="Normal"/>
    <w:next w:val="Normal"/>
    <w:autoRedefine/>
    <w:uiPriority w:val="12"/>
    <w:rsid w:val="008553F9"/>
    <w:pPr>
      <w:ind w:left="1304"/>
    </w:pPr>
    <w:rPr>
      <w:rFonts w:eastAsiaTheme="minorHAnsi" w:cstheme="minorHAnsi"/>
    </w:rPr>
  </w:style>
  <w:style w:type="paragraph" w:styleId="TOC1">
    <w:name w:val="toc 1"/>
    <w:basedOn w:val="Normal"/>
    <w:next w:val="Sisennys"/>
    <w:autoRedefine/>
    <w:uiPriority w:val="39"/>
    <w:rsid w:val="008553F9"/>
    <w:pPr>
      <w:ind w:left="1304"/>
    </w:pPr>
    <w:rPr>
      <w:rFonts w:eastAsiaTheme="minorHAnsi" w:cstheme="minorHAnsi"/>
    </w:rPr>
  </w:style>
  <w:style w:type="paragraph" w:styleId="TOCHeading">
    <w:name w:val="TOC Heading"/>
    <w:basedOn w:val="Normal"/>
    <w:next w:val="Normal"/>
    <w:uiPriority w:val="39"/>
    <w:qFormat/>
    <w:rsid w:val="008553F9"/>
    <w:pPr>
      <w:ind w:left="1304"/>
    </w:pPr>
    <w:rPr>
      <w:rFonts w:eastAsiaTheme="majorEastAsia" w:cstheme="majorHAnsi"/>
      <w:szCs w:val="28"/>
    </w:rPr>
  </w:style>
  <w:style w:type="character" w:styleId="PlaceholderText">
    <w:name w:val="Placeholder Text"/>
    <w:basedOn w:val="DefaultParagraphFont"/>
    <w:uiPriority w:val="99"/>
    <w:semiHidden/>
    <w:rsid w:val="00EB4A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3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3D"/>
    <w:rPr>
      <w:rFonts w:ascii="Tahoma" w:eastAsia="Times New Roman" w:hAnsi="Tahoma" w:cs="Tahoma"/>
      <w:sz w:val="16"/>
      <w:szCs w:val="16"/>
      <w:lang w:val="fi-FI"/>
    </w:rPr>
  </w:style>
  <w:style w:type="character" w:styleId="Hyperlink">
    <w:name w:val="Hyperlink"/>
    <w:basedOn w:val="DefaultParagraphFont"/>
    <w:uiPriority w:val="99"/>
    <w:unhideWhenUsed/>
    <w:rsid w:val="00BF35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64"/>
    <w:rPr>
      <w:color w:val="605E5C"/>
      <w:shd w:val="clear" w:color="auto" w:fill="E1DFDD"/>
    </w:rPr>
  </w:style>
  <w:style w:type="paragraph" w:customStyle="1" w:styleId="Metatieto">
    <w:name w:val="Metatieto"/>
    <w:basedOn w:val="Normal"/>
    <w:uiPriority w:val="2"/>
    <w:qFormat/>
    <w:rsid w:val="009A3AC6"/>
    <w:pPr>
      <w:ind w:left="5216"/>
    </w:pPr>
    <w:rPr>
      <w:rFonts w:cs="Arial"/>
      <w:szCs w:val="22"/>
    </w:rPr>
  </w:style>
  <w:style w:type="table" w:styleId="TableGrid">
    <w:name w:val="Table Grid"/>
    <w:basedOn w:val="TableNormal"/>
    <w:rsid w:val="00973629"/>
    <w:pPr>
      <w:spacing w:after="0" w:line="240" w:lineRule="auto"/>
    </w:pPr>
    <w:rPr>
      <w:rFonts w:cstheme="minorBidi"/>
      <w:sz w:val="24"/>
      <w:szCs w:val="24"/>
      <w:lang w:val="fi-F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sennystiivis">
    <w:name w:val="Sisennys tiivis"/>
    <w:basedOn w:val="Sisennys"/>
    <w:qFormat/>
    <w:rsid w:val="005A04A1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0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4A1"/>
    <w:rPr>
      <w:rFonts w:ascii="Arial" w:eastAsia="Times New Roman" w:hAnsi="Arial" w:cs="Times New Roman"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1114DB"/>
    <w:pPr>
      <w:spacing w:after="0" w:line="240" w:lineRule="auto"/>
    </w:pPr>
    <w:rPr>
      <w:rFonts w:ascii="Arial" w:eastAsia="Times New Roman" w:hAnsi="Arial" w:cs="Times New Roman"/>
      <w:szCs w:val="21"/>
      <w:lang w:val="fi-FI"/>
    </w:rPr>
  </w:style>
  <w:style w:type="paragraph" w:styleId="ListParagraph">
    <w:name w:val="List Paragraph"/>
    <w:basedOn w:val="Normal"/>
    <w:uiPriority w:val="34"/>
    <w:qFormat/>
    <w:rsid w:val="008D6B4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3E5"/>
    <w:rPr>
      <w:rFonts w:ascii="Arial" w:eastAsia="Times New Roman" w:hAnsi="Arial" w:cs="Times New Roman"/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tyisetHenkilotiedot xmlns="0a3d3510-5864-46d9-99f3-ff9cf64766bd" xsi:nil="true"/>
    <Salassapitoperuste xmlns="0a3d3510-5864-46d9-99f3-ff9cf64766bd" xsi:nil="true"/>
    <Luottamuksellisuus xmlns="0a3d3510-5864-46d9-99f3-ff9cf64766bd" xsi:nil="true"/>
    <Arkistointitila xmlns="59df146f-7ddd-4b8c-ad0a-b36f0bde1af8" xsi:nil="true"/>
    <Lisätietoja xmlns="0a3d3510-5864-46d9-99f3-ff9cf64766bd" xsi:nil="true"/>
    <Asiakirjatyyppi xmlns="59df146f-7ddd-4b8c-ad0a-b36f0bde1af8" xsi:nil="true"/>
    <j86f3bef7877447594d845b9164a7eda xmlns="0a3d3510-5864-46d9-99f3-ff9cf64766bd">
      <Terms xmlns="http://schemas.microsoft.com/office/infopath/2007/PartnerControls"/>
    </j86f3bef7877447594d845b9164a7eda>
    <Päivämäärä xmlns="59df146f-7ddd-4b8c-ad0a-b36f0bde1af8">2026-03-27T13:48:17+00:00</Päivämäärä>
    <TaxCatchAll xmlns="0a3d3510-5864-46d9-99f3-ff9cf64766bd" xsi:nil="true"/>
    <lbf49a5b8d524884aac943c2ecbf0975 xmlns="0a3d3510-5864-46d9-99f3-ff9cf64766bd">
      <Terms xmlns="http://schemas.microsoft.com/office/infopath/2007/PartnerControls"/>
    </lbf49a5b8d524884aac943c2ecbf0975>
    <ce12cea64bd54e63a8e5f4447f1f13a6 xmlns="0a3d3510-5864-46d9-99f3-ff9cf64766bd">
      <Terms xmlns="http://schemas.microsoft.com/office/infopath/2007/PartnerControls"/>
    </ce12cea64bd54e63a8e5f4447f1f13a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ran asiakirjat" ma:contentTypeID="0x010100F25DCF27A42E8A479CEACEA6EBC1125200EB552920D05B7640A63785231A34C459" ma:contentTypeVersion="35" ma:contentTypeDescription="" ma:contentTypeScope="" ma:versionID="b7e50b83f79ac58b3711db78430fa8d3">
  <xsd:schema xmlns:xsd="http://www.w3.org/2001/XMLSchema" xmlns:xs="http://www.w3.org/2001/XMLSchema" xmlns:p="http://schemas.microsoft.com/office/2006/metadata/properties" xmlns:ns2="59df146f-7ddd-4b8c-ad0a-b36f0bde1af8" xmlns:ns4="0a3d3510-5864-46d9-99f3-ff9cf64766bd" targetNamespace="http://schemas.microsoft.com/office/2006/metadata/properties" ma:root="true" ma:fieldsID="fbf3a70dfb0e8d7ab3db2bbbe2ff3040" ns2:_="" ns4:_="">
    <xsd:import namespace="59df146f-7ddd-4b8c-ad0a-b36f0bde1af8"/>
    <xsd:import namespace="0a3d3510-5864-46d9-99f3-ff9cf64766bd"/>
    <xsd:element name="properties">
      <xsd:complexType>
        <xsd:sequence>
          <xsd:element name="documentManagement">
            <xsd:complexType>
              <xsd:all>
                <xsd:element ref="ns2:Päivämäärä" minOccurs="0"/>
                <xsd:element ref="ns2:Asiakirjatyyppi" minOccurs="0"/>
                <xsd:element ref="ns4:Salassapitoperuste" minOccurs="0"/>
                <xsd:element ref="ns2:Arkistointitila" minOccurs="0"/>
                <xsd:element ref="ns4:lbf49a5b8d524884aac943c2ecbf0975" minOccurs="0"/>
                <xsd:element ref="ns4:TaxCatchAll" minOccurs="0"/>
                <xsd:element ref="ns4:TaxCatchAllLabel" minOccurs="0"/>
                <xsd:element ref="ns4:ErityisetHenkilotiedot" minOccurs="0"/>
                <xsd:element ref="ns4:Luottamuksellisuus" minOccurs="0"/>
                <xsd:element ref="ns4:j86f3bef7877447594d845b9164a7eda" minOccurs="0"/>
                <xsd:element ref="ns4:ce12cea64bd54e63a8e5f4447f1f13a6" minOccurs="0"/>
                <xsd:element ref="ns4:Lisätieto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f146f-7ddd-4b8c-ad0a-b36f0bde1af8" elementFormDefault="qualified">
    <xsd:import namespace="http://schemas.microsoft.com/office/2006/documentManagement/types"/>
    <xsd:import namespace="http://schemas.microsoft.com/office/infopath/2007/PartnerControls"/>
    <xsd:element name="Päivämäärä" ma:index="8" nillable="true" ma:displayName="Päivämäärä" ma:default="[today]" ma:format="DateOnly" ma:internalName="P_x00e4_iv_x00e4_m_x00e4__x00e4_r_x00e4_">
      <xsd:simpleType>
        <xsd:restriction base="dms:DateTime"/>
      </xsd:simpleType>
    </xsd:element>
    <xsd:element name="Asiakirjatyyppi" ma:index="9" nillable="true" ma:displayName="Asiakirjatyyppi" ma:format="Dropdown" ma:internalName="Asiakirjatyyppi">
      <xsd:simpleType>
        <xsd:restriction base="dms:Choice">
          <xsd:enumeration value="Artikkeli"/>
          <xsd:enumeration value="Esitys"/>
          <xsd:enumeration value="Esityslista"/>
          <xsd:enumeration value="Hakemus"/>
          <xsd:enumeration value="Ilmoitus"/>
          <xsd:enumeration value="Julkaisu"/>
          <xsd:enumeration value="Kertomus"/>
          <xsd:enumeration value="Kirje"/>
          <xsd:enumeration value="Kutsu"/>
          <xsd:enumeration value="Kuva"/>
          <xsd:enumeration value="Lasku"/>
          <xsd:enumeration value="Lausunto"/>
          <xsd:enumeration value="Liite"/>
          <xsd:enumeration value="Luettelo"/>
          <xsd:enumeration value="Muistio"/>
          <xsd:enumeration value="Ohje"/>
          <xsd:enumeration value="Ohjelma"/>
          <xsd:enumeration value="Oikaisuvaatimus"/>
          <xsd:enumeration value="Ote"/>
          <xsd:enumeration value="Pyyntö"/>
          <xsd:enumeration value="Päätös"/>
          <xsd:enumeration value="Pöytäkirja"/>
          <xsd:enumeration value="Raportti"/>
          <xsd:enumeration value="Seloste"/>
          <xsd:enumeration value="Selvitys"/>
          <xsd:enumeration value="Sopimus"/>
          <xsd:enumeration value="Strategia"/>
          <xsd:enumeration value="Suunnitelma"/>
          <xsd:enumeration value="Sääntö"/>
          <xsd:enumeration value="Tallenne"/>
          <xsd:enumeration value="Tarjous"/>
          <xsd:enumeration value="Tarjouspyyntö"/>
          <xsd:enumeration value="Tiedote"/>
          <xsd:enumeration value="Tilaus"/>
          <xsd:enumeration value="Tilausvahvistus"/>
          <xsd:enumeration value="Tilinpäätös"/>
          <xsd:enumeration value="Todistus"/>
          <xsd:enumeration value="Tosite"/>
          <xsd:enumeration value="Valitus"/>
          <xsd:enumeration value="Valtakirja"/>
          <xsd:enumeration value="Vastine"/>
          <xsd:enumeration value="Yhteenveto"/>
        </xsd:restriction>
      </xsd:simpleType>
    </xsd:element>
    <xsd:element name="Arkistointitila" ma:index="12" nillable="true" ma:displayName="Arkistointitila" ma:format="Dropdown" ma:internalName="Arkistointitila">
      <xsd:simpleType>
        <xsd:restriction base="dms:Choice">
          <xsd:enumeration value="Arkistointivalmis"/>
          <xsd:enumeration value="Säilytetään"/>
          <xsd:enumeration value="Ei arkistoida"/>
          <xsd:enumeration value="Arkistoit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3510-5864-46d9-99f3-ff9cf64766bd" elementFormDefault="qualified">
    <xsd:import namespace="http://schemas.microsoft.com/office/2006/documentManagement/types"/>
    <xsd:import namespace="http://schemas.microsoft.com/office/infopath/2007/PartnerControls"/>
    <xsd:element name="Salassapitoperuste" ma:index="11" nillable="true" ma:displayName="Salassapitoperuste" ma:format="Dropdown" ma:internalName="Salassapitoperuste">
      <xsd:simpleType>
        <xsd:restriction base="dms:Choice">
          <xsd:enumeration value="n/a"/>
          <xsd:enumeration value="JulkL 24.1 § 3 kohta Rikos-, esitutkinta- ja syyteharkinta-asiakirjat"/>
          <xsd:enumeration value="JulkL 24.1 § 6 kohta Kanteluasiakirjat"/>
          <xsd:enumeration value="JulkL 24.1 § 7 kohta Turvajärjestelyjä koskevat asiakirjat"/>
          <xsd:enumeration value="JulkL 24.1 § 16 kohta Viranom. annetut tutkimuksen tai tilaston perusaineistot"/>
          <xsd:enumeration value="JulkL 24.1 § 17 kohta Sitran liikesalaisuudet"/>
          <xsd:enumeration value="JulkL 24.1 § 18 kohta Työriita"/>
          <xsd:enumeration value="JulkL 24.1 § 19 kohta Oikeudenkäynnin osapuolena valmistautumiseen liittyvät asiakirjat"/>
          <xsd:enumeration value="JulkL 24.1 § 20 kohta Yksitynen liike- tai ammattisalaisuus"/>
          <xsd:enumeration value="JulkL 24.1 § 21 kohta Opinnäytetyön tai tieteellisen tutkimuksen suunnitelma tai perusaineisto tai teknologinen tai muu kehittämistyö tai niiden arviointi"/>
          <xsd:enumeration value="JulkL 24.1 § 23 kohta Henkilön vuositulot, kokonaisvarallisuus tai taloudellinen asema"/>
          <xsd:enumeration value="JulkL 24.1 § 25 kohta Henkilön terveydentila"/>
          <xsd:enumeration value="JulkL 24.1 § 29 kohta Psykologisen testin tai soveltuvuuskokeen tulokset"/>
          <xsd:enumeration value="JulkL 24.1 § 31 kohta Henkilön salaiset yhteystiedot"/>
          <xsd:enumeration value="JulkL 24.1 § 32 kohta Yksityiselämän piiriin kuuluvat asiat, poliitt. vakaumus"/>
          <xsd:enumeration value="Ilmoittajansuojelulaki (1171/2022) 32 §"/>
        </xsd:restriction>
      </xsd:simpleType>
    </xsd:element>
    <xsd:element name="lbf49a5b8d524884aac943c2ecbf0975" ma:index="14" nillable="true" ma:taxonomy="true" ma:internalName="lbf49a5b8d524884aac943c2ecbf0975" ma:taxonomyFieldName="Toiminto" ma:displayName="Toiminto" ma:default="" ma:fieldId="{5bf49a5b-8d52-4884-aac9-43c2ecbf0975}" ma:sspId="0b244f7c-65aa-48fb-9d13-422c763cce83" ma:termSetId="c95167e1-15fc-4c66-bf2a-816341385e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d290344a-71e9-468e-bcb5-0a8109b85d46}" ma:internalName="TaxCatchAll" ma:showField="CatchAllData" ma:web="347f5774-a930-47ff-ae55-40161877c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d290344a-71e9-468e-bcb5-0a8109b85d46}" ma:internalName="TaxCatchAllLabel" ma:readOnly="true" ma:showField="CatchAllDataLabel" ma:web="347f5774-a930-47ff-ae55-40161877c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tyisetHenkilotiedot" ma:index="18" nillable="true" ma:displayName="Erityiset henkilötiedot" ma:description="Sisältääkö erityisiä henkilötietoja" ma:format="Dropdown" ma:internalName="ErityisetHenkilotiedot">
      <xsd:simpleType>
        <xsd:restriction base="dms:Choice">
          <xsd:enumeration value="Kyllä"/>
          <xsd:enumeration value="Ei"/>
        </xsd:restriction>
      </xsd:simpleType>
    </xsd:element>
    <xsd:element name="Luottamuksellisuus" ma:index="19" nillable="true" ma:displayName="Luottamuksellisuus" ma:default="" ma:format="Dropdown" ma:internalName="Luottamuksellisuus">
      <xsd:simpleType>
        <xsd:restriction base="dms:Choice">
          <xsd:enumeration value="Julkinen"/>
          <xsd:enumeration value="Sisäinen"/>
          <xsd:enumeration value="Osittain salassa pidettävä JulkL 24.1 §"/>
          <xsd:enumeration value="Salassa pidettävä JulkL 24.1 §"/>
        </xsd:restriction>
      </xsd:simpleType>
    </xsd:element>
    <xsd:element name="j86f3bef7877447594d845b9164a7eda" ma:index="20" nillable="true" ma:taxonomy="true" ma:internalName="j86f3bef7877447594d845b9164a7eda" ma:taxonomyFieldName="Asiatunniste" ma:displayName="Asiatunniste" ma:default="" ma:fieldId="{386f3bef-7877-4475-94d8-45b9164a7eda}" ma:sspId="0b244f7c-65aa-48fb-9d13-422c763cce83" ma:termSetId="455ef3a6-6705-4d3e-9da4-d29f7016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12cea64bd54e63a8e5f4447f1f13a6" ma:index="22" nillable="true" ma:taxonomy="true" ma:internalName="ce12cea64bd54e63a8e5f4447f1f13a6" ma:taxonomyFieldName="Teht_x00e4_v_x00e4_luokka" ma:displayName="Tehtäväluokka" ma:default="" ma:fieldId="{ce12cea6-4bd5-4e63-a8e5-f4447f1f13a6}" ma:sspId="0b244f7c-65aa-48fb-9d13-422c763cce83" ma:termSetId="60678598-62f7-4c2a-93b7-57e8a66b6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sätietoja" ma:index="24" nillable="true" ma:displayName="Lisätietoja" ma:default="" ma:internalName="Lis_x00e4_tietoj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Tekijä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 ma:index="13" ma:displayName="Aih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b244f7c-65aa-48fb-9d13-422c763cce83" ContentTypeId="0x010100F25DCF27A42E8A479CEACEA6EBC1125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CB021-E1EC-412E-99B6-6A4ABF79483B}">
  <ds:schemaRefs>
    <ds:schemaRef ds:uri="http://schemas.microsoft.com/office/2006/metadata/properties"/>
    <ds:schemaRef ds:uri="http://schemas.microsoft.com/office/infopath/2007/PartnerControls"/>
    <ds:schemaRef ds:uri="0a3d3510-5864-46d9-99f3-ff9cf64766bd"/>
    <ds:schemaRef ds:uri="59df146f-7ddd-4b8c-ad0a-b36f0bde1af8"/>
  </ds:schemaRefs>
</ds:datastoreItem>
</file>

<file path=customXml/itemProps2.xml><?xml version="1.0" encoding="utf-8"?>
<ds:datastoreItem xmlns:ds="http://schemas.openxmlformats.org/officeDocument/2006/customXml" ds:itemID="{8153FC40-29CC-4043-9330-B83D62797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CC245-638E-437D-9E0E-ADEAAE230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f146f-7ddd-4b8c-ad0a-b36f0bde1af8"/>
    <ds:schemaRef ds:uri="0a3d3510-5864-46d9-99f3-ff9cf647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F6FA6-7823-4050-9B9E-94F4E79E8E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3E12E1-B2C7-476A-9B2F-6B7D989CB2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824b25-665d-4ca6-89ca-4f1b5bbe0424}" enabled="1" method="Privileged" siteId="{b01220f1-ab94-4936-86d7-f3b40f38f4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764</Words>
  <Characters>4360</Characters>
  <Application>Microsoft Office Word</Application>
  <DocSecurity>6</DocSecurity>
  <Lines>36</Lines>
  <Paragraphs>10</Paragraphs>
  <ScaleCrop>false</ScaleCrop>
  <Company>Sitra</Company>
  <LinksUpToDate>false</LinksUpToDate>
  <CharactersWithSpaces>5114</CharactersWithSpaces>
  <SharedDoc>false</SharedDoc>
  <HLinks>
    <vt:vector size="60" baseType="variant"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_Toc225521310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_Toc225521309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_Toc225521308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_Toc225521307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_Toc225521306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_Toc225521305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_Toc225521304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_Toc225521303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_Toc225521302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_Toc225521301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Rahoituspäätös: [Rahoituksen hakijan nimi] [Y-tunnus]</dc:title>
  <dc:subject>Asiakirjan aihe</dc:subject>
  <dc:creator>Eija Hurjanen</dc:creator>
  <cp:keywords/>
  <cp:lastModifiedBy>Laura Järvinen</cp:lastModifiedBy>
  <cp:revision>79</cp:revision>
  <dcterms:created xsi:type="dcterms:W3CDTF">2026-05-01T00:09:00Z</dcterms:created>
  <dcterms:modified xsi:type="dcterms:W3CDTF">2026-04-30T11:29:00Z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0x010100F25DCF27A42E8A479CEACEA6EBC1125200EB552920D05B7640A63785231A34C459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3c1364bb,6453001a,69b081e1,4abc7fc3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Sisäinen</vt:lpwstr>
  </property>
  <property fmtid="{D5CDD505-2E9C-101B-9397-08002B2CF9AE}" pid="7" name="Toiminto">
    <vt:lpwstr/>
  </property>
  <property fmtid="{D5CDD505-2E9C-101B-9397-08002B2CF9AE}" pid="8" name="Tehtäväluokka">
    <vt:lpwstr/>
  </property>
  <property fmtid="{D5CDD505-2E9C-101B-9397-08002B2CF9AE}" pid="9" name="Asiatunniste">
    <vt:lpwstr/>
  </property>
  <property fmtid="{D5CDD505-2E9C-101B-9397-08002B2CF9AE}" pid="10" name="Teht_x00e4_v_x00e4_luokka">
    <vt:lpwstr/>
  </property>
  <property fmtid="{D5CDD505-2E9C-101B-9397-08002B2CF9AE}" pid="11" name="Order">
    <vt:r8>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Arkistointiluokka">
    <vt:lpwstr/>
  </property>
  <property fmtid="{D5CDD505-2E9C-101B-9397-08002B2CF9AE}" pid="19" name="docLang">
    <vt:lpwstr>fi</vt:lpwstr>
  </property>
  <property fmtid="{D5CDD505-2E9C-101B-9397-08002B2CF9AE}" pid="20" name="lcf76f155ced4ddcb4097134ff3c332f">
    <vt:lpwstr/>
  </property>
</Properties>
</file>