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B0B9EA4" w:rsidP="3B0B9EA4" w:rsidRDefault="3B0B9EA4" w14:paraId="49C94895" w14:textId="212DCC0A">
      <w:pPr>
        <w:rPr>
          <w:lang w:val="fi-FI"/>
        </w:rPr>
      </w:pPr>
    </w:p>
    <w:p w:rsidRPr="00E1055B" w:rsidR="00E1055B" w:rsidP="00E1055B" w:rsidRDefault="29BBFD9F" w14:paraId="299B0CBD" w14:noSpellErr="1" w14:textId="0FC038A2">
      <w:pPr>
        <w:rPr>
          <w:lang w:val="fi-FI"/>
        </w:rPr>
      </w:pPr>
      <w:r w:rsidRPr="2D6C8A27" w:rsidR="29BBFD9F">
        <w:rPr>
          <w:lang w:val="fi-FI"/>
        </w:rPr>
        <w:t>Laadi hankesuunnitelma hyödyntämällä tämän asiakirjan rakennetta. Näin suunnitelma kattaa myös hankkeen arvioinnin kannalta olennaiset asiat. Pituus ma</w:t>
      </w:r>
      <w:r w:rsidRPr="2D6C8A27" w:rsidR="62B468FE">
        <w:rPr>
          <w:lang w:val="fi-FI"/>
        </w:rPr>
        <w:t>ksimissaan</w:t>
      </w:r>
      <w:r w:rsidRPr="2D6C8A27" w:rsidR="29BBFD9F">
        <w:rPr>
          <w:lang w:val="fi-FI"/>
        </w:rPr>
        <w:t xml:space="preserve"> 3 sivua</w:t>
      </w:r>
      <w:r w:rsidRPr="2D6C8A27" w:rsidR="7D1A447F">
        <w:rPr>
          <w:lang w:val="fi-FI"/>
        </w:rPr>
        <w:t xml:space="preserve"> + kansilehti ja sisällysluettelo</w:t>
      </w:r>
      <w:r w:rsidRPr="2D6C8A27" w:rsidR="29BBFD9F">
        <w:rPr>
          <w:lang w:val="fi-FI"/>
        </w:rPr>
        <w:t>. Poista tämä ohjeteksti lopullisesta suunnitelmasta. </w:t>
      </w:r>
      <w:r>
        <w:br/>
      </w:r>
      <w:r w:rsidRPr="2D6C8A27" w:rsidR="29BBFD9F">
        <w:rPr>
          <w:lang w:val="fi-FI"/>
        </w:rPr>
        <w:t> </w:t>
      </w:r>
    </w:p>
    <w:p w:rsidRPr="00B40546" w:rsidR="00E1055B" w:rsidP="00E1055B" w:rsidRDefault="00E1055B" w14:paraId="28AB10D6" w14:textId="77777777">
      <w:pPr>
        <w:rPr>
          <w:b/>
          <w:bCs/>
        </w:rPr>
      </w:pPr>
      <w:proofErr w:type="spellStart"/>
      <w:r w:rsidRPr="00B40546">
        <w:rPr>
          <w:b/>
          <w:bCs/>
        </w:rPr>
        <w:t>Sisällysluettelo</w:t>
      </w:r>
      <w:proofErr w:type="spellEnd"/>
    </w:p>
    <w:p w:rsidRPr="00E1055B" w:rsidR="00E1055B" w:rsidP="00E1055B" w:rsidRDefault="00E1055B" w14:paraId="7247536F" w14:textId="77777777">
      <w:pPr>
        <w:numPr>
          <w:ilvl w:val="0"/>
          <w:numId w:val="1"/>
        </w:numPr>
      </w:pPr>
      <w:r w:rsidRPr="00E1055B">
        <w:rPr>
          <w:lang w:val="fi-FI"/>
        </w:rPr>
        <w:t>Rahoituksen hakija</w:t>
      </w:r>
      <w:r w:rsidRPr="00E1055B">
        <w:t> </w:t>
      </w:r>
    </w:p>
    <w:p w:rsidRPr="00E1055B" w:rsidR="00E1055B" w:rsidP="00E1055B" w:rsidRDefault="00E1055B" w14:paraId="3558CC60" w14:textId="22DE6F14">
      <w:pPr>
        <w:numPr>
          <w:ilvl w:val="0"/>
          <w:numId w:val="1"/>
        </w:numPr>
        <w:rPr>
          <w:lang w:val="fi-FI"/>
        </w:rPr>
      </w:pPr>
      <w:r w:rsidRPr="1BBC9DBE">
        <w:rPr>
          <w:lang w:val="fi-FI"/>
        </w:rPr>
        <w:t>Hakukategoria </w:t>
      </w:r>
    </w:p>
    <w:p w:rsidRPr="00E1055B" w:rsidR="00E1055B" w:rsidP="00E1055B" w:rsidRDefault="00E1055B" w14:paraId="45B1B5D0" w14:textId="77777777">
      <w:pPr>
        <w:numPr>
          <w:ilvl w:val="0"/>
          <w:numId w:val="1"/>
        </w:numPr>
        <w:rPr>
          <w:lang w:val="fi-FI"/>
        </w:rPr>
      </w:pPr>
      <w:r w:rsidRPr="00E1055B">
        <w:rPr>
          <w:lang w:val="fi-FI"/>
        </w:rPr>
        <w:t>Organisaation tilanne, uudistumistarve ja tavoitteet</w:t>
      </w:r>
    </w:p>
    <w:p w:rsidRPr="00B40546" w:rsidR="00E1055B" w:rsidP="00E1055B" w:rsidRDefault="00E1055B" w14:paraId="4D98BEC2" w14:textId="77777777">
      <w:pPr>
        <w:numPr>
          <w:ilvl w:val="0"/>
          <w:numId w:val="1"/>
        </w:numPr>
        <w:rPr>
          <w:lang w:val="fi-FI"/>
        </w:rPr>
      </w:pPr>
      <w:r w:rsidRPr="00B40546">
        <w:rPr>
          <w:lang w:val="fi-FI"/>
        </w:rPr>
        <w:t>Organisaation valmiudet ja motivaatio osallistua valmennukseen</w:t>
      </w:r>
    </w:p>
    <w:p w:rsidRPr="00B40546" w:rsidR="00E1055B" w:rsidP="00E1055B" w:rsidRDefault="00E1055B" w14:paraId="77DAFC47" w14:textId="77777777">
      <w:pPr>
        <w:numPr>
          <w:ilvl w:val="0"/>
          <w:numId w:val="1"/>
        </w:numPr>
      </w:pPr>
      <w:proofErr w:type="spellStart"/>
      <w:r w:rsidRPr="00B40546">
        <w:t>Tekoälyn</w:t>
      </w:r>
      <w:proofErr w:type="spellEnd"/>
      <w:r w:rsidRPr="00B40546">
        <w:t xml:space="preserve"> </w:t>
      </w:r>
      <w:proofErr w:type="spellStart"/>
      <w:r w:rsidRPr="00B40546">
        <w:t>rooli</w:t>
      </w:r>
      <w:proofErr w:type="spellEnd"/>
      <w:r w:rsidRPr="00B40546">
        <w:t xml:space="preserve"> </w:t>
      </w:r>
      <w:proofErr w:type="spellStart"/>
      <w:r w:rsidRPr="00B40546">
        <w:t>organisaation</w:t>
      </w:r>
      <w:proofErr w:type="spellEnd"/>
      <w:r w:rsidRPr="00B40546">
        <w:t xml:space="preserve"> </w:t>
      </w:r>
      <w:proofErr w:type="spellStart"/>
      <w:r w:rsidRPr="00B40546">
        <w:t>uudistumisessa</w:t>
      </w:r>
      <w:proofErr w:type="spellEnd"/>
    </w:p>
    <w:p w:rsidRPr="00B40546" w:rsidR="00E1055B" w:rsidP="00E1055B" w:rsidRDefault="00E1055B" w14:paraId="270D2DE6" w14:textId="77777777">
      <w:pPr>
        <w:numPr>
          <w:ilvl w:val="0"/>
          <w:numId w:val="1"/>
        </w:numPr>
      </w:pPr>
      <w:proofErr w:type="spellStart"/>
      <w:r w:rsidRPr="00B40546">
        <w:t>Kehittämiskohteiden</w:t>
      </w:r>
      <w:proofErr w:type="spellEnd"/>
      <w:r w:rsidRPr="00B40546">
        <w:t xml:space="preserve"> </w:t>
      </w:r>
      <w:proofErr w:type="spellStart"/>
      <w:r w:rsidRPr="00B40546">
        <w:t>tunnistaminen</w:t>
      </w:r>
      <w:proofErr w:type="spellEnd"/>
      <w:r w:rsidRPr="00B40546">
        <w:t xml:space="preserve"> ja </w:t>
      </w:r>
      <w:proofErr w:type="spellStart"/>
      <w:r w:rsidRPr="00B40546">
        <w:t>priorisointi</w:t>
      </w:r>
      <w:proofErr w:type="spellEnd"/>
    </w:p>
    <w:p w:rsidRPr="00B40546" w:rsidR="00E1055B" w:rsidP="00E1055B" w:rsidRDefault="00E1055B" w14:paraId="3FA69F01" w14:textId="77777777">
      <w:pPr>
        <w:numPr>
          <w:ilvl w:val="0"/>
          <w:numId w:val="1"/>
        </w:numPr>
      </w:pPr>
      <w:proofErr w:type="spellStart"/>
      <w:r w:rsidRPr="00B40546">
        <w:t>Johdon</w:t>
      </w:r>
      <w:proofErr w:type="spellEnd"/>
      <w:r w:rsidRPr="00B40546">
        <w:t xml:space="preserve"> </w:t>
      </w:r>
      <w:proofErr w:type="spellStart"/>
      <w:r w:rsidRPr="00B40546">
        <w:t>osallistuminen</w:t>
      </w:r>
      <w:proofErr w:type="spellEnd"/>
      <w:r w:rsidRPr="00B40546">
        <w:t xml:space="preserve"> ja </w:t>
      </w:r>
      <w:proofErr w:type="spellStart"/>
      <w:r w:rsidRPr="00B40546">
        <w:t>sitoutuminen</w:t>
      </w:r>
      <w:proofErr w:type="spellEnd"/>
    </w:p>
    <w:p w:rsidRPr="00B40546" w:rsidR="00E1055B" w:rsidP="00E1055B" w:rsidRDefault="00E1055B" w14:paraId="762ECA05" w14:textId="77777777">
      <w:pPr>
        <w:numPr>
          <w:ilvl w:val="0"/>
          <w:numId w:val="1"/>
        </w:numPr>
      </w:pPr>
      <w:proofErr w:type="spellStart"/>
      <w:r w:rsidRPr="00B40546">
        <w:t>Valmennuksen</w:t>
      </w:r>
      <w:proofErr w:type="spellEnd"/>
      <w:r w:rsidRPr="00B40546">
        <w:t xml:space="preserve"> </w:t>
      </w:r>
      <w:proofErr w:type="spellStart"/>
      <w:r w:rsidRPr="00B40546">
        <w:t>toteutus</w:t>
      </w:r>
      <w:proofErr w:type="spellEnd"/>
      <w:r w:rsidRPr="00B40546">
        <w:t xml:space="preserve"> ja </w:t>
      </w:r>
      <w:proofErr w:type="spellStart"/>
      <w:r w:rsidRPr="00B40546">
        <w:t>aikataulu</w:t>
      </w:r>
      <w:proofErr w:type="spellEnd"/>
    </w:p>
    <w:p w:rsidRPr="00B40546" w:rsidR="00E1055B" w:rsidP="00E1055B" w:rsidRDefault="00E1055B" w14:paraId="7C0907CA" w14:textId="77777777">
      <w:pPr>
        <w:numPr>
          <w:ilvl w:val="0"/>
          <w:numId w:val="1"/>
        </w:numPr>
      </w:pPr>
      <w:proofErr w:type="spellStart"/>
      <w:r w:rsidRPr="00B40546">
        <w:t>Odotetut</w:t>
      </w:r>
      <w:proofErr w:type="spellEnd"/>
      <w:r w:rsidRPr="00B40546">
        <w:t xml:space="preserve"> </w:t>
      </w:r>
      <w:proofErr w:type="spellStart"/>
      <w:r w:rsidRPr="00B40546">
        <w:t>tulokset</w:t>
      </w:r>
      <w:proofErr w:type="spellEnd"/>
      <w:r w:rsidRPr="00B40546">
        <w:t xml:space="preserve">, </w:t>
      </w:r>
      <w:proofErr w:type="spellStart"/>
      <w:r w:rsidRPr="00B40546">
        <w:t>vaikutukset</w:t>
      </w:r>
      <w:proofErr w:type="spellEnd"/>
      <w:r w:rsidRPr="00B40546">
        <w:t xml:space="preserve"> ja </w:t>
      </w:r>
      <w:proofErr w:type="spellStart"/>
      <w:r w:rsidRPr="00B40546">
        <w:t>jatkuvuus</w:t>
      </w:r>
      <w:proofErr w:type="spellEnd"/>
    </w:p>
    <w:p w:rsidR="00E1055B" w:rsidP="00E1055B" w:rsidRDefault="00E1055B" w14:paraId="017CD8D5" w14:textId="77777777">
      <w:pPr>
        <w:numPr>
          <w:ilvl w:val="0"/>
          <w:numId w:val="1"/>
        </w:numPr>
      </w:pPr>
      <w:proofErr w:type="spellStart"/>
      <w:r w:rsidRPr="00B40546">
        <w:t>Oppien</w:t>
      </w:r>
      <w:proofErr w:type="spellEnd"/>
      <w:r w:rsidRPr="00B40546">
        <w:t xml:space="preserve"> </w:t>
      </w:r>
      <w:proofErr w:type="spellStart"/>
      <w:r w:rsidRPr="00B40546">
        <w:t>jakaminen</w:t>
      </w:r>
      <w:proofErr w:type="spellEnd"/>
      <w:r w:rsidRPr="00B40546">
        <w:t xml:space="preserve"> ja </w:t>
      </w:r>
      <w:proofErr w:type="spellStart"/>
      <w:r w:rsidRPr="00B40546">
        <w:t>yhteinen</w:t>
      </w:r>
      <w:proofErr w:type="spellEnd"/>
      <w:r w:rsidRPr="00B40546">
        <w:t xml:space="preserve"> </w:t>
      </w:r>
      <w:proofErr w:type="spellStart"/>
      <w:r w:rsidRPr="00B40546">
        <w:t>kehittäminen</w:t>
      </w:r>
      <w:proofErr w:type="spellEnd"/>
    </w:p>
    <w:p w:rsidR="00E1055B" w:rsidP="00E1055B" w:rsidRDefault="00E1055B" w14:paraId="61651903" w14:textId="77777777"/>
    <w:p w:rsidRPr="00B40546" w:rsidR="00A9538B" w:rsidP="00E1055B" w:rsidRDefault="00E1055B" w14:paraId="29F25F6E" w14:textId="1BA8F3E5">
      <w:r>
        <w:br w:type="page"/>
      </w:r>
    </w:p>
    <w:p w:rsidRPr="00E1055B" w:rsidR="00E1055B" w:rsidP="00E1055B" w:rsidRDefault="00E1055B" w14:paraId="3C98C5E0" w14:textId="171247FB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lastRenderedPageBreak/>
        <w:t>Rahoituksen hakija</w:t>
      </w:r>
    </w:p>
    <w:p w:rsidR="00E1055B" w:rsidP="00E1055B" w:rsidRDefault="00E1055B" w14:paraId="06AF40BA" w14:textId="77777777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Hakukategoria</w:t>
      </w:r>
    </w:p>
    <w:p w:rsidR="00E1055B" w:rsidP="00E1055B" w:rsidRDefault="00E1055B" w14:paraId="38C25314" w14:textId="0C101A26">
      <w:pPr>
        <w:pStyle w:val="ListParagraph"/>
        <w:rPr>
          <w:lang w:val="fi-FI"/>
        </w:rPr>
      </w:pPr>
      <w:r w:rsidRPr="00E1055B">
        <w:rPr>
          <w:lang w:val="fi-FI"/>
        </w:rPr>
        <w:t>Valitse, mihin kategoriaan organisaatiosi kuuluu: </w:t>
      </w:r>
      <w:r w:rsidRPr="00E1055B">
        <w:rPr>
          <w:lang w:val="fi-FI"/>
        </w:rPr>
        <w:br/>
      </w:r>
      <w:r>
        <w:rPr>
          <w:lang w:val="fi-FI"/>
        </w:rPr>
        <w:t xml:space="preserve">a) </w:t>
      </w:r>
      <w:r w:rsidRPr="00E1055B">
        <w:rPr>
          <w:lang w:val="fi-FI"/>
        </w:rPr>
        <w:t>pieni kunta (alle 20 000 asukasta) </w:t>
      </w:r>
      <w:r w:rsidRPr="00E1055B">
        <w:rPr>
          <w:lang w:val="fi-FI"/>
        </w:rPr>
        <w:br/>
      </w:r>
      <w:r>
        <w:rPr>
          <w:lang w:val="fi-FI"/>
        </w:rPr>
        <w:t xml:space="preserve">b) </w:t>
      </w:r>
      <w:r w:rsidRPr="00E1055B">
        <w:rPr>
          <w:lang w:val="fi-FI"/>
        </w:rPr>
        <w:t>keskisuuri kaupunki (</w:t>
      </w:r>
      <w:proofErr w:type="gramStart"/>
      <w:r w:rsidRPr="00E1055B">
        <w:rPr>
          <w:lang w:val="fi-FI"/>
        </w:rPr>
        <w:t>20</w:t>
      </w:r>
      <w:r w:rsidRPr="00E1055B">
        <w:rPr>
          <w:rFonts w:ascii="Arial" w:hAnsi="Arial" w:cs="Arial"/>
          <w:lang w:val="fi-FI"/>
        </w:rPr>
        <w:t> </w:t>
      </w:r>
      <w:r w:rsidRPr="00E1055B">
        <w:rPr>
          <w:lang w:val="fi-FI"/>
        </w:rPr>
        <w:t>000 - 100</w:t>
      </w:r>
      <w:r w:rsidRPr="00E1055B">
        <w:rPr>
          <w:rFonts w:ascii="Arial" w:hAnsi="Arial" w:cs="Arial"/>
          <w:lang w:val="fi-FI"/>
        </w:rPr>
        <w:t> </w:t>
      </w:r>
      <w:r w:rsidRPr="00E1055B">
        <w:rPr>
          <w:lang w:val="fi-FI"/>
        </w:rPr>
        <w:t>000</w:t>
      </w:r>
      <w:proofErr w:type="gramEnd"/>
      <w:r w:rsidRPr="00E1055B">
        <w:rPr>
          <w:rFonts w:ascii="Aptos" w:hAnsi="Aptos" w:cs="Aptos"/>
          <w:lang w:val="fi-FI"/>
        </w:rPr>
        <w:t> </w:t>
      </w:r>
      <w:r w:rsidRPr="00E1055B">
        <w:rPr>
          <w:lang w:val="fi-FI"/>
        </w:rPr>
        <w:t>asukasta), </w:t>
      </w:r>
      <w:r w:rsidRPr="00E1055B">
        <w:rPr>
          <w:lang w:val="fi-FI"/>
        </w:rPr>
        <w:br/>
      </w:r>
      <w:r>
        <w:rPr>
          <w:lang w:val="fi-FI"/>
        </w:rPr>
        <w:t xml:space="preserve">c) </w:t>
      </w:r>
      <w:r w:rsidRPr="00E1055B">
        <w:rPr>
          <w:lang w:val="fi-FI"/>
        </w:rPr>
        <w:t>ammattikorkeakoulu tai muu tutkimuslaitos, </w:t>
      </w:r>
      <w:r w:rsidRPr="00E1055B">
        <w:rPr>
          <w:lang w:val="fi-FI"/>
        </w:rPr>
        <w:br/>
      </w:r>
      <w:r>
        <w:rPr>
          <w:lang w:val="fi-FI"/>
        </w:rPr>
        <w:t xml:space="preserve">d) </w:t>
      </w:r>
      <w:r w:rsidRPr="00E1055B">
        <w:rPr>
          <w:lang w:val="fi-FI"/>
        </w:rPr>
        <w:t>hyvinvointialue, </w:t>
      </w:r>
      <w:r w:rsidRPr="00E1055B">
        <w:rPr>
          <w:lang w:val="fi-FI"/>
        </w:rPr>
        <w:br/>
      </w:r>
      <w:r>
        <w:rPr>
          <w:lang w:val="fi-FI"/>
        </w:rPr>
        <w:t xml:space="preserve">e) </w:t>
      </w:r>
      <w:r w:rsidRPr="00A9538B" w:rsidR="00A9538B">
        <w:rPr>
          <w:lang w:val="fi-FI"/>
        </w:rPr>
        <w:t>kuntayhtymä tai muu maakunnallista tai useamman kunnan alueellista toimintaa harjoittava yhteisö</w:t>
      </w:r>
    </w:p>
    <w:p w:rsidR="00E1055B" w:rsidP="00E1055B" w:rsidRDefault="00E1055B" w14:paraId="6B49EBDA" w14:textId="77777777">
      <w:pPr>
        <w:pStyle w:val="ListParagraph"/>
        <w:rPr>
          <w:b/>
          <w:bCs/>
          <w:lang w:val="fi-FI"/>
        </w:rPr>
      </w:pPr>
    </w:p>
    <w:p w:rsidRPr="00E1055B" w:rsidR="00E1055B" w:rsidP="00E1055B" w:rsidRDefault="00E1055B" w14:paraId="1701707F" w14:textId="56E0BC93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Organisaation tilanne, uudistumistarve ja tavoitteet</w:t>
      </w:r>
    </w:p>
    <w:p w:rsidR="00E1055B" w:rsidP="00E1055B" w:rsidRDefault="00E1055B" w14:paraId="4573B4A3" w14:textId="35CDA23D">
      <w:pPr>
        <w:rPr>
          <w:lang w:val="fi-FI"/>
        </w:rPr>
      </w:pPr>
      <w:r w:rsidRPr="00B40546">
        <w:rPr>
          <w:lang w:val="fi-FI"/>
        </w:rPr>
        <w:t>Kuva</w:t>
      </w:r>
      <w:r w:rsidR="00975760">
        <w:rPr>
          <w:lang w:val="fi-FI"/>
        </w:rPr>
        <w:t>tkaa</w:t>
      </w:r>
      <w:r w:rsidRPr="00B40546">
        <w:rPr>
          <w:lang w:val="fi-FI"/>
        </w:rPr>
        <w:t xml:space="preserve"> organisaation keskeinen tuottavuuteen, vaikuttavuuteen tai toiminnan kehittämiseen liittyvä uudistumistarve. Ker</w:t>
      </w:r>
      <w:r w:rsidR="00975760">
        <w:rPr>
          <w:lang w:val="fi-FI"/>
        </w:rPr>
        <w:t>tokaa</w:t>
      </w:r>
      <w:r w:rsidRPr="00B40546">
        <w:rPr>
          <w:lang w:val="fi-FI"/>
        </w:rPr>
        <w:t xml:space="preserve">, miksi tähän on tärkeää vastata juuri nyt ja mitä tavoitteita organisaatio asettaa valmennukselle. </w:t>
      </w:r>
      <w:r w:rsidR="00975760">
        <w:rPr>
          <w:lang w:val="fi-FI"/>
        </w:rPr>
        <w:t>M</w:t>
      </w:r>
      <w:r w:rsidRPr="00B40546">
        <w:rPr>
          <w:lang w:val="fi-FI"/>
        </w:rPr>
        <w:t>iten kehittämistarve liittyy organisaation strategisiin tavoitteisiin ja toimintaympäristön muutoksiin.</w:t>
      </w:r>
    </w:p>
    <w:p w:rsidRPr="00E1055B" w:rsidR="00E1055B" w:rsidP="00E1055B" w:rsidRDefault="00E1055B" w14:paraId="5B090A19" w14:textId="724BDAEB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Organisaation valmiudet ja motivaatio osallistua valmennukseen</w:t>
      </w:r>
    </w:p>
    <w:p w:rsidRPr="00B40546" w:rsidR="00E1055B" w:rsidP="00E1055B" w:rsidRDefault="00975760" w14:paraId="04D54D2C" w14:textId="20CC7C1C">
      <w:pPr>
        <w:rPr>
          <w:lang w:val="fi-FI"/>
        </w:rPr>
      </w:pPr>
      <w:r>
        <w:rPr>
          <w:lang w:val="fi-FI"/>
        </w:rPr>
        <w:t>Perustelkaa</w:t>
      </w:r>
      <w:r w:rsidRPr="00B40546" w:rsidR="00E1055B">
        <w:rPr>
          <w:lang w:val="fi-FI"/>
        </w:rPr>
        <w:t xml:space="preserve">, miksi juuri organisaationne tulisi valita mukaan. </w:t>
      </w:r>
      <w:r w:rsidR="00E1055B">
        <w:rPr>
          <w:lang w:val="fi-FI"/>
        </w:rPr>
        <w:t>Kuvatkaa lyhyesti, mikä tekee organisaationne tilanteesta erityisen tämän pilotin kannalta.</w:t>
      </w:r>
    </w:p>
    <w:p w:rsidR="00E1055B" w:rsidP="00E1055B" w:rsidRDefault="00E1055B" w14:paraId="028D2DE5" w14:textId="7D647141">
      <w:pPr>
        <w:rPr>
          <w:lang w:val="fi-FI"/>
        </w:rPr>
      </w:pPr>
      <w:r w:rsidRPr="00B40546">
        <w:rPr>
          <w:lang w:val="fi-FI"/>
        </w:rPr>
        <w:t>Poh</w:t>
      </w:r>
      <w:r w:rsidR="00975760">
        <w:rPr>
          <w:lang w:val="fi-FI"/>
        </w:rPr>
        <w:t>tikaa</w:t>
      </w:r>
      <w:r w:rsidRPr="00B40546">
        <w:rPr>
          <w:lang w:val="fi-FI"/>
        </w:rPr>
        <w:t xml:space="preserve"> myös, millaisia haasteita, esteitä tai mahdollisuuksia organisaatiossa tällä hetkellä liittyy </w:t>
      </w:r>
      <w:r w:rsidR="00975760">
        <w:rPr>
          <w:lang w:val="fi-FI"/>
        </w:rPr>
        <w:t xml:space="preserve">tuottavuuslähtöiseen </w:t>
      </w:r>
      <w:r w:rsidRPr="00B40546">
        <w:rPr>
          <w:lang w:val="fi-FI"/>
        </w:rPr>
        <w:t>uudistumisen ja muutoksen johtamiseen.</w:t>
      </w:r>
    </w:p>
    <w:p w:rsidRPr="00E1055B" w:rsidR="00E1055B" w:rsidP="00E1055B" w:rsidRDefault="00E1055B" w14:paraId="03CF347D" w14:textId="49C4FD61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Tekoälyn rooli organisaation uudistumisessa</w:t>
      </w:r>
    </w:p>
    <w:p w:rsidRPr="00B40546" w:rsidR="00E1055B" w:rsidP="00E1055B" w:rsidRDefault="00E1055B" w14:paraId="3F1D4087" w14:textId="75E2FCDF">
      <w:pPr>
        <w:rPr>
          <w:lang w:val="fi-FI"/>
        </w:rPr>
      </w:pPr>
      <w:r w:rsidRPr="00B40546">
        <w:rPr>
          <w:lang w:val="fi-FI"/>
        </w:rPr>
        <w:t>K</w:t>
      </w:r>
      <w:r w:rsidR="00975760">
        <w:rPr>
          <w:lang w:val="fi-FI"/>
        </w:rPr>
        <w:t>iteyttäkää</w:t>
      </w:r>
      <w:r w:rsidRPr="00B40546">
        <w:rPr>
          <w:lang w:val="fi-FI"/>
        </w:rPr>
        <w:t>,</w:t>
      </w:r>
      <w:r w:rsidR="00975760">
        <w:rPr>
          <w:lang w:val="fi-FI"/>
        </w:rPr>
        <w:t xml:space="preserve"> millaisia konkreettisia hyötyjä tai muutoksia haluatte vauhdittaa tekoälyn avulla</w:t>
      </w:r>
      <w:r w:rsidRPr="00B40546">
        <w:rPr>
          <w:lang w:val="fi-FI"/>
        </w:rPr>
        <w:t xml:space="preserve">. </w:t>
      </w:r>
      <w:r w:rsidR="00975760">
        <w:rPr>
          <w:lang w:val="fi-FI"/>
        </w:rPr>
        <w:t>M</w:t>
      </w:r>
      <w:r w:rsidRPr="00B40546">
        <w:rPr>
          <w:lang w:val="fi-FI"/>
        </w:rPr>
        <w:t>illaisia hyötyjä tekoäly voi tuoda</w:t>
      </w:r>
      <w:r w:rsidR="00975760">
        <w:rPr>
          <w:lang w:val="fi-FI"/>
        </w:rPr>
        <w:t xml:space="preserve"> esim.</w:t>
      </w:r>
      <w:r w:rsidRPr="00B40546">
        <w:rPr>
          <w:lang w:val="fi-FI"/>
        </w:rPr>
        <w:t xml:space="preserve"> toiminnan tehokkuuteen, palveluiden kehittämiseen, päätöksentekoon tai tiedolla johtamiseen</w:t>
      </w:r>
      <w:r w:rsidR="00975760">
        <w:rPr>
          <w:lang w:val="fi-FI"/>
        </w:rPr>
        <w:t>?</w:t>
      </w:r>
    </w:p>
    <w:p w:rsidR="00E1055B" w:rsidP="00E1055B" w:rsidRDefault="00E1055B" w14:paraId="7F5B8F77" w14:textId="279DC806">
      <w:pPr>
        <w:rPr>
          <w:lang w:val="fi-FI"/>
        </w:rPr>
      </w:pPr>
      <w:r w:rsidRPr="00B40546">
        <w:rPr>
          <w:lang w:val="fi-FI"/>
        </w:rPr>
        <w:t>Kuva</w:t>
      </w:r>
      <w:r w:rsidR="00975760">
        <w:rPr>
          <w:lang w:val="fi-FI"/>
        </w:rPr>
        <w:t>ilkaa</w:t>
      </w:r>
      <w:r w:rsidRPr="00B40546">
        <w:rPr>
          <w:lang w:val="fi-FI"/>
        </w:rPr>
        <w:t xml:space="preserve"> myös, millaista osaamista, tukea tai uusia näkökulmia organisaatio tarvitsee edetäkseen seuraavaan kehitysvaiheeseen.</w:t>
      </w:r>
    </w:p>
    <w:p w:rsidRPr="00E1055B" w:rsidR="00E1055B" w:rsidP="00E1055B" w:rsidRDefault="00E1055B" w14:paraId="4705E0E4" w14:textId="5A6959C7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Kehittämiskohteiden tunnistaminen ja priorisointi</w:t>
      </w:r>
    </w:p>
    <w:p w:rsidR="00E1055B" w:rsidP="00E1055B" w:rsidRDefault="00E1055B" w14:paraId="1422A801" w14:textId="39C35637">
      <w:pPr>
        <w:rPr>
          <w:lang w:val="fi-FI"/>
        </w:rPr>
      </w:pPr>
      <w:r w:rsidRPr="00B40546">
        <w:rPr>
          <w:lang w:val="fi-FI"/>
        </w:rPr>
        <w:t>Kuv</w:t>
      </w:r>
      <w:r w:rsidR="00975760">
        <w:rPr>
          <w:lang w:val="fi-FI"/>
        </w:rPr>
        <w:t>atkaa</w:t>
      </w:r>
      <w:r w:rsidRPr="00B40546">
        <w:rPr>
          <w:lang w:val="fi-FI"/>
        </w:rPr>
        <w:t>, miten organisaatiossa tunnistetaan ja arvioidaan ne käyttötapaukset tai kehittämiskohteet, joihin valmennuksessa keskitytään. Ker</w:t>
      </w:r>
      <w:r w:rsidR="00975760">
        <w:rPr>
          <w:lang w:val="fi-FI"/>
        </w:rPr>
        <w:t>tokaa</w:t>
      </w:r>
      <w:r w:rsidRPr="00B40546">
        <w:rPr>
          <w:lang w:val="fi-FI"/>
        </w:rPr>
        <w:t>, millä perusteilla kohteita priorisoidaan ja miten varmistetaan</w:t>
      </w:r>
      <w:r w:rsidR="00975760">
        <w:rPr>
          <w:lang w:val="fi-FI"/>
        </w:rPr>
        <w:t xml:space="preserve"> vaikuttavuus.</w:t>
      </w:r>
    </w:p>
    <w:p w:rsidRPr="00E1055B" w:rsidR="00E1055B" w:rsidP="00E1055B" w:rsidRDefault="00E1055B" w14:paraId="3190319F" w14:textId="40B631E3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Johdon osallistuminen ja sitoutuminen</w:t>
      </w:r>
    </w:p>
    <w:p w:rsidRPr="003D29CC" w:rsidR="00E1055B" w:rsidP="00E1055B" w:rsidRDefault="00975760" w14:paraId="03CC5D15" w14:textId="50B17185">
      <w:pPr>
        <w:rPr>
          <w:lang w:val="fi-FI"/>
        </w:rPr>
      </w:pPr>
      <w:r>
        <w:rPr>
          <w:lang w:val="fi-FI"/>
        </w:rPr>
        <w:lastRenderedPageBreak/>
        <w:t>Nimetkää</w:t>
      </w:r>
      <w:r w:rsidRPr="00B40546" w:rsidR="00E1055B">
        <w:rPr>
          <w:lang w:val="fi-FI"/>
        </w:rPr>
        <w:t>, ketkä organisaation</w:t>
      </w:r>
      <w:r w:rsidR="00E1055B">
        <w:rPr>
          <w:lang w:val="fi-FI"/>
        </w:rPr>
        <w:t xml:space="preserve"> ylimmästä</w:t>
      </w:r>
      <w:r w:rsidRPr="00B40546" w:rsidR="00E1055B">
        <w:rPr>
          <w:lang w:val="fi-FI"/>
        </w:rPr>
        <w:t xml:space="preserve"> johdosta osallistuvat valmennukseen ja miksi heidän osallistumisensa on tärkeää. </w:t>
      </w:r>
      <w:r>
        <w:rPr>
          <w:lang w:val="fi-FI"/>
        </w:rPr>
        <w:t>M</w:t>
      </w:r>
      <w:r w:rsidRPr="00B40546" w:rsidR="00E1055B">
        <w:rPr>
          <w:lang w:val="fi-FI"/>
        </w:rPr>
        <w:t>iten johto sitoutuu valmennukseen sekä siihen, että opit ja kehittämistoimenpiteet viedään käytäntöön valmennuksen jälkeen</w:t>
      </w:r>
      <w:r>
        <w:rPr>
          <w:lang w:val="fi-FI"/>
        </w:rPr>
        <w:t>?</w:t>
      </w:r>
    </w:p>
    <w:p w:rsidRPr="00E1055B" w:rsidR="00E1055B" w:rsidP="00E1055B" w:rsidRDefault="00E1055B" w14:paraId="521BAA92" w14:textId="5C571CC3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Valmennuksen toteutus ja aikataulu</w:t>
      </w:r>
    </w:p>
    <w:p w:rsidRPr="00CD0197" w:rsidR="00E1055B" w:rsidP="00E1055B" w:rsidRDefault="00E1055B" w14:paraId="0A6B88DF" w14:textId="41D3BC53">
      <w:pPr>
        <w:rPr>
          <w:lang w:val="fi-FI"/>
        </w:rPr>
      </w:pPr>
      <w:r w:rsidRPr="00B40546">
        <w:rPr>
          <w:lang w:val="fi-FI"/>
        </w:rPr>
        <w:t>K</w:t>
      </w:r>
      <w:r w:rsidR="00975760">
        <w:rPr>
          <w:lang w:val="fi-FI"/>
        </w:rPr>
        <w:t>ertokaa</w:t>
      </w:r>
      <w:r w:rsidRPr="00B40546">
        <w:rPr>
          <w:lang w:val="fi-FI"/>
        </w:rPr>
        <w:t xml:space="preserve"> </w:t>
      </w:r>
      <w:r>
        <w:rPr>
          <w:lang w:val="fi-FI"/>
        </w:rPr>
        <w:t>valitsema</w:t>
      </w:r>
      <w:r w:rsidR="00975760">
        <w:rPr>
          <w:lang w:val="fi-FI"/>
        </w:rPr>
        <w:t>nne</w:t>
      </w:r>
      <w:r>
        <w:rPr>
          <w:lang w:val="fi-FI"/>
        </w:rPr>
        <w:t xml:space="preserve"> </w:t>
      </w:r>
      <w:r w:rsidRPr="00B40546">
        <w:rPr>
          <w:lang w:val="fi-FI"/>
        </w:rPr>
        <w:t>valmennuksen sisältö, toteutustapa</w:t>
      </w:r>
      <w:r>
        <w:rPr>
          <w:lang w:val="fi-FI"/>
        </w:rPr>
        <w:t xml:space="preserve">, </w:t>
      </w:r>
      <w:r w:rsidRPr="00B40546">
        <w:rPr>
          <w:lang w:val="fi-FI"/>
        </w:rPr>
        <w:t>aikataulu</w:t>
      </w:r>
      <w:r>
        <w:rPr>
          <w:lang w:val="fi-FI"/>
        </w:rPr>
        <w:t xml:space="preserve"> ja toteuttaja</w:t>
      </w:r>
      <w:r w:rsidRPr="00B40546">
        <w:rPr>
          <w:lang w:val="fi-FI"/>
        </w:rPr>
        <w:t xml:space="preserve">. </w:t>
      </w:r>
      <w:r w:rsidR="00411F6E">
        <w:rPr>
          <w:lang w:val="fi-FI"/>
        </w:rPr>
        <w:t>Kuvatkaa</w:t>
      </w:r>
      <w:r w:rsidRPr="00B40546">
        <w:rPr>
          <w:lang w:val="fi-FI"/>
        </w:rPr>
        <w:t>, miten valmennus tukee organisaation tavoitteita ja miten työskentely etenee nykytilan arvioinnista konkreettisiin jatkotoimenpiteisiin.</w:t>
      </w:r>
    </w:p>
    <w:p w:rsidRPr="00E1055B" w:rsidR="00E1055B" w:rsidP="00E1055B" w:rsidRDefault="00E1055B" w14:paraId="5A6E80B7" w14:textId="7E0CDD64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Odotetut tulokset, vaikutukset ja jatkuvuus</w:t>
      </w:r>
    </w:p>
    <w:p w:rsidRPr="00B40546" w:rsidR="00E1055B" w:rsidP="00E1055B" w:rsidRDefault="00E1055B" w14:paraId="5C4CE50A" w14:textId="584E1C12">
      <w:pPr>
        <w:rPr>
          <w:lang w:val="fi-FI"/>
        </w:rPr>
      </w:pPr>
      <w:r w:rsidRPr="00B40546">
        <w:rPr>
          <w:lang w:val="fi-FI"/>
        </w:rPr>
        <w:t>K</w:t>
      </w:r>
      <w:r w:rsidR="00411F6E">
        <w:rPr>
          <w:lang w:val="fi-FI"/>
        </w:rPr>
        <w:t>iteyttäkää</w:t>
      </w:r>
      <w:r w:rsidRPr="00B40546">
        <w:rPr>
          <w:lang w:val="fi-FI"/>
        </w:rPr>
        <w:t>, mitä konkreettisia tuloksia valmennukselta odotetaan. Poh</w:t>
      </w:r>
      <w:r w:rsidR="00411F6E">
        <w:rPr>
          <w:lang w:val="fi-FI"/>
        </w:rPr>
        <w:t>tikaa</w:t>
      </w:r>
      <w:r w:rsidRPr="00B40546">
        <w:rPr>
          <w:lang w:val="fi-FI"/>
        </w:rPr>
        <w:t>, millaisia vaikutuksia tavoitellaan organisaation toimintaan, johtamiseen, henkilöstön osaamiseen tai palveluiden vaikuttavuuteen.</w:t>
      </w:r>
    </w:p>
    <w:p w:rsidRPr="00CC0F29" w:rsidR="00E1055B" w:rsidP="00E1055B" w:rsidRDefault="00E1055B" w14:paraId="0CFB9471" w14:textId="435D1F76">
      <w:pPr>
        <w:rPr>
          <w:lang w:val="fi-FI"/>
        </w:rPr>
      </w:pPr>
      <w:r w:rsidRPr="00B40546">
        <w:rPr>
          <w:lang w:val="fi-FI"/>
        </w:rPr>
        <w:t>Kuv</w:t>
      </w:r>
      <w:r w:rsidR="00411F6E">
        <w:rPr>
          <w:lang w:val="fi-FI"/>
        </w:rPr>
        <w:t>ailkaa lyhyesti</w:t>
      </w:r>
      <w:r w:rsidRPr="00B40546">
        <w:rPr>
          <w:lang w:val="fi-FI"/>
        </w:rPr>
        <w:t xml:space="preserve"> myös, miten kehittämistyö jatkuu valmennuksen jälkeen ja miten organisaatio hyödyntää syntyneitä toimintamalleja pitkäjänteisesti.</w:t>
      </w:r>
    </w:p>
    <w:p w:rsidRPr="00E1055B" w:rsidR="00E1055B" w:rsidP="00E1055B" w:rsidRDefault="00E1055B" w14:paraId="2A7A646E" w14:textId="6576D5F3">
      <w:pPr>
        <w:pStyle w:val="ListParagraph"/>
        <w:numPr>
          <w:ilvl w:val="0"/>
          <w:numId w:val="5"/>
        </w:numPr>
        <w:rPr>
          <w:b/>
          <w:bCs/>
          <w:lang w:val="fi-FI"/>
        </w:rPr>
      </w:pPr>
      <w:r w:rsidRPr="00E1055B">
        <w:rPr>
          <w:b/>
          <w:bCs/>
          <w:lang w:val="fi-FI"/>
        </w:rPr>
        <w:t>Oppien jakaminen ja yhteinen kehittäminen</w:t>
      </w:r>
    </w:p>
    <w:p w:rsidRPr="00B40546" w:rsidR="00E1055B" w:rsidP="00E1055B" w:rsidRDefault="00E1055B" w14:paraId="346B9E56" w14:textId="58694190">
      <w:pPr>
        <w:rPr>
          <w:lang w:val="fi-FI"/>
        </w:rPr>
      </w:pPr>
      <w:r w:rsidRPr="00B40546">
        <w:rPr>
          <w:lang w:val="fi-FI"/>
        </w:rPr>
        <w:t>Kuva</w:t>
      </w:r>
      <w:r w:rsidR="00411F6E">
        <w:rPr>
          <w:lang w:val="fi-FI"/>
        </w:rPr>
        <w:t>tkaa</w:t>
      </w:r>
      <w:r w:rsidRPr="00B40546">
        <w:rPr>
          <w:lang w:val="fi-FI"/>
        </w:rPr>
        <w:t>, miten valmennuksen aikana syntyneitä oppeja, kokemuksia ja toimintamalleja voidaan jakaa organisaation sisällä sekä laajemmin muiden organisaatioiden hyödynnettäväksi.</w:t>
      </w:r>
    </w:p>
    <w:p w:rsidRPr="00B40546" w:rsidR="00E1055B" w:rsidP="00E1055B" w:rsidRDefault="00E1055B" w14:paraId="1FA622EF" w14:textId="1FE05519">
      <w:pPr>
        <w:rPr>
          <w:lang w:val="fi-FI"/>
        </w:rPr>
      </w:pPr>
      <w:r w:rsidRPr="00B40546">
        <w:rPr>
          <w:lang w:val="fi-FI"/>
        </w:rPr>
        <w:t>Poh</w:t>
      </w:r>
      <w:r w:rsidR="00411F6E">
        <w:rPr>
          <w:lang w:val="fi-FI"/>
        </w:rPr>
        <w:t>tikaa</w:t>
      </w:r>
      <w:r w:rsidRPr="00B40546">
        <w:rPr>
          <w:lang w:val="fi-FI"/>
        </w:rPr>
        <w:t xml:space="preserve"> erityisesti, mitä sellaista </w:t>
      </w:r>
      <w:r w:rsidR="00411F6E">
        <w:rPr>
          <w:lang w:val="fi-FI"/>
        </w:rPr>
        <w:t xml:space="preserve">voisitte ja haluaisitte </w:t>
      </w:r>
      <w:r w:rsidRPr="00B40546">
        <w:rPr>
          <w:lang w:val="fi-FI"/>
        </w:rPr>
        <w:t>oppia, josta voisi olla hyötyä</w:t>
      </w:r>
      <w:r w:rsidR="00411F6E">
        <w:rPr>
          <w:lang w:val="fi-FI"/>
        </w:rPr>
        <w:t xml:space="preserve"> laajemmin</w:t>
      </w:r>
      <w:r w:rsidRPr="00B40546">
        <w:rPr>
          <w:lang w:val="fi-FI"/>
        </w:rPr>
        <w:t xml:space="preserve"> </w:t>
      </w:r>
      <w:r w:rsidR="00411F6E">
        <w:rPr>
          <w:lang w:val="fi-FI"/>
        </w:rPr>
        <w:t xml:space="preserve">myös </w:t>
      </w:r>
      <w:r w:rsidRPr="00B40546">
        <w:rPr>
          <w:lang w:val="fi-FI"/>
        </w:rPr>
        <w:t>muille julkisen sektorin johtajille</w:t>
      </w:r>
      <w:r w:rsidR="00411F6E">
        <w:rPr>
          <w:lang w:val="fi-FI"/>
        </w:rPr>
        <w:t>.</w:t>
      </w:r>
    </w:p>
    <w:p w:rsidRPr="00E1055B" w:rsidR="00153C78" w:rsidRDefault="00153C78" w14:paraId="33F23CA7" w14:textId="77777777">
      <w:pPr>
        <w:rPr>
          <w:lang w:val="fi-FI"/>
        </w:rPr>
      </w:pPr>
    </w:p>
    <w:sectPr w:rsidRPr="00E1055B" w:rsidR="00153C78">
      <w:headerReference w:type="default" r:id="rId11"/>
      <w:foot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EB9" w:rsidRDefault="00105EB9" w14:paraId="1E59F120" w14:textId="77777777">
      <w:pPr>
        <w:spacing w:after="0" w:line="240" w:lineRule="auto"/>
      </w:pPr>
      <w:r>
        <w:separator/>
      </w:r>
    </w:p>
  </w:endnote>
  <w:endnote w:type="continuationSeparator" w:id="0">
    <w:p w:rsidR="00105EB9" w:rsidRDefault="00105EB9" w14:paraId="179413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8B281A" w:rsidTr="338B281A" w14:paraId="2622C7AB" w14:textId="77777777">
      <w:trPr>
        <w:trHeight w:val="300"/>
      </w:trPr>
      <w:tc>
        <w:tcPr>
          <w:tcW w:w="3120" w:type="dxa"/>
        </w:tcPr>
        <w:p w:rsidR="338B281A" w:rsidP="338B281A" w:rsidRDefault="338B281A" w14:paraId="1086C92B" w14:textId="7685BD27">
          <w:pPr>
            <w:pStyle w:val="Header"/>
            <w:ind w:left="-115"/>
          </w:pPr>
        </w:p>
      </w:tc>
      <w:tc>
        <w:tcPr>
          <w:tcW w:w="3120" w:type="dxa"/>
        </w:tcPr>
        <w:p w:rsidR="338B281A" w:rsidP="338B281A" w:rsidRDefault="338B281A" w14:paraId="2254F437" w14:textId="7E08F3EF">
          <w:pPr>
            <w:pStyle w:val="Header"/>
            <w:jc w:val="center"/>
          </w:pPr>
        </w:p>
      </w:tc>
      <w:tc>
        <w:tcPr>
          <w:tcW w:w="3120" w:type="dxa"/>
        </w:tcPr>
        <w:p w:rsidR="338B281A" w:rsidP="338B281A" w:rsidRDefault="338B281A" w14:paraId="09371AED" w14:textId="082CC2AF">
          <w:pPr>
            <w:pStyle w:val="Header"/>
            <w:ind w:right="-115"/>
            <w:jc w:val="right"/>
          </w:pPr>
        </w:p>
      </w:tc>
    </w:tr>
  </w:tbl>
  <w:p w:rsidR="338B281A" w:rsidP="338B281A" w:rsidRDefault="338B281A" w14:paraId="10AE9A0D" w14:textId="2E7CF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EB9" w:rsidRDefault="00105EB9" w14:paraId="21D58040" w14:textId="77777777">
      <w:pPr>
        <w:spacing w:after="0" w:line="240" w:lineRule="auto"/>
      </w:pPr>
      <w:r>
        <w:separator/>
      </w:r>
    </w:p>
  </w:footnote>
  <w:footnote w:type="continuationSeparator" w:id="0">
    <w:p w:rsidR="00105EB9" w:rsidRDefault="00105EB9" w14:paraId="723F49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38B281A" w:rsidP="3B0B9EA4" w:rsidRDefault="338B281A" w14:paraId="786127D6" w14:textId="534391E7">
    <w:pPr>
      <w:pStyle w:val="Header"/>
      <w:rPr>
        <w:rFonts w:ascii="Calibri" w:hAnsi="Calibri" w:eastAsia="Calibri" w:cs="Calibri"/>
        <w:noProof w:val="0"/>
        <w:sz w:val="22"/>
        <w:szCs w:val="22"/>
        <w:lang w:val="en-US"/>
      </w:rPr>
    </w:pPr>
    <w:r w:rsidRPr="3B0B9EA4" w:rsidR="3B0B9EA4">
      <w:rPr>
        <w:rFonts w:ascii="Calibri" w:hAnsi="Calibri" w:eastAsia="Calibri" w:cs="Calibri"/>
        <w:b w:val="1"/>
        <w:bCs w:val="1"/>
        <w:noProof w:val="0"/>
        <w:sz w:val="22"/>
        <w:szCs w:val="22"/>
        <w:lang w:val="en-US"/>
      </w:rPr>
      <w:t>Sitra</w:t>
    </w:r>
    <w:r>
      <w:br/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 xml:space="preserve">Rahoitushaku: 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>Tuottavuutta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 xml:space="preserve"> 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>tekoälyllä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 xml:space="preserve"> – 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>valmennusta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 xml:space="preserve"> 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>julkiselle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 xml:space="preserve"> 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>sektorille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 xml:space="preserve"> 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>uudistumisen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 xml:space="preserve"> </w:t>
    </w:r>
    <w:r w:rsidRPr="3B0B9EA4" w:rsidR="3B0B9EA4">
      <w:rPr>
        <w:rFonts w:ascii="Calibri" w:hAnsi="Calibri" w:eastAsia="Calibri" w:cs="Calibri"/>
        <w:noProof w:val="0"/>
        <w:sz w:val="22"/>
        <w:szCs w:val="22"/>
        <w:lang w:val="en-US"/>
      </w:rPr>
      <w:t>tueksi</w:t>
    </w:r>
  </w:p>
  <w:p w:rsidR="3B0B9EA4" w:rsidP="3B0B9EA4" w:rsidRDefault="3B0B9EA4" w14:paraId="1E6186C0" w14:textId="5F86D23A">
    <w:pPr>
      <w:pStyle w:val="Header"/>
      <w:rPr>
        <w:rFonts w:ascii="Calibri" w:hAnsi="Calibri" w:eastAsia="Calibri" w:cs="Calibri"/>
        <w:noProof w:val="0"/>
        <w:sz w:val="22"/>
        <w:szCs w:val="22"/>
        <w:lang w:val="en-US"/>
      </w:rPr>
    </w:pPr>
  </w:p>
  <w:p w:rsidR="338B281A" w:rsidP="2D6C8A27" w:rsidRDefault="338B281A" w14:paraId="44025CF4" w14:textId="780EAF2E">
    <w:pPr>
      <w:pStyle w:val="Header"/>
      <w:rPr>
        <w:b w:val="1"/>
        <w:bCs w:val="1"/>
        <w:noProof w:val="0"/>
        <w:lang w:val="en-US"/>
      </w:rPr>
    </w:pPr>
    <w:r w:rsidRPr="3B0B9EA4" w:rsidR="3B0B9EA4">
      <w:rPr>
        <w:rFonts w:ascii="Calibri" w:hAnsi="Calibri" w:eastAsia="Calibri" w:cs="Calibri"/>
        <w:b w:val="1"/>
        <w:bCs w:val="1"/>
        <w:noProof w:val="0"/>
        <w:sz w:val="22"/>
        <w:szCs w:val="22"/>
        <w:lang w:val="en-US"/>
      </w:rPr>
      <w:t xml:space="preserve">Rahoitushaun liite: </w:t>
    </w:r>
    <w:r w:rsidRPr="3B0B9EA4" w:rsidR="3B0B9EA4">
      <w:rPr>
        <w:rFonts w:ascii="Calibri" w:hAnsi="Calibri" w:eastAsia="Calibri" w:cs="Calibri"/>
        <w:b w:val="1"/>
        <w:bCs w:val="1"/>
        <w:noProof w:val="0"/>
        <w:sz w:val="22"/>
        <w:szCs w:val="22"/>
        <w:lang w:val="en-US"/>
      </w:rPr>
      <w:t>Hankesuunnitelma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74C8"/>
    <w:multiLevelType w:val="multilevel"/>
    <w:tmpl w:val="DC44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603EC"/>
    <w:multiLevelType w:val="hybridMultilevel"/>
    <w:tmpl w:val="9B54863E"/>
    <w:lvl w:ilvl="0" w:tplc="65D87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4558"/>
    <w:multiLevelType w:val="multilevel"/>
    <w:tmpl w:val="E280E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A2E1B"/>
    <w:multiLevelType w:val="multilevel"/>
    <w:tmpl w:val="19DC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02989"/>
    <w:multiLevelType w:val="hybridMultilevel"/>
    <w:tmpl w:val="A17C99BE"/>
    <w:lvl w:ilvl="0" w:tplc="8708BB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48372">
    <w:abstractNumId w:val="3"/>
  </w:num>
  <w:num w:numId="2" w16cid:durableId="836263069">
    <w:abstractNumId w:val="0"/>
  </w:num>
  <w:num w:numId="3" w16cid:durableId="1806855487">
    <w:abstractNumId w:val="2"/>
  </w:num>
  <w:num w:numId="4" w16cid:durableId="770318343">
    <w:abstractNumId w:val="1"/>
  </w:num>
  <w:num w:numId="5" w16cid:durableId="195293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5B"/>
    <w:rsid w:val="00085647"/>
    <w:rsid w:val="00105EB9"/>
    <w:rsid w:val="00153C78"/>
    <w:rsid w:val="00411F6E"/>
    <w:rsid w:val="00720B9A"/>
    <w:rsid w:val="00807AFD"/>
    <w:rsid w:val="00975760"/>
    <w:rsid w:val="00A9538B"/>
    <w:rsid w:val="00D56077"/>
    <w:rsid w:val="00E1055B"/>
    <w:rsid w:val="00EF345F"/>
    <w:rsid w:val="0647F1EB"/>
    <w:rsid w:val="1BBC9DBE"/>
    <w:rsid w:val="29BBFD9F"/>
    <w:rsid w:val="2D6C8A27"/>
    <w:rsid w:val="338B281A"/>
    <w:rsid w:val="3B0B9EA4"/>
    <w:rsid w:val="54912F53"/>
    <w:rsid w:val="5FBEDE22"/>
    <w:rsid w:val="62B468FE"/>
    <w:rsid w:val="7D1A447F"/>
    <w:rsid w:val="7E6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F0E3"/>
  <w15:chartTrackingRefBased/>
  <w15:docId w15:val="{C0E122C2-D7AD-4069-B635-DBBF1C5D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55B"/>
  </w:style>
  <w:style w:type="paragraph" w:styleId="Heading1">
    <w:name w:val="heading 1"/>
    <w:basedOn w:val="Normal"/>
    <w:next w:val="Normal"/>
    <w:link w:val="Heading1Char"/>
    <w:uiPriority w:val="9"/>
    <w:qFormat/>
    <w:rsid w:val="00E105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5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1055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1055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1055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1055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1055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1055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1055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1055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10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5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105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1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55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10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55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0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5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38B28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38B281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b244f7c-65aa-48fb-9d13-422c763cce83" ContentTypeId="0x010100F25DCF27A42E8A479CEACEA6EBC1125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itran asiakirjat" ma:contentTypeID="0x010100F25DCF27A42E8A479CEACEA6EBC1125200B954449AE346E64882D52701AFF55286" ma:contentTypeVersion="35" ma:contentTypeDescription="" ma:contentTypeScope="" ma:versionID="f7a5cfd3a9dc5584d66bbdb26b45e42e">
  <xsd:schema xmlns:xsd="http://www.w3.org/2001/XMLSchema" xmlns:xs="http://www.w3.org/2001/XMLSchema" xmlns:p="http://schemas.microsoft.com/office/2006/metadata/properties" xmlns:ns2="59df146f-7ddd-4b8c-ad0a-b36f0bde1af8" xmlns:ns4="0a3d3510-5864-46d9-99f3-ff9cf64766bd" targetNamespace="http://schemas.microsoft.com/office/2006/metadata/properties" ma:root="true" ma:fieldsID="06bbea9d808853cf893d0ecffe921a16" ns2:_="" ns4:_="">
    <xsd:import namespace="59df146f-7ddd-4b8c-ad0a-b36f0bde1af8"/>
    <xsd:import namespace="0a3d3510-5864-46d9-99f3-ff9cf64766bd"/>
    <xsd:element name="properties">
      <xsd:complexType>
        <xsd:sequence>
          <xsd:element name="documentManagement">
            <xsd:complexType>
              <xsd:all>
                <xsd:element ref="ns2:Päivämäärä" minOccurs="0"/>
                <xsd:element ref="ns2:Asiakirjatyyppi" minOccurs="0"/>
                <xsd:element ref="ns4:Salassapitoperuste" minOccurs="0"/>
                <xsd:element ref="ns2:Arkistointitila" minOccurs="0"/>
                <xsd:element ref="ns4:lbf49a5b8d524884aac943c2ecbf0975" minOccurs="0"/>
                <xsd:element ref="ns4:TaxCatchAll" minOccurs="0"/>
                <xsd:element ref="ns4:TaxCatchAllLabel" minOccurs="0"/>
                <xsd:element ref="ns4:ErityisetHenkilotiedot" minOccurs="0"/>
                <xsd:element ref="ns4:Luottamuksellisuus" minOccurs="0"/>
                <xsd:element ref="ns4:j86f3bef7877447594d845b9164a7eda" minOccurs="0"/>
                <xsd:element ref="ns4:ce12cea64bd54e63a8e5f4447f1f13a6" minOccurs="0"/>
                <xsd:element ref="ns4:Lisätieto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f146f-7ddd-4b8c-ad0a-b36f0bde1af8" elementFormDefault="qualified">
    <xsd:import namespace="http://schemas.microsoft.com/office/2006/documentManagement/types"/>
    <xsd:import namespace="http://schemas.microsoft.com/office/infopath/2007/PartnerControls"/>
    <xsd:element name="Päivämäärä" ma:index="8" nillable="true" ma:displayName="Päivämäärä" ma:default="[today]" ma:format="DateOnly" ma:internalName="P_x00e4_iv_x00e4_m_x00e4__x00e4_r_x00e4_">
      <xsd:simpleType>
        <xsd:restriction base="dms:DateTime"/>
      </xsd:simpleType>
    </xsd:element>
    <xsd:element name="Asiakirjatyyppi" ma:index="9" nillable="true" ma:displayName="Asiakirjatyyppi" ma:format="Dropdown" ma:internalName="Asiakirjatyyppi">
      <xsd:simpleType>
        <xsd:restriction base="dms:Choice">
          <xsd:enumeration value="Artikkeli"/>
          <xsd:enumeration value="Esitys"/>
          <xsd:enumeration value="Esityslista"/>
          <xsd:enumeration value="Hakemus"/>
          <xsd:enumeration value="Ilmoitus"/>
          <xsd:enumeration value="Julkaisu"/>
          <xsd:enumeration value="Kertomus"/>
          <xsd:enumeration value="Kirje"/>
          <xsd:enumeration value="Kutsu"/>
          <xsd:enumeration value="Kuva"/>
          <xsd:enumeration value="Lasku"/>
          <xsd:enumeration value="Lausunto"/>
          <xsd:enumeration value="Liite"/>
          <xsd:enumeration value="Luettelo"/>
          <xsd:enumeration value="Muistio"/>
          <xsd:enumeration value="Ohje"/>
          <xsd:enumeration value="Ohjelma"/>
          <xsd:enumeration value="Oikaisuvaatimus"/>
          <xsd:enumeration value="Ote"/>
          <xsd:enumeration value="Pyyntö"/>
          <xsd:enumeration value="Päätös"/>
          <xsd:enumeration value="Pöytäkirja"/>
          <xsd:enumeration value="Raportti"/>
          <xsd:enumeration value="Seloste"/>
          <xsd:enumeration value="Selvitys"/>
          <xsd:enumeration value="Sopimus"/>
          <xsd:enumeration value="Strategia"/>
          <xsd:enumeration value="Suunnitelma"/>
          <xsd:enumeration value="Sääntö"/>
          <xsd:enumeration value="Tallenne"/>
          <xsd:enumeration value="Tarjous"/>
          <xsd:enumeration value="Tarjouspyyntö"/>
          <xsd:enumeration value="Tiedote"/>
          <xsd:enumeration value="Tilaus"/>
          <xsd:enumeration value="Tilausvahvistus"/>
          <xsd:enumeration value="Tilinpäätös"/>
          <xsd:enumeration value="Todistus"/>
          <xsd:enumeration value="Tosite"/>
          <xsd:enumeration value="Valitus"/>
          <xsd:enumeration value="Valtakirja"/>
          <xsd:enumeration value="Vastine"/>
          <xsd:enumeration value="Yhteenveto"/>
        </xsd:restriction>
      </xsd:simpleType>
    </xsd:element>
    <xsd:element name="Arkistointitila" ma:index="12" nillable="true" ma:displayName="Arkistointitila" ma:format="Dropdown" ma:internalName="Arkistointitila">
      <xsd:simpleType>
        <xsd:restriction base="dms:Choice">
          <xsd:enumeration value="Arkistointivalmis"/>
          <xsd:enumeration value="Säilytetään"/>
          <xsd:enumeration value="Ei arkistoida"/>
          <xsd:enumeration value="Arkistoit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3510-5864-46d9-99f3-ff9cf64766bd" elementFormDefault="qualified">
    <xsd:import namespace="http://schemas.microsoft.com/office/2006/documentManagement/types"/>
    <xsd:import namespace="http://schemas.microsoft.com/office/infopath/2007/PartnerControls"/>
    <xsd:element name="Salassapitoperuste" ma:index="11" nillable="true" ma:displayName="Salassapitoperuste" ma:format="Dropdown" ma:internalName="Salassapitoperuste">
      <xsd:simpleType>
        <xsd:restriction base="dms:Choice">
          <xsd:enumeration value="n/a"/>
          <xsd:enumeration value="JulkL 24.1 § 3 kohta Rikos-, esitutkinta- ja syyteharkinta-asiakirjat"/>
          <xsd:enumeration value="JulkL 24.1 § 6 kohta Kanteluasiakirjat"/>
          <xsd:enumeration value="JulkL 24.1 § 7 kohta Turvajärjestelyjä koskevat asiakirjat"/>
          <xsd:enumeration value="JulkL 24.1 § 16 kohta Viranom. annetut tutkimuksen tai tilaston perusaineistot"/>
          <xsd:enumeration value="JulkL 24.1 § 17 kohta Sitran liikesalaisuudet"/>
          <xsd:enumeration value="JulkL 24.1 § 18 kohta Työriita"/>
          <xsd:enumeration value="JulkL 24.1 § 19 kohta Oikeudenkäynnin osapuolena valmistautumiseen liittyvät asiakirjat"/>
          <xsd:enumeration value="JulkL 24.1 § 20 kohta Yksitynen liike- tai ammattisalaisuus"/>
          <xsd:enumeration value="JulkL 24.1 § 21 kohta Opinnäytetyön tai tieteellisen tutkimuksen suunnitelma tai perusaineisto tai teknologinen tai muu kehittämistyö tai niiden arviointi"/>
          <xsd:enumeration value="JulkL 24.1 § 23 kohta Henkilön vuositulot, kokonaisvarallisuus tai taloudellinen asema"/>
          <xsd:enumeration value="JulkL 24.1 § 25 kohta Henkilön terveydentila"/>
          <xsd:enumeration value="JulkL 24.1 § 29 kohta Psykologisen testin tai soveltuvuuskokeen tulokset"/>
          <xsd:enumeration value="JulkL 24.1 § 31 kohta Henkilön salaiset yhteystiedot"/>
          <xsd:enumeration value="JulkL 24.1 § 32 kohta Yksityiselämän piiriin kuuluvat asiat, poliitt. vakaumus"/>
          <xsd:enumeration value="Ilmoittajansuojelulaki (1171/2022) 32 §"/>
        </xsd:restriction>
      </xsd:simpleType>
    </xsd:element>
    <xsd:element name="lbf49a5b8d524884aac943c2ecbf0975" ma:index="14" nillable="true" ma:taxonomy="true" ma:internalName="lbf49a5b8d524884aac943c2ecbf0975" ma:taxonomyFieldName="Toiminto" ma:displayName="Toiminto" ma:default="" ma:fieldId="{5bf49a5b-8d52-4884-aac9-43c2ecbf0975}" ma:sspId="0b244f7c-65aa-48fb-9d13-422c763cce83" ma:termSetId="c95167e1-15fc-4c66-bf2a-816341385e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a321293e-770a-40c1-83fd-cefa9aea13a3}" ma:internalName="TaxCatchAll" ma:showField="CatchAllData" ma:web="12669422-da59-4e93-bd88-7a4ee651a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321293e-770a-40c1-83fd-cefa9aea13a3}" ma:internalName="TaxCatchAllLabel" ma:readOnly="true" ma:showField="CatchAllDataLabel" ma:web="12669422-da59-4e93-bd88-7a4ee651a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tyisetHenkilotiedot" ma:index="18" nillable="true" ma:displayName="Erityiset henkilötiedot" ma:description="Sisältääkö erityisiä henkilötietoja" ma:format="Dropdown" ma:internalName="ErityisetHenkilotiedot">
      <xsd:simpleType>
        <xsd:restriction base="dms:Choice">
          <xsd:enumeration value="Kyllä"/>
          <xsd:enumeration value="Ei"/>
        </xsd:restriction>
      </xsd:simpleType>
    </xsd:element>
    <xsd:element name="Luottamuksellisuus" ma:index="19" nillable="true" ma:displayName="Luottamuksellisuus" ma:default="" ma:format="Dropdown" ma:internalName="Luottamuksellisuus">
      <xsd:simpleType>
        <xsd:restriction base="dms:Choice">
          <xsd:enumeration value="Julkinen"/>
          <xsd:enumeration value="Sisäinen"/>
          <xsd:enumeration value="Osittain salassa pidettävä JulkL 24.1 §"/>
          <xsd:enumeration value="Salassa pidettävä JulkL 24.1 §"/>
        </xsd:restriction>
      </xsd:simpleType>
    </xsd:element>
    <xsd:element name="j86f3bef7877447594d845b9164a7eda" ma:index="20" nillable="true" ma:taxonomy="true" ma:internalName="j86f3bef7877447594d845b9164a7eda" ma:taxonomyFieldName="Asiatunniste" ma:displayName="Asiatunniste" ma:default="" ma:fieldId="{386f3bef-7877-4475-94d8-45b9164a7eda}" ma:sspId="0b244f7c-65aa-48fb-9d13-422c763cce83" ma:termSetId="455ef3a6-6705-4d3e-9da4-d29f70167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12cea64bd54e63a8e5f4447f1f13a6" ma:index="22" nillable="true" ma:taxonomy="true" ma:internalName="ce12cea64bd54e63a8e5f4447f1f13a6" ma:taxonomyFieldName="Teht_x00e4_v_x00e4_luokka" ma:displayName="Tehtäväluokka" ma:default="" ma:fieldId="{ce12cea6-4bd5-4e63-a8e5-f4447f1f13a6}" ma:sspId="0b244f7c-65aa-48fb-9d13-422c763cce83" ma:termSetId="60678598-62f7-4c2a-93b7-57e8a66b6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sätietoja" ma:index="24" nillable="true" ma:displayName="Lisätietoja" ma:default="" ma:internalName="Lis_x00e4_tietoj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Tekijä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 ma:index="13" ma:displayName="Aih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tyisetHenkilotiedot xmlns="0a3d3510-5864-46d9-99f3-ff9cf64766bd" xsi:nil="true"/>
    <Salassapitoperuste xmlns="0a3d3510-5864-46d9-99f3-ff9cf64766bd" xsi:nil="true"/>
    <Luottamuksellisuus xmlns="0a3d3510-5864-46d9-99f3-ff9cf64766bd" xsi:nil="true"/>
    <Arkistointitila xmlns="59df146f-7ddd-4b8c-ad0a-b36f0bde1af8" xsi:nil="true"/>
    <Lisätietoja xmlns="0a3d3510-5864-46d9-99f3-ff9cf64766bd" xsi:nil="true"/>
    <Asiakirjatyyppi xmlns="59df146f-7ddd-4b8c-ad0a-b36f0bde1af8" xsi:nil="true"/>
    <j86f3bef7877447594d845b9164a7eda xmlns="0a3d3510-5864-46d9-99f3-ff9cf64766bd">
      <Terms xmlns="http://schemas.microsoft.com/office/infopath/2007/PartnerControls"/>
    </j86f3bef7877447594d845b9164a7eda>
    <Päivämäärä xmlns="59df146f-7ddd-4b8c-ad0a-b36f0bde1af8">2026-06-15T21:20:15+00:00</Päivämäärä>
    <TaxCatchAll xmlns="0a3d3510-5864-46d9-99f3-ff9cf64766bd" xsi:nil="true"/>
    <lbf49a5b8d524884aac943c2ecbf0975 xmlns="0a3d3510-5864-46d9-99f3-ff9cf64766bd">
      <Terms xmlns="http://schemas.microsoft.com/office/infopath/2007/PartnerControls"/>
    </lbf49a5b8d524884aac943c2ecbf0975>
    <ce12cea64bd54e63a8e5f4447f1f13a6 xmlns="0a3d3510-5864-46d9-99f3-ff9cf64766bd">
      <Terms xmlns="http://schemas.microsoft.com/office/infopath/2007/PartnerControls"/>
    </ce12cea64bd54e63a8e5f4447f1f13a6>
  </documentManagement>
</p:properties>
</file>

<file path=customXml/itemProps1.xml><?xml version="1.0" encoding="utf-8"?>
<ds:datastoreItem xmlns:ds="http://schemas.openxmlformats.org/officeDocument/2006/customXml" ds:itemID="{62EA7845-66C8-4DD1-BB19-38BB8B75C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4286D-BB10-4FAE-9DBB-D109CD43A8B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EDCDAD-47EF-452D-A76C-8E6CAB66FF98}"/>
</file>

<file path=customXml/itemProps4.xml><?xml version="1.0" encoding="utf-8"?>
<ds:datastoreItem xmlns:ds="http://schemas.openxmlformats.org/officeDocument/2006/customXml" ds:itemID="{63015FF5-7C42-4214-AB78-60AA2C8CAF6E}">
  <ds:schemaRefs>
    <ds:schemaRef ds:uri="http://schemas.microsoft.com/office/2006/metadata/properties"/>
    <ds:schemaRef ds:uri="http://schemas.microsoft.com/office/infopath/2007/PartnerControls"/>
    <ds:schemaRef ds:uri="0a3d3510-5864-46d9-99f3-ff9cf64766bd"/>
    <ds:schemaRef ds:uri="59df146f-7ddd-4b8c-ad0a-b36f0bde1af8"/>
  </ds:schemaRefs>
</ds:datastoreItem>
</file>

<file path=docMetadata/LabelInfo.xml><?xml version="1.0" encoding="utf-8"?>
<clbl:labelList xmlns:clbl="http://schemas.microsoft.com/office/2020/mipLabelMetadata">
  <clbl:label id="{1962387d-43d2-4700-99b7-c0b87f056a5e}" enabled="1" method="Privileged" siteId="{b01220f1-ab94-4936-86d7-f3b40f38f4b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Kirsi Hanhisalo</dc:creator>
  <keywords/>
  <dc:description/>
  <lastModifiedBy>Jenna Kiljunen</lastModifiedBy>
  <revision>9</revision>
  <dcterms:created xsi:type="dcterms:W3CDTF">2026-06-15T19:52:00.0000000Z</dcterms:created>
  <dcterms:modified xsi:type="dcterms:W3CDTF">2026-06-18T08:25:02.3847194Z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0x010100F25DCF27A42E8A479CEACEA6EBC1125200B954449AE346E64882D52701AFF55286</vt:lpwstr>
  </property>
  <property fmtid="{D5CDD505-2E9C-101B-9397-08002B2CF9AE}" pid="3" name="MediaServiceImageTags">
    <vt:lpwstr/>
  </property>
  <property fmtid="{D5CDD505-2E9C-101B-9397-08002B2CF9AE}" pid="4" name="Toiminto">
    <vt:lpwstr/>
  </property>
  <property fmtid="{D5CDD505-2E9C-101B-9397-08002B2CF9AE}" pid="5" name="lcf76f155ced4ddcb4097134ff3c332f">
    <vt:lpwstr/>
  </property>
  <property fmtid="{D5CDD505-2E9C-101B-9397-08002B2CF9AE}" pid="6" name="Tehtäväluokka">
    <vt:lpwstr/>
  </property>
  <property fmtid="{D5CDD505-2E9C-101B-9397-08002B2CF9AE}" pid="7" name="Teht_x00e4_v_x00e4_luokka">
    <vt:lpwstr/>
  </property>
  <property fmtid="{D5CDD505-2E9C-101B-9397-08002B2CF9AE}" pid="8" name="Asiatunniste">
    <vt:lpwstr/>
  </property>
</Properties>
</file>