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6898C235" w:rsidP="6898C235" w:rsidRDefault="6898C235" w14:paraId="2F117D6B" w14:textId="75668497">
      <w:pPr>
        <w:pStyle w:val="Metatieto"/>
        <w:rPr>
          <w:b/>
          <w:bCs/>
        </w:rPr>
      </w:pPr>
    </w:p>
    <w:p w:rsidR="6898C235" w:rsidP="6898C235" w:rsidRDefault="6898C235" w14:paraId="6018A23A" w14:textId="43CE3277">
      <w:pPr>
        <w:pStyle w:val="Metatieto"/>
        <w:rPr>
          <w:b/>
          <w:bCs/>
        </w:rPr>
      </w:pPr>
    </w:p>
    <w:p w:rsidRPr="008842AC" w:rsidR="00133CF2" w:rsidP="6898C235" w:rsidRDefault="00833987" w14:paraId="17F48649" w14:textId="3A5B988A">
      <w:pPr>
        <w:pStyle w:val="Metatieto"/>
        <w:rPr>
          <w:b/>
          <w:bCs/>
        </w:rPr>
      </w:pPr>
      <w:r w:rsidRPr="008842AC">
        <w:rPr>
          <w:b/>
          <w:noProof/>
          <w:lang w:eastAsia="fi-FI"/>
        </w:rPr>
        <w:drawing>
          <wp:anchor distT="0" distB="0" distL="114300" distR="114300" simplePos="0" relativeHeight="251658240" behindDoc="0" locked="0" layoutInCell="1" allowOverlap="1" wp14:anchorId="042C7BAB" wp14:editId="2418A680">
            <wp:simplePos x="0" y="0"/>
            <wp:positionH relativeFrom="column">
              <wp:posOffset>3810</wp:posOffset>
            </wp:positionH>
            <wp:positionV relativeFrom="paragraph">
              <wp:posOffset>3810</wp:posOffset>
            </wp:positionV>
            <wp:extent cx="1299387" cy="255181"/>
            <wp:effectExtent l="0" t="0" r="0" b="0"/>
            <wp:wrapSquare wrapText="bothSides"/>
            <wp:docPr id="1" name="Kuva 2" descr="Sitr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2" descr="Sitran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9387" cy="255181"/>
                    </a:xfrm>
                    <a:prstGeom prst="rect">
                      <a:avLst/>
                    </a:prstGeom>
                    <a:noFill/>
                    <a:ln w="9525">
                      <a:noFill/>
                      <a:miter lim="800000"/>
                      <a:headEnd/>
                      <a:tailEnd/>
                    </a:ln>
                  </pic:spPr>
                </pic:pic>
              </a:graphicData>
            </a:graphic>
          </wp:anchor>
        </w:drawing>
      </w:r>
      <w:r>
        <w:br/>
      </w:r>
      <w:r>
        <w:br/>
      </w:r>
      <w:r w:rsidRPr="6898C235" w:rsidR="788FA1BA">
        <w:rPr>
          <w:b/>
          <w:bCs/>
        </w:rPr>
        <w:t xml:space="preserve">Hankesuunnitelma </w:t>
      </w:r>
      <w:r>
        <w:br/>
      </w:r>
    </w:p>
    <w:p w:rsidR="00833987" w:rsidP="701E4933" w:rsidRDefault="003C7588" w14:paraId="2B8466B1" w14:textId="15A9F618">
      <w:pPr>
        <w:pStyle w:val="Metatieto"/>
      </w:pPr>
      <w:r>
        <w:t>[Päivämäärä]</w:t>
      </w:r>
    </w:p>
    <w:p w:rsidR="00AE40F2" w:rsidP="009A3AC6" w:rsidRDefault="00AE40F2" w14:paraId="022931D2" w14:textId="77777777">
      <w:pPr>
        <w:pStyle w:val="Metatieto"/>
      </w:pPr>
    </w:p>
    <w:p w:rsidRPr="00F54F25" w:rsidR="00833987" w:rsidP="00F54F25" w:rsidRDefault="00F54F25" w14:paraId="23FA97D2" w14:textId="0B2B2788">
      <w:pPr>
        <w:pStyle w:val="Metatieto"/>
        <w:ind w:left="0"/>
      </w:pPr>
      <w:r>
        <w:tab/>
      </w:r>
      <w:r w:rsidR="00E679F1">
        <w:tab/>
      </w:r>
      <w:r w:rsidR="00E679F1">
        <w:tab/>
      </w:r>
      <w:r w:rsidR="00E679F1">
        <w:tab/>
      </w:r>
      <w:r w:rsidR="00E679F1">
        <w:tab/>
      </w:r>
      <w:r w:rsidR="00E679F1">
        <w:tab/>
      </w:r>
      <w:r w:rsidR="00E679F1">
        <w:tab/>
      </w:r>
      <w:r w:rsidRPr="00F54F25" w:rsidR="00E679F1">
        <w:t xml:space="preserve">  </w:t>
      </w:r>
      <w:r w:rsidRPr="00F54F25" w:rsidR="00E679F1">
        <w:rPr>
          <w:rFonts w:eastAsiaTheme="minorEastAsia"/>
        </w:rPr>
        <w:t xml:space="preserve"> </w:t>
      </w:r>
      <w:r w:rsidRPr="00F54F25" w:rsidR="009B0548">
        <w:rPr>
          <w:rFonts w:eastAsiaTheme="minorEastAsia"/>
        </w:rPr>
        <w:t>[Luottamuksellisuus]</w:t>
      </w:r>
    </w:p>
    <w:p w:rsidR="00D066D2" w:rsidP="00D32A97" w:rsidRDefault="00D066D2" w14:paraId="23947232" w14:textId="44F39E6C">
      <w:pPr>
        <w:rPr>
          <w:rFonts w:cs="Arial"/>
          <w:szCs w:val="22"/>
        </w:rPr>
      </w:pPr>
    </w:p>
    <w:p w:rsidR="00D066D2" w:rsidP="009A3AC6" w:rsidRDefault="00B54C90" w14:paraId="0BB437FD" w14:textId="394D1425">
      <w:pPr>
        <w:pStyle w:val="Metatieto"/>
      </w:pPr>
      <w:r>
        <w:t>[</w:t>
      </w:r>
      <w:r w:rsidR="005A04A1">
        <w:t>Rahoituksen hakijan nimi</w:t>
      </w:r>
      <w:r>
        <w:t>]</w:t>
      </w:r>
      <w:r w:rsidR="00FA0C8A">
        <w:t xml:space="preserve"> </w:t>
      </w:r>
      <w:r w:rsidR="00BF3564">
        <w:t xml:space="preserve">/ </w:t>
      </w:r>
      <w:r>
        <w:t>[</w:t>
      </w:r>
      <w:r w:rsidR="005A04A1">
        <w:t>Tekijä</w:t>
      </w:r>
      <w:r>
        <w:t>]</w:t>
      </w:r>
    </w:p>
    <w:p w:rsidR="00BF3564" w:rsidP="009A3AC6" w:rsidRDefault="00BF3564" w14:paraId="3951EB92" w14:textId="6A74AAFF">
      <w:pPr>
        <w:pStyle w:val="Metatieto"/>
      </w:pPr>
      <w:bookmarkStart w:name="Asiakirjan_lisätieto" w:id="0"/>
    </w:p>
    <w:bookmarkEnd w:id="0"/>
    <w:p w:rsidR="009A3AC6" w:rsidP="00D32A97" w:rsidRDefault="009A3AC6" w14:paraId="0A1590EE" w14:textId="77777777">
      <w:pPr>
        <w:rPr>
          <w:rFonts w:cs="Arial"/>
          <w:b/>
          <w:bCs/>
          <w:szCs w:val="22"/>
        </w:rPr>
      </w:pPr>
    </w:p>
    <w:p w:rsidR="009A3AC6" w:rsidP="00D32A97" w:rsidRDefault="009A3AC6" w14:paraId="6F55E74A" w14:textId="77777777">
      <w:pPr>
        <w:rPr>
          <w:rFonts w:cs="Arial"/>
          <w:b/>
          <w:bCs/>
          <w:szCs w:val="22"/>
        </w:rPr>
      </w:pPr>
    </w:p>
    <w:p w:rsidRPr="00D32A97" w:rsidR="00D066D2" w:rsidP="00D32A97" w:rsidRDefault="00D066D2" w14:paraId="4BFF061D" w14:textId="30107045">
      <w:pPr>
        <w:rPr>
          <w:rFonts w:cs="Arial"/>
          <w:b/>
          <w:bCs/>
          <w:szCs w:val="22"/>
        </w:rPr>
      </w:pPr>
    </w:p>
    <w:p w:rsidRPr="006E1AE8" w:rsidR="00565FB7" w:rsidP="00D32A97" w:rsidRDefault="005A04A1" w14:paraId="377FB8CF" w14:textId="55A44649">
      <w:pPr>
        <w:pStyle w:val="PaaOtsikko"/>
        <w:rPr>
          <w:rFonts w:cs="Arial"/>
          <w:b w:val="0"/>
          <w:sz w:val="28"/>
          <w:szCs w:val="28"/>
        </w:rPr>
      </w:pPr>
      <w:r>
        <w:rPr>
          <w:rFonts w:cs="Arial"/>
          <w:sz w:val="28"/>
          <w:szCs w:val="28"/>
        </w:rPr>
        <w:t>[Hankkeen nimi] -hankesuunnitelma</w:t>
      </w:r>
    </w:p>
    <w:p w:rsidR="00973629" w:rsidP="00973629" w:rsidRDefault="00005A5E" w14:paraId="745BC1EC" w14:textId="4B1BB658">
      <w:pPr>
        <w:pStyle w:val="Sisennys"/>
      </w:pPr>
      <w:bookmarkStart w:name="_Ref187843458" w:id="1"/>
      <w:r>
        <w:rPr>
          <w:i/>
          <w:iCs/>
        </w:rPr>
        <w:t xml:space="preserve">Laadi hankesuunnitelma hyödyntäen tämän asiakirjan rakennetta ja hankkeen kannalta olennaisia kysymyksiä, </w:t>
      </w:r>
      <w:r w:rsidRPr="00F03BB1">
        <w:rPr>
          <w:i/>
          <w:iCs/>
        </w:rPr>
        <w:t>jotta suunnitelma kattaa hankkeen arvioinnin kannalta olennaiset asiat</w:t>
      </w:r>
      <w:r>
        <w:rPr>
          <w:i/>
          <w:iCs/>
        </w:rPr>
        <w:t xml:space="preserve">. Poista tämä </w:t>
      </w:r>
      <w:r w:rsidR="0048670D">
        <w:rPr>
          <w:i/>
          <w:iCs/>
        </w:rPr>
        <w:t>ohje</w:t>
      </w:r>
      <w:r>
        <w:rPr>
          <w:i/>
          <w:iCs/>
        </w:rPr>
        <w:t>teksti</w:t>
      </w:r>
      <w:r w:rsidRPr="00F03BB1" w:rsidR="00F03BB1">
        <w:rPr>
          <w:i/>
          <w:iCs/>
        </w:rPr>
        <w:t xml:space="preserve"> lopullisesta </w:t>
      </w:r>
      <w:r>
        <w:rPr>
          <w:i/>
          <w:iCs/>
        </w:rPr>
        <w:t>hankesuunnitelmasta</w:t>
      </w:r>
      <w:r w:rsidRPr="00F03BB1" w:rsidR="00F03BB1">
        <w:rPr>
          <w:i/>
          <w:iCs/>
        </w:rPr>
        <w:t>.</w:t>
      </w:r>
    </w:p>
    <w:sdt>
      <w:sdtPr>
        <w:id w:val="-1201314621"/>
        <w:docPartObj>
          <w:docPartGallery w:val="Table of Contents"/>
          <w:docPartUnique/>
        </w:docPartObj>
        <w:rPr>
          <w:rFonts w:eastAsia="Times New Roman" w:cs="Times New Roman"/>
        </w:rPr>
      </w:sdtPr>
      <w:sdtEndPr>
        <w:rPr>
          <w:rFonts w:eastAsia="Times New Roman" w:cs="Times New Roman"/>
          <w:b w:val="1"/>
          <w:bCs w:val="1"/>
        </w:rPr>
      </w:sdtEndPr>
      <w:sdtContent>
        <w:p w:rsidR="00FD70C6" w:rsidRDefault="00FD70C6" w14:paraId="76BF7485" w14:textId="1AAC39D4">
          <w:pPr>
            <w:pStyle w:val="TOCHeading"/>
          </w:pPr>
          <w:r>
            <w:t>Sisällys</w:t>
          </w:r>
        </w:p>
        <w:p w:rsidR="00764A74" w:rsidRDefault="00FD70C6" w14:paraId="7D489391" w14:textId="139494F1">
          <w:pPr>
            <w:pStyle w:val="TOC1"/>
            <w:tabs>
              <w:tab w:val="right" w:leader="dot" w:pos="10196"/>
            </w:tabs>
            <w:rPr>
              <w:rFonts w:asciiTheme="minorHAnsi" w:hAnsiTheme="minorHAnsi" w:eastAsiaTheme="minorEastAsia" w:cstheme="minorBidi"/>
              <w:noProof/>
              <w:kern w:val="2"/>
              <w:sz w:val="24"/>
              <w:szCs w:val="24"/>
              <w:lang w:eastAsia="fi-FI"/>
              <w14:ligatures w14:val="standardContextual"/>
            </w:rPr>
          </w:pPr>
          <w:r>
            <w:fldChar w:fldCharType="begin"/>
          </w:r>
          <w:r>
            <w:instrText xml:space="preserve"> TOC \o "1-3" \h \z \u </w:instrText>
          </w:r>
          <w:r>
            <w:fldChar w:fldCharType="separate"/>
          </w:r>
          <w:hyperlink w:history="1" w:anchor="_Toc211938284">
            <w:r w:rsidRPr="00282103" w:rsidR="00764A74">
              <w:rPr>
                <w:rStyle w:val="Hyperlink"/>
                <w:noProof/>
              </w:rPr>
              <w:t>1 Hankkeen lyhyt kuvaus</w:t>
            </w:r>
            <w:r w:rsidR="00764A74">
              <w:rPr>
                <w:noProof/>
                <w:webHidden/>
              </w:rPr>
              <w:tab/>
            </w:r>
            <w:r w:rsidR="00764A74">
              <w:rPr>
                <w:noProof/>
                <w:webHidden/>
              </w:rPr>
              <w:fldChar w:fldCharType="begin"/>
            </w:r>
            <w:r w:rsidR="00764A74">
              <w:rPr>
                <w:noProof/>
                <w:webHidden/>
              </w:rPr>
              <w:instrText xml:space="preserve"> PAGEREF _Toc211938284 \h </w:instrText>
            </w:r>
            <w:r w:rsidR="00764A74">
              <w:rPr>
                <w:noProof/>
                <w:webHidden/>
              </w:rPr>
            </w:r>
            <w:r w:rsidR="00764A74">
              <w:rPr>
                <w:noProof/>
                <w:webHidden/>
              </w:rPr>
              <w:fldChar w:fldCharType="separate"/>
            </w:r>
            <w:r w:rsidR="00764A74">
              <w:rPr>
                <w:noProof/>
                <w:webHidden/>
              </w:rPr>
              <w:t>2</w:t>
            </w:r>
            <w:r w:rsidR="00764A74">
              <w:rPr>
                <w:noProof/>
                <w:webHidden/>
              </w:rPr>
              <w:fldChar w:fldCharType="end"/>
            </w:r>
          </w:hyperlink>
        </w:p>
        <w:p w:rsidR="00764A74" w:rsidRDefault="00764A74" w14:paraId="645222ED" w14:textId="3706E75D">
          <w:pPr>
            <w:pStyle w:val="TOC1"/>
            <w:tabs>
              <w:tab w:val="right" w:leader="dot" w:pos="10196"/>
            </w:tabs>
            <w:rPr>
              <w:rFonts w:asciiTheme="minorHAnsi" w:hAnsiTheme="minorHAnsi" w:eastAsiaTheme="minorEastAsia" w:cstheme="minorBidi"/>
              <w:noProof/>
              <w:kern w:val="2"/>
              <w:sz w:val="24"/>
              <w:szCs w:val="24"/>
              <w:lang w:eastAsia="fi-FI"/>
              <w14:ligatures w14:val="standardContextual"/>
            </w:rPr>
          </w:pPr>
          <w:hyperlink w:history="1" w:anchor="_Toc211938285">
            <w:r w:rsidRPr="00282103">
              <w:rPr>
                <w:rStyle w:val="Hyperlink"/>
                <w:noProof/>
              </w:rPr>
              <w:t>2 Rahoituksen hakija(t) ja hankkeen toteuttaja(t)</w:t>
            </w:r>
            <w:r>
              <w:rPr>
                <w:noProof/>
                <w:webHidden/>
              </w:rPr>
              <w:tab/>
            </w:r>
            <w:r>
              <w:rPr>
                <w:noProof/>
                <w:webHidden/>
              </w:rPr>
              <w:fldChar w:fldCharType="begin"/>
            </w:r>
            <w:r>
              <w:rPr>
                <w:noProof/>
                <w:webHidden/>
              </w:rPr>
              <w:instrText xml:space="preserve"> PAGEREF _Toc211938285 \h </w:instrText>
            </w:r>
            <w:r>
              <w:rPr>
                <w:noProof/>
                <w:webHidden/>
              </w:rPr>
            </w:r>
            <w:r>
              <w:rPr>
                <w:noProof/>
                <w:webHidden/>
              </w:rPr>
              <w:fldChar w:fldCharType="separate"/>
            </w:r>
            <w:r>
              <w:rPr>
                <w:noProof/>
                <w:webHidden/>
              </w:rPr>
              <w:t>2</w:t>
            </w:r>
            <w:r>
              <w:rPr>
                <w:noProof/>
                <w:webHidden/>
              </w:rPr>
              <w:fldChar w:fldCharType="end"/>
            </w:r>
          </w:hyperlink>
        </w:p>
        <w:p w:rsidR="00764A74" w:rsidRDefault="00764A74" w14:paraId="3E12C4AD" w14:textId="1244DFF7">
          <w:pPr>
            <w:pStyle w:val="TOC2"/>
            <w:tabs>
              <w:tab w:val="right" w:leader="dot" w:pos="10196"/>
            </w:tabs>
            <w:rPr>
              <w:rFonts w:asciiTheme="minorHAnsi" w:hAnsiTheme="minorHAnsi" w:eastAsiaTheme="minorEastAsia" w:cstheme="minorBidi"/>
              <w:noProof/>
              <w:kern w:val="2"/>
              <w:sz w:val="24"/>
              <w:szCs w:val="24"/>
              <w:lang w:eastAsia="fi-FI"/>
              <w14:ligatures w14:val="standardContextual"/>
            </w:rPr>
          </w:pPr>
          <w:hyperlink w:history="1" w:anchor="_Toc211938286">
            <w:r w:rsidRPr="00282103">
              <w:rPr>
                <w:rStyle w:val="Hyperlink"/>
                <w:noProof/>
              </w:rPr>
              <w:t>2.1 Rahoituksen hakija(t)</w:t>
            </w:r>
            <w:r>
              <w:rPr>
                <w:noProof/>
                <w:webHidden/>
              </w:rPr>
              <w:tab/>
            </w:r>
            <w:r>
              <w:rPr>
                <w:noProof/>
                <w:webHidden/>
              </w:rPr>
              <w:fldChar w:fldCharType="begin"/>
            </w:r>
            <w:r>
              <w:rPr>
                <w:noProof/>
                <w:webHidden/>
              </w:rPr>
              <w:instrText xml:space="preserve"> PAGEREF _Toc211938286 \h </w:instrText>
            </w:r>
            <w:r>
              <w:rPr>
                <w:noProof/>
                <w:webHidden/>
              </w:rPr>
            </w:r>
            <w:r>
              <w:rPr>
                <w:noProof/>
                <w:webHidden/>
              </w:rPr>
              <w:fldChar w:fldCharType="separate"/>
            </w:r>
            <w:r>
              <w:rPr>
                <w:noProof/>
                <w:webHidden/>
              </w:rPr>
              <w:t>2</w:t>
            </w:r>
            <w:r>
              <w:rPr>
                <w:noProof/>
                <w:webHidden/>
              </w:rPr>
              <w:fldChar w:fldCharType="end"/>
            </w:r>
          </w:hyperlink>
        </w:p>
        <w:p w:rsidR="00764A74" w:rsidRDefault="00764A74" w14:paraId="710FEDDF" w14:textId="71689960">
          <w:pPr>
            <w:pStyle w:val="TOC2"/>
            <w:tabs>
              <w:tab w:val="right" w:leader="dot" w:pos="10196"/>
            </w:tabs>
            <w:rPr>
              <w:rFonts w:asciiTheme="minorHAnsi" w:hAnsiTheme="minorHAnsi" w:eastAsiaTheme="minorEastAsia" w:cstheme="minorBidi"/>
              <w:noProof/>
              <w:kern w:val="2"/>
              <w:sz w:val="24"/>
              <w:szCs w:val="24"/>
              <w:lang w:eastAsia="fi-FI"/>
              <w14:ligatures w14:val="standardContextual"/>
            </w:rPr>
          </w:pPr>
          <w:hyperlink w:history="1" w:anchor="_Toc211938287">
            <w:r w:rsidRPr="00282103">
              <w:rPr>
                <w:rStyle w:val="Hyperlink"/>
                <w:noProof/>
              </w:rPr>
              <w:t>2.2 Muut hankkeen toteuttajat</w:t>
            </w:r>
            <w:r>
              <w:rPr>
                <w:noProof/>
                <w:webHidden/>
              </w:rPr>
              <w:tab/>
            </w:r>
            <w:r>
              <w:rPr>
                <w:noProof/>
                <w:webHidden/>
              </w:rPr>
              <w:fldChar w:fldCharType="begin"/>
            </w:r>
            <w:r>
              <w:rPr>
                <w:noProof/>
                <w:webHidden/>
              </w:rPr>
              <w:instrText xml:space="preserve"> PAGEREF _Toc211938287 \h </w:instrText>
            </w:r>
            <w:r>
              <w:rPr>
                <w:noProof/>
                <w:webHidden/>
              </w:rPr>
            </w:r>
            <w:r>
              <w:rPr>
                <w:noProof/>
                <w:webHidden/>
              </w:rPr>
              <w:fldChar w:fldCharType="separate"/>
            </w:r>
            <w:r>
              <w:rPr>
                <w:noProof/>
                <w:webHidden/>
              </w:rPr>
              <w:t>2</w:t>
            </w:r>
            <w:r>
              <w:rPr>
                <w:noProof/>
                <w:webHidden/>
              </w:rPr>
              <w:fldChar w:fldCharType="end"/>
            </w:r>
          </w:hyperlink>
        </w:p>
        <w:p w:rsidR="00764A74" w:rsidRDefault="00764A74" w14:paraId="0B2579BA" w14:textId="706AE1C4">
          <w:pPr>
            <w:pStyle w:val="TOC2"/>
            <w:tabs>
              <w:tab w:val="right" w:leader="dot" w:pos="10196"/>
            </w:tabs>
            <w:rPr>
              <w:rFonts w:asciiTheme="minorHAnsi" w:hAnsiTheme="minorHAnsi" w:eastAsiaTheme="minorEastAsia" w:cstheme="minorBidi"/>
              <w:noProof/>
              <w:kern w:val="2"/>
              <w:sz w:val="24"/>
              <w:szCs w:val="24"/>
              <w:lang w:eastAsia="fi-FI"/>
              <w14:ligatures w14:val="standardContextual"/>
            </w:rPr>
          </w:pPr>
          <w:hyperlink w:history="1" w:anchor="_Toc211938288">
            <w:r w:rsidRPr="00282103">
              <w:rPr>
                <w:rStyle w:val="Hyperlink"/>
                <w:noProof/>
              </w:rPr>
              <w:t>2.3 Yhteishankkeen osaaminen ja vastuut</w:t>
            </w:r>
            <w:r>
              <w:rPr>
                <w:noProof/>
                <w:webHidden/>
              </w:rPr>
              <w:tab/>
            </w:r>
            <w:r>
              <w:rPr>
                <w:noProof/>
                <w:webHidden/>
              </w:rPr>
              <w:fldChar w:fldCharType="begin"/>
            </w:r>
            <w:r>
              <w:rPr>
                <w:noProof/>
                <w:webHidden/>
              </w:rPr>
              <w:instrText xml:space="preserve"> PAGEREF _Toc211938288 \h </w:instrText>
            </w:r>
            <w:r>
              <w:rPr>
                <w:noProof/>
                <w:webHidden/>
              </w:rPr>
            </w:r>
            <w:r>
              <w:rPr>
                <w:noProof/>
                <w:webHidden/>
              </w:rPr>
              <w:fldChar w:fldCharType="separate"/>
            </w:r>
            <w:r>
              <w:rPr>
                <w:noProof/>
                <w:webHidden/>
              </w:rPr>
              <w:t>2</w:t>
            </w:r>
            <w:r>
              <w:rPr>
                <w:noProof/>
                <w:webHidden/>
              </w:rPr>
              <w:fldChar w:fldCharType="end"/>
            </w:r>
          </w:hyperlink>
        </w:p>
        <w:p w:rsidR="00764A74" w:rsidRDefault="00764A74" w14:paraId="37BB95D5" w14:textId="4F85A963">
          <w:pPr>
            <w:pStyle w:val="TOC1"/>
            <w:tabs>
              <w:tab w:val="right" w:leader="dot" w:pos="10196"/>
            </w:tabs>
            <w:rPr>
              <w:rFonts w:asciiTheme="minorHAnsi" w:hAnsiTheme="minorHAnsi" w:eastAsiaTheme="minorEastAsia" w:cstheme="minorBidi"/>
              <w:noProof/>
              <w:kern w:val="2"/>
              <w:sz w:val="24"/>
              <w:szCs w:val="24"/>
              <w:lang w:eastAsia="fi-FI"/>
              <w14:ligatures w14:val="standardContextual"/>
            </w:rPr>
          </w:pPr>
          <w:hyperlink w:history="1" w:anchor="_Toc211938289">
            <w:r w:rsidRPr="00282103">
              <w:rPr>
                <w:rStyle w:val="Hyperlink"/>
                <w:noProof/>
              </w:rPr>
              <w:t>3 Hankkeen tausta ja tarve</w:t>
            </w:r>
            <w:r>
              <w:rPr>
                <w:noProof/>
                <w:webHidden/>
              </w:rPr>
              <w:tab/>
            </w:r>
            <w:r>
              <w:rPr>
                <w:noProof/>
                <w:webHidden/>
              </w:rPr>
              <w:fldChar w:fldCharType="begin"/>
            </w:r>
            <w:r>
              <w:rPr>
                <w:noProof/>
                <w:webHidden/>
              </w:rPr>
              <w:instrText xml:space="preserve"> PAGEREF _Toc211938289 \h </w:instrText>
            </w:r>
            <w:r>
              <w:rPr>
                <w:noProof/>
                <w:webHidden/>
              </w:rPr>
            </w:r>
            <w:r>
              <w:rPr>
                <w:noProof/>
                <w:webHidden/>
              </w:rPr>
              <w:fldChar w:fldCharType="separate"/>
            </w:r>
            <w:r>
              <w:rPr>
                <w:noProof/>
                <w:webHidden/>
              </w:rPr>
              <w:t>2</w:t>
            </w:r>
            <w:r>
              <w:rPr>
                <w:noProof/>
                <w:webHidden/>
              </w:rPr>
              <w:fldChar w:fldCharType="end"/>
            </w:r>
          </w:hyperlink>
        </w:p>
        <w:p w:rsidR="00764A74" w:rsidRDefault="00764A74" w14:paraId="326FEE3D" w14:textId="44249D6E">
          <w:pPr>
            <w:pStyle w:val="TOC1"/>
            <w:tabs>
              <w:tab w:val="right" w:leader="dot" w:pos="10196"/>
            </w:tabs>
            <w:rPr>
              <w:rFonts w:asciiTheme="minorHAnsi" w:hAnsiTheme="minorHAnsi" w:eastAsiaTheme="minorEastAsia" w:cstheme="minorBidi"/>
              <w:noProof/>
              <w:kern w:val="2"/>
              <w:sz w:val="24"/>
              <w:szCs w:val="24"/>
              <w:lang w:eastAsia="fi-FI"/>
              <w14:ligatures w14:val="standardContextual"/>
            </w:rPr>
          </w:pPr>
          <w:hyperlink w:history="1" w:anchor="_Toc211938290">
            <w:r w:rsidRPr="00282103">
              <w:rPr>
                <w:rStyle w:val="Hyperlink"/>
                <w:noProof/>
              </w:rPr>
              <w:t>4 Hankkeen toteuttaminen ja aikataulu</w:t>
            </w:r>
            <w:r>
              <w:rPr>
                <w:noProof/>
                <w:webHidden/>
              </w:rPr>
              <w:tab/>
            </w:r>
            <w:r>
              <w:rPr>
                <w:noProof/>
                <w:webHidden/>
              </w:rPr>
              <w:fldChar w:fldCharType="begin"/>
            </w:r>
            <w:r>
              <w:rPr>
                <w:noProof/>
                <w:webHidden/>
              </w:rPr>
              <w:instrText xml:space="preserve"> PAGEREF _Toc211938290 \h </w:instrText>
            </w:r>
            <w:r>
              <w:rPr>
                <w:noProof/>
                <w:webHidden/>
              </w:rPr>
            </w:r>
            <w:r>
              <w:rPr>
                <w:noProof/>
                <w:webHidden/>
              </w:rPr>
              <w:fldChar w:fldCharType="separate"/>
            </w:r>
            <w:r>
              <w:rPr>
                <w:noProof/>
                <w:webHidden/>
              </w:rPr>
              <w:t>2</w:t>
            </w:r>
            <w:r>
              <w:rPr>
                <w:noProof/>
                <w:webHidden/>
              </w:rPr>
              <w:fldChar w:fldCharType="end"/>
            </w:r>
          </w:hyperlink>
        </w:p>
        <w:p w:rsidR="00764A74" w:rsidRDefault="00764A74" w14:paraId="0B13562E" w14:textId="7D66F5A1">
          <w:pPr>
            <w:pStyle w:val="TOC1"/>
            <w:tabs>
              <w:tab w:val="right" w:leader="dot" w:pos="10196"/>
            </w:tabs>
            <w:rPr>
              <w:rFonts w:asciiTheme="minorHAnsi" w:hAnsiTheme="minorHAnsi" w:eastAsiaTheme="minorEastAsia" w:cstheme="minorBidi"/>
              <w:noProof/>
              <w:kern w:val="2"/>
              <w:sz w:val="24"/>
              <w:szCs w:val="24"/>
              <w:lang w:eastAsia="fi-FI"/>
              <w14:ligatures w14:val="standardContextual"/>
            </w:rPr>
          </w:pPr>
          <w:hyperlink w:history="1" w:anchor="_Toc211938291">
            <w:r w:rsidRPr="00282103">
              <w:rPr>
                <w:rStyle w:val="Hyperlink"/>
                <w:noProof/>
              </w:rPr>
              <w:t>5 Hankkeen päämäärä</w:t>
            </w:r>
            <w:r>
              <w:rPr>
                <w:noProof/>
                <w:webHidden/>
              </w:rPr>
              <w:tab/>
            </w:r>
            <w:r>
              <w:rPr>
                <w:noProof/>
                <w:webHidden/>
              </w:rPr>
              <w:fldChar w:fldCharType="begin"/>
            </w:r>
            <w:r>
              <w:rPr>
                <w:noProof/>
                <w:webHidden/>
              </w:rPr>
              <w:instrText xml:space="preserve"> PAGEREF _Toc211938291 \h </w:instrText>
            </w:r>
            <w:r>
              <w:rPr>
                <w:noProof/>
                <w:webHidden/>
              </w:rPr>
            </w:r>
            <w:r>
              <w:rPr>
                <w:noProof/>
                <w:webHidden/>
              </w:rPr>
              <w:fldChar w:fldCharType="separate"/>
            </w:r>
            <w:r>
              <w:rPr>
                <w:noProof/>
                <w:webHidden/>
              </w:rPr>
              <w:t>2</w:t>
            </w:r>
            <w:r>
              <w:rPr>
                <w:noProof/>
                <w:webHidden/>
              </w:rPr>
              <w:fldChar w:fldCharType="end"/>
            </w:r>
          </w:hyperlink>
        </w:p>
        <w:p w:rsidR="00764A74" w:rsidRDefault="00764A74" w14:paraId="7FDDE924" w14:textId="3DEA7752">
          <w:pPr>
            <w:pStyle w:val="TOC1"/>
            <w:tabs>
              <w:tab w:val="right" w:leader="dot" w:pos="10196"/>
            </w:tabs>
            <w:rPr>
              <w:rFonts w:asciiTheme="minorHAnsi" w:hAnsiTheme="minorHAnsi" w:eastAsiaTheme="minorEastAsia" w:cstheme="minorBidi"/>
              <w:noProof/>
              <w:kern w:val="2"/>
              <w:sz w:val="24"/>
              <w:szCs w:val="24"/>
              <w:lang w:eastAsia="fi-FI"/>
              <w14:ligatures w14:val="standardContextual"/>
            </w:rPr>
          </w:pPr>
          <w:hyperlink w:history="1" w:anchor="_Toc211938292">
            <w:r w:rsidRPr="00282103">
              <w:rPr>
                <w:rStyle w:val="Hyperlink"/>
                <w:noProof/>
              </w:rPr>
              <w:t>6 Hakijan osaaminen, verkostot ja sitoutuminen hankkeeseen</w:t>
            </w:r>
            <w:r>
              <w:rPr>
                <w:noProof/>
                <w:webHidden/>
              </w:rPr>
              <w:tab/>
            </w:r>
            <w:r>
              <w:rPr>
                <w:noProof/>
                <w:webHidden/>
              </w:rPr>
              <w:fldChar w:fldCharType="begin"/>
            </w:r>
            <w:r>
              <w:rPr>
                <w:noProof/>
                <w:webHidden/>
              </w:rPr>
              <w:instrText xml:space="preserve"> PAGEREF _Toc211938292 \h </w:instrText>
            </w:r>
            <w:r>
              <w:rPr>
                <w:noProof/>
                <w:webHidden/>
              </w:rPr>
            </w:r>
            <w:r>
              <w:rPr>
                <w:noProof/>
                <w:webHidden/>
              </w:rPr>
              <w:fldChar w:fldCharType="separate"/>
            </w:r>
            <w:r>
              <w:rPr>
                <w:noProof/>
                <w:webHidden/>
              </w:rPr>
              <w:t>3</w:t>
            </w:r>
            <w:r>
              <w:rPr>
                <w:noProof/>
                <w:webHidden/>
              </w:rPr>
              <w:fldChar w:fldCharType="end"/>
            </w:r>
          </w:hyperlink>
        </w:p>
        <w:p w:rsidR="00764A74" w:rsidRDefault="00764A74" w14:paraId="7F460063" w14:textId="2F738C43">
          <w:pPr>
            <w:pStyle w:val="TOC2"/>
            <w:tabs>
              <w:tab w:val="right" w:leader="dot" w:pos="10196"/>
            </w:tabs>
            <w:rPr>
              <w:rFonts w:asciiTheme="minorHAnsi" w:hAnsiTheme="minorHAnsi" w:eastAsiaTheme="minorEastAsia" w:cstheme="minorBidi"/>
              <w:noProof/>
              <w:kern w:val="2"/>
              <w:sz w:val="24"/>
              <w:szCs w:val="24"/>
              <w:lang w:eastAsia="fi-FI"/>
              <w14:ligatures w14:val="standardContextual"/>
            </w:rPr>
          </w:pPr>
          <w:hyperlink w:history="1" w:anchor="_Toc211938293">
            <w:r w:rsidRPr="00282103">
              <w:rPr>
                <w:rStyle w:val="Hyperlink"/>
                <w:noProof/>
              </w:rPr>
              <w:t>6.1 Mittarit</w:t>
            </w:r>
            <w:r>
              <w:rPr>
                <w:noProof/>
                <w:webHidden/>
              </w:rPr>
              <w:tab/>
            </w:r>
            <w:r>
              <w:rPr>
                <w:noProof/>
                <w:webHidden/>
              </w:rPr>
              <w:fldChar w:fldCharType="begin"/>
            </w:r>
            <w:r>
              <w:rPr>
                <w:noProof/>
                <w:webHidden/>
              </w:rPr>
              <w:instrText xml:space="preserve"> PAGEREF _Toc211938293 \h </w:instrText>
            </w:r>
            <w:r>
              <w:rPr>
                <w:noProof/>
                <w:webHidden/>
              </w:rPr>
            </w:r>
            <w:r>
              <w:rPr>
                <w:noProof/>
                <w:webHidden/>
              </w:rPr>
              <w:fldChar w:fldCharType="separate"/>
            </w:r>
            <w:r>
              <w:rPr>
                <w:noProof/>
                <w:webHidden/>
              </w:rPr>
              <w:t>3</w:t>
            </w:r>
            <w:r>
              <w:rPr>
                <w:noProof/>
                <w:webHidden/>
              </w:rPr>
              <w:fldChar w:fldCharType="end"/>
            </w:r>
          </w:hyperlink>
        </w:p>
        <w:p w:rsidR="00764A74" w:rsidRDefault="00764A74" w14:paraId="3B89CEFA" w14:textId="5CECAF66">
          <w:pPr>
            <w:pStyle w:val="TOC1"/>
            <w:tabs>
              <w:tab w:val="right" w:leader="dot" w:pos="10196"/>
            </w:tabs>
            <w:rPr>
              <w:rFonts w:asciiTheme="minorHAnsi" w:hAnsiTheme="minorHAnsi" w:eastAsiaTheme="minorEastAsia" w:cstheme="minorBidi"/>
              <w:noProof/>
              <w:kern w:val="2"/>
              <w:sz w:val="24"/>
              <w:szCs w:val="24"/>
              <w:lang w:eastAsia="fi-FI"/>
              <w14:ligatures w14:val="standardContextual"/>
            </w:rPr>
          </w:pPr>
          <w:hyperlink w:history="1" w:anchor="_Toc211938294">
            <w:r w:rsidRPr="00282103">
              <w:rPr>
                <w:rStyle w:val="Hyperlink"/>
                <w:noProof/>
              </w:rPr>
              <w:t>7 Tulokset ja vaikutus</w:t>
            </w:r>
            <w:r>
              <w:rPr>
                <w:noProof/>
                <w:webHidden/>
              </w:rPr>
              <w:tab/>
            </w:r>
            <w:r>
              <w:rPr>
                <w:noProof/>
                <w:webHidden/>
              </w:rPr>
              <w:fldChar w:fldCharType="begin"/>
            </w:r>
            <w:r>
              <w:rPr>
                <w:noProof/>
                <w:webHidden/>
              </w:rPr>
              <w:instrText xml:space="preserve"> PAGEREF _Toc211938294 \h </w:instrText>
            </w:r>
            <w:r>
              <w:rPr>
                <w:noProof/>
                <w:webHidden/>
              </w:rPr>
            </w:r>
            <w:r>
              <w:rPr>
                <w:noProof/>
                <w:webHidden/>
              </w:rPr>
              <w:fldChar w:fldCharType="separate"/>
            </w:r>
            <w:r>
              <w:rPr>
                <w:noProof/>
                <w:webHidden/>
              </w:rPr>
              <w:t>3</w:t>
            </w:r>
            <w:r>
              <w:rPr>
                <w:noProof/>
                <w:webHidden/>
              </w:rPr>
              <w:fldChar w:fldCharType="end"/>
            </w:r>
          </w:hyperlink>
        </w:p>
        <w:p w:rsidR="00764A74" w:rsidRDefault="00764A74" w14:paraId="30D60DC9" w14:textId="668FD772">
          <w:pPr>
            <w:pStyle w:val="TOC1"/>
            <w:tabs>
              <w:tab w:val="right" w:leader="dot" w:pos="10196"/>
            </w:tabs>
            <w:rPr>
              <w:rFonts w:asciiTheme="minorHAnsi" w:hAnsiTheme="minorHAnsi" w:eastAsiaTheme="minorEastAsia" w:cstheme="minorBidi"/>
              <w:noProof/>
              <w:kern w:val="2"/>
              <w:sz w:val="24"/>
              <w:szCs w:val="24"/>
              <w:lang w:eastAsia="fi-FI"/>
              <w14:ligatures w14:val="standardContextual"/>
            </w:rPr>
          </w:pPr>
          <w:hyperlink w:history="1" w:anchor="_Toc211938295">
            <w:r w:rsidRPr="00282103">
              <w:rPr>
                <w:rStyle w:val="Hyperlink"/>
                <w:noProof/>
              </w:rPr>
              <w:t>8 Kustannusarvio</w:t>
            </w:r>
            <w:r>
              <w:rPr>
                <w:noProof/>
                <w:webHidden/>
              </w:rPr>
              <w:tab/>
            </w:r>
            <w:r>
              <w:rPr>
                <w:noProof/>
                <w:webHidden/>
              </w:rPr>
              <w:fldChar w:fldCharType="begin"/>
            </w:r>
            <w:r>
              <w:rPr>
                <w:noProof/>
                <w:webHidden/>
              </w:rPr>
              <w:instrText xml:space="preserve"> PAGEREF _Toc211938295 \h </w:instrText>
            </w:r>
            <w:r>
              <w:rPr>
                <w:noProof/>
                <w:webHidden/>
              </w:rPr>
            </w:r>
            <w:r>
              <w:rPr>
                <w:noProof/>
                <w:webHidden/>
              </w:rPr>
              <w:fldChar w:fldCharType="separate"/>
            </w:r>
            <w:r>
              <w:rPr>
                <w:noProof/>
                <w:webHidden/>
              </w:rPr>
              <w:t>3</w:t>
            </w:r>
            <w:r>
              <w:rPr>
                <w:noProof/>
                <w:webHidden/>
              </w:rPr>
              <w:fldChar w:fldCharType="end"/>
            </w:r>
          </w:hyperlink>
        </w:p>
        <w:p w:rsidR="00764A74" w:rsidRDefault="00764A74" w14:paraId="1EDB9E01" w14:textId="0C038449">
          <w:pPr>
            <w:pStyle w:val="TOC1"/>
            <w:tabs>
              <w:tab w:val="right" w:leader="dot" w:pos="10196"/>
            </w:tabs>
            <w:rPr>
              <w:rFonts w:asciiTheme="minorHAnsi" w:hAnsiTheme="minorHAnsi" w:eastAsiaTheme="minorEastAsia" w:cstheme="minorBidi"/>
              <w:noProof/>
              <w:kern w:val="2"/>
              <w:sz w:val="24"/>
              <w:szCs w:val="24"/>
              <w:lang w:eastAsia="fi-FI"/>
              <w14:ligatures w14:val="standardContextual"/>
            </w:rPr>
          </w:pPr>
          <w:hyperlink w:history="1" w:anchor="_Toc211938296">
            <w:r w:rsidRPr="00282103">
              <w:rPr>
                <w:rStyle w:val="Hyperlink"/>
                <w:noProof/>
              </w:rPr>
              <w:t>9 Rahoitussuunnitelma</w:t>
            </w:r>
            <w:r>
              <w:rPr>
                <w:noProof/>
                <w:webHidden/>
              </w:rPr>
              <w:tab/>
            </w:r>
            <w:r>
              <w:rPr>
                <w:noProof/>
                <w:webHidden/>
              </w:rPr>
              <w:fldChar w:fldCharType="begin"/>
            </w:r>
            <w:r>
              <w:rPr>
                <w:noProof/>
                <w:webHidden/>
              </w:rPr>
              <w:instrText xml:space="preserve"> PAGEREF _Toc211938296 \h </w:instrText>
            </w:r>
            <w:r>
              <w:rPr>
                <w:noProof/>
                <w:webHidden/>
              </w:rPr>
            </w:r>
            <w:r>
              <w:rPr>
                <w:noProof/>
                <w:webHidden/>
              </w:rPr>
              <w:fldChar w:fldCharType="separate"/>
            </w:r>
            <w:r>
              <w:rPr>
                <w:noProof/>
                <w:webHidden/>
              </w:rPr>
              <w:t>3</w:t>
            </w:r>
            <w:r>
              <w:rPr>
                <w:noProof/>
                <w:webHidden/>
              </w:rPr>
              <w:fldChar w:fldCharType="end"/>
            </w:r>
          </w:hyperlink>
        </w:p>
        <w:p w:rsidR="00764A74" w:rsidRDefault="00764A74" w14:paraId="6A4958DD" w14:textId="75ED3D6E">
          <w:pPr>
            <w:pStyle w:val="TOC1"/>
            <w:tabs>
              <w:tab w:val="right" w:leader="dot" w:pos="10196"/>
            </w:tabs>
            <w:rPr>
              <w:rFonts w:asciiTheme="minorHAnsi" w:hAnsiTheme="minorHAnsi" w:eastAsiaTheme="minorEastAsia" w:cstheme="minorBidi"/>
              <w:noProof/>
              <w:kern w:val="2"/>
              <w:sz w:val="24"/>
              <w:szCs w:val="24"/>
              <w:lang w:eastAsia="fi-FI"/>
              <w14:ligatures w14:val="standardContextual"/>
            </w:rPr>
          </w:pPr>
          <w:hyperlink w:history="1" w:anchor="_Toc211938297">
            <w:r w:rsidRPr="00282103">
              <w:rPr>
                <w:rStyle w:val="Hyperlink"/>
                <w:noProof/>
              </w:rPr>
              <w:t>10 Tulosten hyödynnettävyys ja jatko</w:t>
            </w:r>
            <w:r>
              <w:rPr>
                <w:noProof/>
                <w:webHidden/>
              </w:rPr>
              <w:tab/>
            </w:r>
            <w:r>
              <w:rPr>
                <w:noProof/>
                <w:webHidden/>
              </w:rPr>
              <w:fldChar w:fldCharType="begin"/>
            </w:r>
            <w:r>
              <w:rPr>
                <w:noProof/>
                <w:webHidden/>
              </w:rPr>
              <w:instrText xml:space="preserve"> PAGEREF _Toc211938297 \h </w:instrText>
            </w:r>
            <w:r>
              <w:rPr>
                <w:noProof/>
                <w:webHidden/>
              </w:rPr>
            </w:r>
            <w:r>
              <w:rPr>
                <w:noProof/>
                <w:webHidden/>
              </w:rPr>
              <w:fldChar w:fldCharType="separate"/>
            </w:r>
            <w:r>
              <w:rPr>
                <w:noProof/>
                <w:webHidden/>
              </w:rPr>
              <w:t>4</w:t>
            </w:r>
            <w:r>
              <w:rPr>
                <w:noProof/>
                <w:webHidden/>
              </w:rPr>
              <w:fldChar w:fldCharType="end"/>
            </w:r>
          </w:hyperlink>
        </w:p>
        <w:p w:rsidR="00764A74" w:rsidRDefault="00764A74" w14:paraId="1AE30196" w14:textId="13B322B3">
          <w:pPr>
            <w:pStyle w:val="TOC1"/>
            <w:tabs>
              <w:tab w:val="right" w:leader="dot" w:pos="10196"/>
            </w:tabs>
            <w:rPr>
              <w:rFonts w:asciiTheme="minorHAnsi" w:hAnsiTheme="minorHAnsi" w:eastAsiaTheme="minorEastAsia" w:cstheme="minorBidi"/>
              <w:noProof/>
              <w:kern w:val="2"/>
              <w:sz w:val="24"/>
              <w:szCs w:val="24"/>
              <w:lang w:eastAsia="fi-FI"/>
              <w14:ligatures w14:val="standardContextual"/>
            </w:rPr>
          </w:pPr>
          <w:hyperlink w:history="1" w:anchor="_Toc211938298">
            <w:r w:rsidRPr="00282103">
              <w:rPr>
                <w:rStyle w:val="Hyperlink"/>
                <w:noProof/>
              </w:rPr>
              <w:t>11 Riskit</w:t>
            </w:r>
            <w:r>
              <w:rPr>
                <w:noProof/>
                <w:webHidden/>
              </w:rPr>
              <w:tab/>
            </w:r>
            <w:r>
              <w:rPr>
                <w:noProof/>
                <w:webHidden/>
              </w:rPr>
              <w:fldChar w:fldCharType="begin"/>
            </w:r>
            <w:r>
              <w:rPr>
                <w:noProof/>
                <w:webHidden/>
              </w:rPr>
              <w:instrText xml:space="preserve"> PAGEREF _Toc211938298 \h </w:instrText>
            </w:r>
            <w:r>
              <w:rPr>
                <w:noProof/>
                <w:webHidden/>
              </w:rPr>
            </w:r>
            <w:r>
              <w:rPr>
                <w:noProof/>
                <w:webHidden/>
              </w:rPr>
              <w:fldChar w:fldCharType="separate"/>
            </w:r>
            <w:r>
              <w:rPr>
                <w:noProof/>
                <w:webHidden/>
              </w:rPr>
              <w:t>4</w:t>
            </w:r>
            <w:r>
              <w:rPr>
                <w:noProof/>
                <w:webHidden/>
              </w:rPr>
              <w:fldChar w:fldCharType="end"/>
            </w:r>
          </w:hyperlink>
        </w:p>
        <w:p w:rsidR="00764A74" w:rsidRDefault="00764A74" w14:paraId="11C08F2B" w14:textId="6E2D8EDE">
          <w:pPr>
            <w:pStyle w:val="TOC1"/>
            <w:tabs>
              <w:tab w:val="right" w:leader="dot" w:pos="10196"/>
            </w:tabs>
            <w:rPr>
              <w:rFonts w:asciiTheme="minorHAnsi" w:hAnsiTheme="minorHAnsi" w:eastAsiaTheme="minorEastAsia" w:cstheme="minorBidi"/>
              <w:noProof/>
              <w:kern w:val="2"/>
              <w:sz w:val="24"/>
              <w:szCs w:val="24"/>
              <w:lang w:eastAsia="fi-FI"/>
              <w14:ligatures w14:val="standardContextual"/>
            </w:rPr>
          </w:pPr>
          <w:hyperlink w:history="1" w:anchor="_Toc211938299">
            <w:r w:rsidRPr="00282103">
              <w:rPr>
                <w:rStyle w:val="Hyperlink"/>
                <w:noProof/>
              </w:rPr>
              <w:t>12 Viestintä</w:t>
            </w:r>
            <w:r>
              <w:rPr>
                <w:noProof/>
                <w:webHidden/>
              </w:rPr>
              <w:tab/>
            </w:r>
            <w:r>
              <w:rPr>
                <w:noProof/>
                <w:webHidden/>
              </w:rPr>
              <w:fldChar w:fldCharType="begin"/>
            </w:r>
            <w:r>
              <w:rPr>
                <w:noProof/>
                <w:webHidden/>
              </w:rPr>
              <w:instrText xml:space="preserve"> PAGEREF _Toc211938299 \h </w:instrText>
            </w:r>
            <w:r>
              <w:rPr>
                <w:noProof/>
                <w:webHidden/>
              </w:rPr>
            </w:r>
            <w:r>
              <w:rPr>
                <w:noProof/>
                <w:webHidden/>
              </w:rPr>
              <w:fldChar w:fldCharType="separate"/>
            </w:r>
            <w:r>
              <w:rPr>
                <w:noProof/>
                <w:webHidden/>
              </w:rPr>
              <w:t>4</w:t>
            </w:r>
            <w:r>
              <w:rPr>
                <w:noProof/>
                <w:webHidden/>
              </w:rPr>
              <w:fldChar w:fldCharType="end"/>
            </w:r>
          </w:hyperlink>
        </w:p>
        <w:p w:rsidR="00FD70C6" w:rsidRDefault="00FD70C6" w14:paraId="29E61AFD" w14:textId="23411687">
          <w:r>
            <w:rPr>
              <w:b/>
              <w:bCs/>
            </w:rPr>
            <w:fldChar w:fldCharType="end"/>
          </w:r>
        </w:p>
      </w:sdtContent>
    </w:sdt>
    <w:p w:rsidRPr="00FD70C6" w:rsidR="00FD70C6" w:rsidP="00973629" w:rsidRDefault="00FD70C6" w14:paraId="4F4C5404" w14:textId="77777777">
      <w:pPr>
        <w:pStyle w:val="Sisennys"/>
      </w:pPr>
    </w:p>
    <w:p w:rsidR="00F03BB1" w:rsidRDefault="00F03BB1" w14:paraId="509562F4" w14:textId="6F12F704">
      <w:pPr>
        <w:spacing w:after="200" w:line="276" w:lineRule="auto"/>
        <w:rPr>
          <w:rFonts w:eastAsiaTheme="minorHAnsi" w:cstheme="minorHAnsi"/>
        </w:rPr>
      </w:pPr>
      <w:r>
        <w:br w:type="page"/>
      </w:r>
    </w:p>
    <w:p w:rsidR="5F9F139D" w:rsidP="219A6BC4" w:rsidRDefault="005A04A1" w14:paraId="69306687" w14:textId="71E6BEA4">
      <w:pPr>
        <w:pStyle w:val="Heading1"/>
      </w:pPr>
      <w:bookmarkStart w:name="_Toc211938284" w:id="2"/>
      <w:bookmarkEnd w:id="1"/>
      <w:r>
        <w:t>Hankkeen lyhyt kuvaus</w:t>
      </w:r>
      <w:bookmarkEnd w:id="2"/>
    </w:p>
    <w:p w:rsidR="00973629" w:rsidP="00973629" w:rsidRDefault="005A04A1" w14:paraId="18F85A3E" w14:textId="45754304">
      <w:pPr>
        <w:pStyle w:val="Sisennys"/>
      </w:pPr>
      <w:r w:rsidRPr="005A04A1">
        <w:t>Kuvaa lyhyesti hankkeen tavoitteet, keskeiset toimenpiteet, odotetut tulokset ja vaikutukset. Käytä kuvaukseen enintään 1.000 merkkiä.</w:t>
      </w:r>
      <w:r w:rsidR="00484F95">
        <w:t xml:space="preserve"> </w:t>
      </w:r>
      <w:r w:rsidR="007B76BA">
        <w:t xml:space="preserve">Tämä </w:t>
      </w:r>
      <w:r w:rsidR="00484F95">
        <w:t xml:space="preserve">kuvaus lisätään Sitran rahoituksen asiointipalveluun rahoitusta haettaessa. </w:t>
      </w:r>
    </w:p>
    <w:p w:rsidR="005A04A1" w:rsidP="005A04A1" w:rsidRDefault="005A04A1" w14:paraId="6B424E2C" w14:textId="55ECBA53">
      <w:pPr>
        <w:pStyle w:val="Heading1"/>
      </w:pPr>
      <w:bookmarkStart w:name="_Toc211938285" w:id="3"/>
      <w:r w:rsidRPr="005A04A1">
        <w:t>Rahoituksen hakija</w:t>
      </w:r>
      <w:r w:rsidR="000F2371">
        <w:t>(t)</w:t>
      </w:r>
      <w:r w:rsidRPr="005A04A1">
        <w:t xml:space="preserve"> ja hankkeen toteuttaja(t)</w:t>
      </w:r>
      <w:bookmarkEnd w:id="3"/>
    </w:p>
    <w:p w:rsidRPr="00742247" w:rsidR="00742247" w:rsidP="00764A74" w:rsidRDefault="004F4BB3" w14:paraId="616F16CA" w14:textId="67353B42">
      <w:pPr>
        <w:pStyle w:val="Heading2"/>
      </w:pPr>
      <w:bookmarkStart w:name="_Toc211938286" w:id="4"/>
      <w:r>
        <w:t>Rahoitu</w:t>
      </w:r>
      <w:r w:rsidR="00572C8D">
        <w:t>ksen hakija(t)</w:t>
      </w:r>
      <w:bookmarkEnd w:id="4"/>
    </w:p>
    <w:p w:rsidR="00885306" w:rsidP="005A04A1" w:rsidRDefault="005D45D8" w14:paraId="709FC1DD" w14:textId="43F25F61">
      <w:pPr>
        <w:pStyle w:val="Sisennys"/>
      </w:pPr>
      <w:r>
        <w:t>Kuvaa lyhyesti organisa</w:t>
      </w:r>
      <w:r w:rsidR="00745004">
        <w:t>atio</w:t>
      </w:r>
      <w:r w:rsidR="00C879D3">
        <w:t xml:space="preserve">, joka hakee rahoitusta hankkeen toteuttamiseen. Jos </w:t>
      </w:r>
      <w:r w:rsidR="00637C65">
        <w:t xml:space="preserve">useampi organisaatio hakee </w:t>
      </w:r>
      <w:r w:rsidR="00FF1E73">
        <w:t>rahoitusta</w:t>
      </w:r>
      <w:r w:rsidR="00852003">
        <w:t xml:space="preserve"> yhdessä </w:t>
      </w:r>
      <w:r w:rsidR="005A6580">
        <w:t>(=konsorti</w:t>
      </w:r>
      <w:r w:rsidR="00E748A6">
        <w:t>o</w:t>
      </w:r>
      <w:r w:rsidR="00B9650C">
        <w:t>, jossa jokainen organisaatio hakee Sitra</w:t>
      </w:r>
      <w:r w:rsidR="00860D55">
        <w:t>st</w:t>
      </w:r>
      <w:r w:rsidR="00B9650C">
        <w:t>a rahoitusta itselleen</w:t>
      </w:r>
      <w:r w:rsidR="00E748A6">
        <w:t>)</w:t>
      </w:r>
      <w:r>
        <w:t>, k</w:t>
      </w:r>
      <w:r w:rsidR="00745004">
        <w:t xml:space="preserve">uvaa </w:t>
      </w:r>
      <w:r w:rsidR="002722EE">
        <w:t xml:space="preserve">ne </w:t>
      </w:r>
      <w:r w:rsidR="00745004">
        <w:t>kaikki</w:t>
      </w:r>
      <w:r w:rsidR="002722EE">
        <w:t>.</w:t>
      </w:r>
      <w:r w:rsidR="00745004">
        <w:t xml:space="preserve"> </w:t>
      </w:r>
      <w:r w:rsidR="003738EA">
        <w:t xml:space="preserve">Ilmoita myös </w:t>
      </w:r>
      <w:r w:rsidR="0057260A">
        <w:t>jokais</w:t>
      </w:r>
      <w:r w:rsidR="005E3A2D">
        <w:t>es</w:t>
      </w:r>
      <w:r w:rsidR="006B50A5">
        <w:t xml:space="preserve">ta </w:t>
      </w:r>
      <w:r w:rsidR="003738EA">
        <w:t>vastuuhenkilöt</w:t>
      </w:r>
      <w:r w:rsidR="0057260A">
        <w:t>.</w:t>
      </w:r>
    </w:p>
    <w:p w:rsidR="00572C8D" w:rsidP="005A3007" w:rsidRDefault="006E6A4F" w14:paraId="4675B704" w14:textId="18D6D309">
      <w:pPr>
        <w:pStyle w:val="Heading2"/>
      </w:pPr>
      <w:bookmarkStart w:name="_Toc211938287" w:id="5"/>
      <w:r>
        <w:t>Muut hankkeen toteuttajat</w:t>
      </w:r>
      <w:bookmarkEnd w:id="5"/>
    </w:p>
    <w:p w:rsidRPr="006E6A4F" w:rsidR="006E6A4F" w:rsidP="00764A74" w:rsidRDefault="006E6A4F" w14:paraId="660AEA8A" w14:textId="1C83959F">
      <w:pPr>
        <w:pStyle w:val="Sisennys"/>
      </w:pPr>
      <w:r>
        <w:t>Mikäli hankkeen toteuttamiseen osallistuu myös muita organisaatioita kuin rahoituksen hakija(t)</w:t>
      </w:r>
      <w:r w:rsidR="00B17532">
        <w:t xml:space="preserve"> </w:t>
      </w:r>
      <w:r w:rsidRPr="00B17532" w:rsidR="00B17532">
        <w:t>(esim. yrityksiä, järjestöjä tai kuntia palveluntuottajina tai kumppaneina)</w:t>
      </w:r>
      <w:r>
        <w:t>, listaa organisaatiot ja vastuuhenkilöt tähän.</w:t>
      </w:r>
    </w:p>
    <w:p w:rsidR="00973629" w:rsidP="005A3007" w:rsidRDefault="005A04A1" w14:paraId="1E32AEA6" w14:textId="01F89EAB">
      <w:pPr>
        <w:pStyle w:val="Heading2"/>
      </w:pPr>
      <w:bookmarkStart w:name="_Toc211938288" w:id="6"/>
      <w:r>
        <w:t>Yhteishank</w:t>
      </w:r>
      <w:r w:rsidR="00B05E13">
        <w:t xml:space="preserve">keen </w:t>
      </w:r>
      <w:r w:rsidR="0011218E">
        <w:t>osaaminen</w:t>
      </w:r>
      <w:r w:rsidR="00E41E90">
        <w:t xml:space="preserve"> ja vastuut</w:t>
      </w:r>
      <w:bookmarkEnd w:id="6"/>
    </w:p>
    <w:p w:rsidR="005A04A1" w:rsidP="005A04A1" w:rsidRDefault="005A04A1" w14:paraId="560796FB" w14:textId="553B059A">
      <w:pPr>
        <w:pStyle w:val="Sisennys"/>
      </w:pPr>
      <w:r>
        <w:t xml:space="preserve">Miten hankkeen vastuunjako toteutetaan toteuttajien kesken? </w:t>
      </w:r>
      <w:r w:rsidRPr="00773E75" w:rsidR="00773E75">
        <w:t>Mikäli kyse on yhteishankkeesta tai konsortiosta, kerro verkoston osaamisesta ja vastuunjaosta toteuttajien kesken</w:t>
      </w:r>
      <w:r w:rsidR="00810F0B">
        <w:t>.</w:t>
      </w:r>
    </w:p>
    <w:p w:rsidR="00973629" w:rsidP="005A04A1" w:rsidRDefault="005A04A1" w14:paraId="08E6D1FE" w14:textId="770670C2">
      <w:pPr>
        <w:pStyle w:val="Heading1"/>
      </w:pPr>
      <w:bookmarkStart w:name="_Toc211938289" w:id="7"/>
      <w:r w:rsidRPr="005A04A1">
        <w:t>Hankkeen tausta ja tarve</w:t>
      </w:r>
      <w:bookmarkEnd w:id="7"/>
    </w:p>
    <w:p w:rsidRPr="005A3007" w:rsidR="009867E7" w:rsidP="009C13AE" w:rsidRDefault="009867E7" w14:paraId="2E14B11F" w14:textId="39B2C283">
      <w:pPr>
        <w:pStyle w:val="Sisennys"/>
      </w:pPr>
      <w:r w:rsidRPr="009867E7">
        <w:t>Miten hanke ratkaisee haussa määriteltyä yhteiskunnallista ongelmaa (siirtymistä reagoivasta hoidosta proaktiiviseen soteen, väestön ikääntymistä ja raskaiden palveluiden kuormitusta</w:t>
      </w:r>
      <w:r w:rsidR="009C13AE">
        <w:t>)</w:t>
      </w:r>
      <w:r w:rsidRPr="009867E7">
        <w:t>? Miten hanke kytkeytyy meneillään olevaan tekoäly- ja teknologiamurrokseen sekä kesäkuussa voimaan tulleeseen ennakoivan sote-lakiuudistukseen (joka tekee ennaltaehkäisystä perusterveydenhuollon velvoittavan järjestämisvastuun) ja vauhdilla yleistyviin omalääkäri- ja tiimimalleihin?</w:t>
      </w:r>
      <w:r w:rsidR="009C13AE">
        <w:t xml:space="preserve"> </w:t>
      </w:r>
      <w:r w:rsidRPr="005A04A1" w:rsidR="009C13AE">
        <w:t>Perustuuko hanke aikaisempiin projekteihin ja olemassa oleviin verkostoihin? Mitä kansainvälisesti tapahtuu hankkeen työhön liittyen?</w:t>
      </w:r>
    </w:p>
    <w:p w:rsidRPr="005A04A1" w:rsidR="005A04A1" w:rsidP="005A04A1" w:rsidRDefault="005A04A1" w14:paraId="47424281" w14:textId="77777777">
      <w:pPr>
        <w:pStyle w:val="Heading1"/>
      </w:pPr>
      <w:bookmarkStart w:name="_Toc211938290" w:id="8"/>
      <w:r w:rsidRPr="005A04A1">
        <w:t>Hankkeen toteuttaminen ja aikataulu</w:t>
      </w:r>
      <w:bookmarkEnd w:id="8"/>
    </w:p>
    <w:p w:rsidRPr="00D04121" w:rsidR="000404A5" w:rsidP="000404A5" w:rsidRDefault="005A04A1" w14:paraId="799E691B" w14:textId="652D0B71">
      <w:pPr>
        <w:pStyle w:val="Sisennys"/>
      </w:pPr>
      <w:r>
        <w:t>Mitä hankkeessa tehdään</w:t>
      </w:r>
      <w:r w:rsidR="0012629D">
        <w:t xml:space="preserve"> ja k</w:t>
      </w:r>
      <w:r>
        <w:t>uka tekee? Kuvaa hankkeen työkokonaisuudet ja vaiheet mahdollisimman konkreettisesti. Mikä on hankkeen kokonaisaikataulu ja millaisista osista se koostuu?</w:t>
      </w:r>
      <w:r w:rsidRPr="00D04121" w:rsidR="000404A5">
        <w:rPr>
          <w:rFonts w:ascii="Times New Roman" w:hAnsi="Times New Roman" w:cs="Times New Roman"/>
          <w:sz w:val="24"/>
          <w:szCs w:val="24"/>
        </w:rPr>
        <w:t xml:space="preserve"> </w:t>
      </w:r>
      <w:r w:rsidRPr="00D04121" w:rsidR="000404A5">
        <w:t>Hankkeessa tulee käsitellä seuraavat keskeiset osa-alueet:</w:t>
      </w:r>
    </w:p>
    <w:p w:rsidRPr="00D04121" w:rsidR="000404A5" w:rsidP="000404A5" w:rsidRDefault="000404A5" w14:paraId="4D333B33" w14:textId="7EF194C7">
      <w:pPr>
        <w:pStyle w:val="Sisennys"/>
        <w:numPr>
          <w:ilvl w:val="0"/>
          <w:numId w:val="12"/>
        </w:numPr>
      </w:pPr>
      <w:r w:rsidRPr="00D04121">
        <w:rPr>
          <w:b/>
          <w:bCs/>
        </w:rPr>
        <w:t>Ratkaisun ja toimintamallin kehittäminen:</w:t>
      </w:r>
      <w:r w:rsidRPr="00D04121">
        <w:t xml:space="preserve"> Mitä riskiherätteisiin ja dataan perustuvia digitaalisia työkaluja, malleja tai palvelupolkuja hankkeessa kehitetään, rakennetaan ja otetaan käyttöön? Miten ratkaisussa yhdistyvät ammattilaisten tilannekuva ja riskitieto sekä suora, proaktiivinen vuorovaikutus asukkaan</w:t>
      </w:r>
      <w:r w:rsidR="00652F3E">
        <w:t>/asiakkaan</w:t>
      </w:r>
      <w:r w:rsidRPr="00D04121">
        <w:t xml:space="preserve"> kanssa?</w:t>
      </w:r>
      <w:r w:rsidRPr="006E1147" w:rsidR="006E1147">
        <w:rPr>
          <w:rFonts w:eastAsia="Times New Roman" w:cs="Times New Roman"/>
        </w:rPr>
        <w:t xml:space="preserve"> </w:t>
      </w:r>
      <w:r w:rsidRPr="006E1147" w:rsidR="006E1147">
        <w:t>Miten tekoälypohjaisten riskiherätteiden ja automaattisen kohdentamisen eettisyys, läpinäkyvyys sekä asukkaiden yhdenvertaisuus varmistetaan kehitystyössä</w:t>
      </w:r>
      <w:r w:rsidR="001F2C9E">
        <w:t>?</w:t>
      </w:r>
    </w:p>
    <w:p w:rsidRPr="00D04121" w:rsidR="000404A5" w:rsidP="000404A5" w:rsidRDefault="000404A5" w14:paraId="41730040" w14:textId="193722A9">
      <w:pPr>
        <w:pStyle w:val="Sisennys"/>
        <w:numPr>
          <w:ilvl w:val="0"/>
          <w:numId w:val="12"/>
        </w:numPr>
      </w:pPr>
      <w:r w:rsidRPr="00D04121">
        <w:rPr>
          <w:b/>
          <w:bCs/>
        </w:rPr>
        <w:t>Strateginen kytkentä ja johtaminen:</w:t>
      </w:r>
      <w:r w:rsidRPr="00D04121">
        <w:t xml:space="preserve"> Miten uuden dataperusteisen, proaktiivisen toimintamallin kehittämistä ja käyttöönottoa johdetaan, ja miten johto sitoutuu sen pitkäjänteiseen vakiinnuttamiseen osaksi organisaation strategiaa, taloussuunnittelua, työvaiheita ja arkea?</w:t>
      </w:r>
    </w:p>
    <w:p w:rsidR="00973629" w:rsidP="00194560" w:rsidRDefault="000404A5" w14:paraId="3DAF7B51" w14:textId="4F83418E">
      <w:pPr>
        <w:pStyle w:val="Sisennys"/>
        <w:numPr>
          <w:ilvl w:val="0"/>
          <w:numId w:val="12"/>
        </w:numPr>
      </w:pPr>
      <w:r w:rsidRPr="00D04121">
        <w:rPr>
          <w:b/>
          <w:bCs/>
        </w:rPr>
        <w:t>Riskiperusteinen kohdentaminen ja prosessit:</w:t>
      </w:r>
      <w:r w:rsidRPr="00D04121">
        <w:t xml:space="preserve"> </w:t>
      </w:r>
      <w:r w:rsidRPr="004D49F9" w:rsidR="004D49F9">
        <w:t>Miten keskeinen kohderyhmä ja vaikuttavimmat ryhmät tunnistetaan ja mitä tarvetta ratkaisu palvelee (mukaan lukien jo tehtyjen kokeilujen ja olemassa olevien ratkaisujen hyödyntäminen)? Miten hyvinvointialueen olemassa olevaa asiakas- ja potilasdataa, ennakoivia menetelmiä ja riskiherätteitä hyödynnetään turvallisesti varhaisessa tunnistamisessa, ja miten tekniset rajapinnat tuovat herätteet osaksi ammattilaisten arjen prosesseja? Miten asiakkaan polku rakennetaan eheäksi ja vuorovaikutteiseksi ketjuksi (tunnista → ennusta → arvioi → kohdista → toimi → seuraa) oikea-aikaiseen interventioon, seurantaan ja tuettuun omahoitoon asti?</w:t>
      </w:r>
    </w:p>
    <w:p w:rsidRPr="005A04A1" w:rsidR="005A04A1" w:rsidP="005A04A1" w:rsidRDefault="005A04A1" w14:paraId="56F5E77A" w14:textId="05FB9F85">
      <w:pPr>
        <w:pStyle w:val="Heading1"/>
      </w:pPr>
      <w:bookmarkStart w:name="_Toc211938291" w:id="9"/>
      <w:r>
        <w:t>Hankkeen päämäärä</w:t>
      </w:r>
      <w:bookmarkEnd w:id="9"/>
    </w:p>
    <w:p w:rsidR="00600168" w:rsidP="00600168" w:rsidRDefault="00954429" w14:paraId="192889EC" w14:textId="10F95DEA">
      <w:pPr>
        <w:pStyle w:val="Sisennys"/>
      </w:pPr>
      <w:r w:rsidRPr="00954429">
        <w:t>Mitkä ovat hankkeen tavoitteet ja tavoiteltu pysyvä rakennemuutos? Minkälainen muutos on nähtävissä hankkeen lopussa verrattuna lähtötilanteeseen, kun yksittäisistä kokeiluista siirrytään valitussa kohderyhmässä tai palvelualueella laajaan ennakoivien toimintamallien tuotantokäyttöön, ja miten samalla luodaan selkeä suunnitelma ja polku toimintamallin laajemmalle skaalaukselle organisaatiossa?</w:t>
      </w:r>
    </w:p>
    <w:p w:rsidRPr="005A04A1" w:rsidR="005A04A1" w:rsidP="005A04A1" w:rsidRDefault="005A04A1" w14:paraId="68054896" w14:textId="77777777">
      <w:pPr>
        <w:pStyle w:val="Heading1"/>
      </w:pPr>
      <w:bookmarkStart w:name="_Toc211938292" w:id="10"/>
      <w:r w:rsidRPr="005A04A1">
        <w:t>Hakijan osaaminen, verkostot ja sitoutuminen hankkeeseen</w:t>
      </w:r>
      <w:bookmarkEnd w:id="10"/>
    </w:p>
    <w:p w:rsidR="0005268C" w:rsidP="00E55A13" w:rsidRDefault="005A04A1" w14:paraId="09151C79" w14:textId="232B09BC">
      <w:pPr>
        <w:pStyle w:val="Sisennys"/>
      </w:pPr>
      <w:r>
        <w:t>Mi</w:t>
      </w:r>
      <w:r w:rsidR="00E55A13">
        <w:t>llaista</w:t>
      </w:r>
      <w:r>
        <w:t xml:space="preserve"> osaamista ja verkostoja hakijalla on kehittää konkreettinen ja toteutuskelpoinen ratkaisu, ottaa se käyttöön ja vakiinnuttaa se osaksi yhteiskunnan toimintaa? Miten haetulla rahoituksella pystytään saavuttamaan asetetut tavoitteet? Millä perusteilla hakija on oikea toimija toteuttamaan hankkeen? Miten hankkeessa varmistetaan hankkeen toteuttamiseen riittävä osaaminen? </w:t>
      </w:r>
      <w:r w:rsidR="00DC42BF">
        <w:t>Entä m</w:t>
      </w:r>
      <w:r w:rsidRPr="0005268C" w:rsidR="0005268C">
        <w:t>iten hankkeessa osoitetaan vahva resursoitu sitoutuminen johto- ja ammattilaistasolla?</w:t>
      </w:r>
    </w:p>
    <w:p w:rsidR="005A04A1" w:rsidP="005A04A1" w:rsidRDefault="005A04A1" w14:paraId="75A28818" w14:textId="0A3E36AF">
      <w:pPr>
        <w:pStyle w:val="Heading2"/>
      </w:pPr>
      <w:bookmarkStart w:name="_Toc211938293" w:id="11"/>
      <w:r w:rsidRPr="005A04A1">
        <w:t>Mittarit</w:t>
      </w:r>
      <w:bookmarkEnd w:id="11"/>
    </w:p>
    <w:p w:rsidRPr="005A04A1" w:rsidR="005A04A1" w:rsidP="005A04A1" w:rsidRDefault="007C4A50" w14:paraId="2D859F06" w14:textId="3D5CE137">
      <w:pPr>
        <w:pStyle w:val="Sisennys"/>
      </w:pPr>
      <w:r w:rsidRPr="007C4A50">
        <w:t xml:space="preserve">Miten etenemistä mitataan ja miten tiedetään, että tavoitteessa on onnistuttu? Esitä alustava ehdotus hankkeen etenemisen seurantamittareista (esim. prosessien kattavuus, resurssien siirtymä korjaavasta ennakoivaan, käyttöönottovolyymi). </w:t>
      </w:r>
      <w:r w:rsidRPr="007C4A50">
        <w:rPr>
          <w:i/>
          <w:iCs/>
        </w:rPr>
        <w:t>Huom. Tarkempi mittaristojen syventäminen ja kustannuslaskennan yksityiskohdat t</w:t>
      </w:r>
      <w:r w:rsidR="006D4161">
        <w:rPr>
          <w:i/>
          <w:iCs/>
        </w:rPr>
        <w:t>ulee työstää</w:t>
      </w:r>
      <w:r w:rsidRPr="007C4A50">
        <w:rPr>
          <w:i/>
          <w:iCs/>
        </w:rPr>
        <w:t xml:space="preserve"> heti hankkeen käynnistyttyä</w:t>
      </w:r>
      <w:r w:rsidR="006D4161">
        <w:rPr>
          <w:i/>
          <w:iCs/>
        </w:rPr>
        <w:t>.</w:t>
      </w:r>
    </w:p>
    <w:p w:rsidR="0082209D" w:rsidP="0082209D" w:rsidRDefault="005A04A1" w14:paraId="3781C9EC" w14:textId="498E45B4">
      <w:pPr>
        <w:pStyle w:val="Heading1"/>
      </w:pPr>
      <w:bookmarkStart w:name="_Toc211938294" w:id="12"/>
      <w:r>
        <w:t>Tulokset ja vaikutus</w:t>
      </w:r>
      <w:bookmarkEnd w:id="12"/>
    </w:p>
    <w:p w:rsidRPr="003D6E37" w:rsidR="00A27003" w:rsidP="002C1AA1" w:rsidRDefault="003D6E37" w14:paraId="43189B9F" w14:textId="703E5DB0">
      <w:pPr>
        <w:pStyle w:val="Sisennys"/>
      </w:pPr>
      <w:r w:rsidR="003D6E37">
        <w:rPr/>
        <w:t>Miten hanke muuttaa nykytilaa kohti tavoiteltua tulevaisuuden tilannetta ja edistää systeemistä muutosta</w:t>
      </w:r>
      <w:r w:rsidR="005A04A1">
        <w:rPr/>
        <w:t xml:space="preserve">? </w:t>
      </w:r>
      <w:r w:rsidRPr="4B35F4CF" w:rsidR="0F64589C">
        <w:rPr>
          <w:noProof w:val="0"/>
          <w:lang w:val="fi-FI"/>
        </w:rPr>
        <w:t xml:space="preserve">Miten toimintamallin muutos varmistaa palvelujärjestelmän pitkän aikavälin </w:t>
      </w:r>
      <w:r w:rsidRPr="4B35F4CF" w:rsidR="0F64589C">
        <w:rPr>
          <w:b w:val="1"/>
          <w:bCs w:val="1"/>
          <w:noProof w:val="0"/>
          <w:lang w:val="fi-FI"/>
        </w:rPr>
        <w:t>taloudellisen kestävyyden</w:t>
      </w:r>
      <w:r w:rsidRPr="4B35F4CF" w:rsidR="0F64589C">
        <w:rPr>
          <w:noProof w:val="0"/>
          <w:lang w:val="fi-FI"/>
        </w:rPr>
        <w:t xml:space="preserve"> ja tuottaa mitattavaa tuottavuushyötyä rahoituskauden jälkeen? </w:t>
      </w:r>
      <w:r w:rsidR="00A27003">
        <w:rPr/>
        <w:t>Sisällytä tähän seuraavat taloudelliset ja toiminnalliset tiedot:</w:t>
      </w:r>
    </w:p>
    <w:p w:rsidRPr="00A27003" w:rsidR="00A27003" w:rsidP="003B3B77" w:rsidRDefault="00A27003" w14:paraId="2216F7F5" w14:textId="1482496B">
      <w:pPr>
        <w:pStyle w:val="Sisennys"/>
        <w:numPr>
          <w:ilvl w:val="0"/>
          <w:numId w:val="13"/>
        </w:numPr>
        <w:tabs>
          <w:tab w:val="clear" w:pos="720"/>
          <w:tab w:val="num" w:pos="1080"/>
        </w:tabs>
        <w:ind w:left="1080"/>
      </w:pPr>
      <w:r w:rsidRPr="00A27003">
        <w:rPr>
          <w:b/>
          <w:bCs/>
        </w:rPr>
        <w:t>Nykytilan resurssikäyttö:</w:t>
      </w:r>
      <w:r w:rsidRPr="00A27003">
        <w:t xml:space="preserve"> Kuinka suuri osa potilas- tai asiakastyön työajasta (esim. henkilötyövuosina tai % työajasta) ja kustannuksista (€) kohdentuu tällä hetkellä oireenmukaiseen, korjaavaan palveluun?</w:t>
      </w:r>
    </w:p>
    <w:p w:rsidRPr="00A27003" w:rsidR="00A27003" w:rsidP="003B3B77" w:rsidRDefault="00A27003" w14:paraId="663339A2" w14:textId="0E16A9DF">
      <w:pPr>
        <w:pStyle w:val="Sisennys"/>
        <w:numPr>
          <w:ilvl w:val="0"/>
          <w:numId w:val="13"/>
        </w:numPr>
        <w:tabs>
          <w:tab w:val="clear" w:pos="720"/>
          <w:tab w:val="num" w:pos="1080"/>
        </w:tabs>
        <w:ind w:left="1080"/>
      </w:pPr>
      <w:r w:rsidRPr="00A27003">
        <w:rPr>
          <w:b/>
          <w:bCs/>
        </w:rPr>
        <w:t>Muutos resurssien suuntauksessa:</w:t>
      </w:r>
      <w:r w:rsidRPr="00A27003">
        <w:t xml:space="preserve"> Miten toimintamallin muutos vapauttaa kapasiteettia, ja kuinka suuri osuus tästä vapautuneesta resurssista pystytään hankkeen aikana ja sen jälkeen suuntaamaan systemaattiseen, ennakoivaan ja preventiiviseen asiakastyöhön?</w:t>
      </w:r>
    </w:p>
    <w:p w:rsidRPr="00A27003" w:rsidR="00A27003" w:rsidP="00987D94" w:rsidRDefault="00A27003" w14:paraId="5636EE91" w14:textId="62C91DB5">
      <w:pPr>
        <w:pStyle w:val="Sisennys"/>
        <w:ind w:left="720"/>
      </w:pPr>
      <w:r w:rsidRPr="00A27003">
        <w:t>Mitä konkreettisia tuot</w:t>
      </w:r>
      <w:r w:rsidR="001D31CA">
        <w:t>o</w:t>
      </w:r>
      <w:r w:rsidRPr="00A27003">
        <w:t xml:space="preserve">ksia hankkeessa syntyy ja miten ne dokumentoidaan avoimesti koko sote-kentän hyödynnettäväksi? </w:t>
      </w:r>
    </w:p>
    <w:p w:rsidRPr="005A04A1" w:rsidR="00A27003" w:rsidP="00F03BB1" w:rsidRDefault="00A27003" w14:paraId="110B584C" w14:textId="77777777">
      <w:pPr>
        <w:pStyle w:val="Sisennys"/>
      </w:pPr>
    </w:p>
    <w:p w:rsidRPr="00F03BB1" w:rsidR="00F03BB1" w:rsidP="00F03BB1" w:rsidRDefault="00F03BB1" w14:paraId="2BF33414" w14:textId="12E7AB19">
      <w:pPr>
        <w:pStyle w:val="Heading1"/>
      </w:pPr>
      <w:bookmarkStart w:name="_Toc211938295" w:id="13"/>
      <w:r w:rsidRPr="00F03BB1">
        <w:t>Kustannusarvio</w:t>
      </w:r>
      <w:bookmarkEnd w:id="13"/>
    </w:p>
    <w:p w:rsidR="008B7770" w:rsidP="009A180F" w:rsidRDefault="006F3B51" w14:paraId="476FD36D" w14:textId="77777777">
      <w:pPr>
        <w:pStyle w:val="Sisennys"/>
      </w:pPr>
      <w:r>
        <w:t xml:space="preserve">Kuvaa sanallisesti mistä hankkeen kustannukset aiheutuvat, esimerkiksi henkilöresurssien tarve, ostopalveluiden sisältö, matkat ja muut toteutukseen liittyvät menot. </w:t>
      </w:r>
      <w:r w:rsidR="00167D73">
        <w:t xml:space="preserve">Kuvaus toimii perustana kustannusarviolle. </w:t>
      </w:r>
    </w:p>
    <w:p w:rsidR="008B7770" w:rsidP="009A180F" w:rsidRDefault="00690230" w14:paraId="60F43BC9" w14:textId="5EF5E10F">
      <w:pPr>
        <w:pStyle w:val="Sisennys"/>
      </w:pPr>
      <w:r>
        <w:rPr>
          <w:b/>
          <w:bCs/>
        </w:rPr>
        <w:t>V</w:t>
      </w:r>
      <w:r w:rsidRPr="008B7770" w:rsidR="008B7770">
        <w:rPr>
          <w:b/>
          <w:bCs/>
        </w:rPr>
        <w:t>aatimus muutosjohtamiselle:</w:t>
      </w:r>
      <w:r w:rsidRPr="008B7770" w:rsidR="008B7770">
        <w:t xml:space="preserve"> Hankkeen budjetissa on varattava ulkopuoliseen muutosjohtamisen asiantuntijatukeen (kuten ammattilaisten uusien työtapojen ja roolien omaksumiseen, proaktiivisen kulttuurin johtamiseen sekä digipolkujen ja ammattilaisprosessien yhteensovittamiseen) vähintään 10 prosenttia hankkeen kokonaiskustannuksista[</w:t>
      </w:r>
    </w:p>
    <w:p w:rsidR="00CF5D67" w:rsidP="009A180F" w:rsidRDefault="00161CA2" w14:paraId="0606ACA1" w14:textId="4EF9D1D8">
      <w:pPr>
        <w:pStyle w:val="Sisennys"/>
      </w:pPr>
      <w:r>
        <w:t>L</w:t>
      </w:r>
      <w:r w:rsidR="00F03BB1">
        <w:t xml:space="preserve">aadi hankkeen kustannusarvio </w:t>
      </w:r>
      <w:r w:rsidR="00731AD2">
        <w:t xml:space="preserve">Sitran </w:t>
      </w:r>
      <w:r w:rsidR="00210DCD">
        <w:t>rahoituksen asiointipalvelussa</w:t>
      </w:r>
      <w:r w:rsidR="009D4E19">
        <w:t xml:space="preserve"> alla olevan rakenteen mukaisesti: </w:t>
      </w:r>
      <w:r w:rsidR="00CF5D67">
        <w:t xml:space="preserve"> </w:t>
      </w:r>
    </w:p>
    <w:p w:rsidR="00010EA8" w:rsidP="008D6B48" w:rsidRDefault="00CF5D67" w14:paraId="19A61F66" w14:textId="15396A0C">
      <w:pPr>
        <w:pStyle w:val="ListParagraph"/>
        <w:numPr>
          <w:ilvl w:val="0"/>
          <w:numId w:val="11"/>
        </w:numPr>
      </w:pPr>
      <w:r>
        <w:t xml:space="preserve">Rahapalkat </w:t>
      </w:r>
    </w:p>
    <w:p w:rsidR="00CF5D67" w:rsidP="008D6B48" w:rsidRDefault="00010EA8" w14:paraId="032DC546" w14:textId="2F0C923B">
      <w:pPr>
        <w:pStyle w:val="ListParagraph"/>
        <w:numPr>
          <w:ilvl w:val="0"/>
          <w:numId w:val="11"/>
        </w:numPr>
      </w:pPr>
      <w:r>
        <w:t>Henkilösivukustannukset (</w:t>
      </w:r>
      <w:r w:rsidR="0093106E">
        <w:t>%)</w:t>
      </w:r>
    </w:p>
    <w:p w:rsidR="00010EA8" w:rsidP="008D6B48" w:rsidRDefault="008C3E3A" w14:paraId="5C832106" w14:textId="5ADABDF2">
      <w:pPr>
        <w:pStyle w:val="ListParagraph"/>
        <w:numPr>
          <w:ilvl w:val="0"/>
          <w:numId w:val="11"/>
        </w:numPr>
      </w:pPr>
      <w:r>
        <w:t>Y</w:t>
      </w:r>
      <w:r w:rsidR="00010EA8">
        <w:t xml:space="preserve">leiskustannukset </w:t>
      </w:r>
      <w:r w:rsidR="0093106E">
        <w:t>(%)</w:t>
      </w:r>
    </w:p>
    <w:p w:rsidR="0093106E" w:rsidP="008D6B48" w:rsidRDefault="00A26EAC" w14:paraId="7DE8C158" w14:textId="74DC77FC">
      <w:pPr>
        <w:pStyle w:val="ListParagraph"/>
        <w:numPr>
          <w:ilvl w:val="0"/>
          <w:numId w:val="11"/>
        </w:numPr>
      </w:pPr>
      <w:r>
        <w:t xml:space="preserve">Matkakustannukset </w:t>
      </w:r>
    </w:p>
    <w:p w:rsidR="00A26EAC" w:rsidP="008D6B48" w:rsidRDefault="00A26EAC" w14:paraId="0EB16D58" w14:textId="4CFCF756">
      <w:pPr>
        <w:pStyle w:val="ListParagraph"/>
        <w:numPr>
          <w:ilvl w:val="0"/>
          <w:numId w:val="11"/>
        </w:numPr>
      </w:pPr>
      <w:r>
        <w:t>Aineet ja tarvikkeet</w:t>
      </w:r>
    </w:p>
    <w:p w:rsidR="00A26EAC" w:rsidP="008D6B48" w:rsidRDefault="00A26EAC" w14:paraId="7DBE62DE" w14:textId="0F811E8C">
      <w:pPr>
        <w:pStyle w:val="ListParagraph"/>
        <w:numPr>
          <w:ilvl w:val="0"/>
          <w:numId w:val="11"/>
        </w:numPr>
      </w:pPr>
      <w:r>
        <w:t>Koneet ja laitteet</w:t>
      </w:r>
    </w:p>
    <w:p w:rsidR="00010EA8" w:rsidP="008D6B48" w:rsidRDefault="00A26EAC" w14:paraId="79827D97" w14:textId="3996DE4B">
      <w:pPr>
        <w:pStyle w:val="ListParagraph"/>
        <w:numPr>
          <w:ilvl w:val="0"/>
          <w:numId w:val="11"/>
        </w:numPr>
      </w:pPr>
      <w:r>
        <w:t>Ostetut palvelut</w:t>
      </w:r>
    </w:p>
    <w:p w:rsidR="006C290D" w:rsidP="008D6B48" w:rsidRDefault="006C290D" w14:paraId="63098AB7" w14:textId="0989278E">
      <w:pPr>
        <w:pStyle w:val="ListParagraph"/>
        <w:numPr>
          <w:ilvl w:val="0"/>
          <w:numId w:val="11"/>
        </w:numPr>
      </w:pPr>
      <w:r>
        <w:t>Muut kustannukset</w:t>
      </w:r>
    </w:p>
    <w:p w:rsidR="00F313DC" w:rsidP="00F313DC" w:rsidRDefault="00F313DC" w14:paraId="7C806B2E" w14:textId="063F37E5">
      <w:pPr>
        <w:pStyle w:val="Heading1"/>
      </w:pPr>
      <w:bookmarkStart w:name="_Toc211938296" w:id="14"/>
      <w:r>
        <w:t>Rahoitussuunnitelma</w:t>
      </w:r>
      <w:bookmarkEnd w:id="14"/>
    </w:p>
    <w:p w:rsidR="005B5397" w:rsidP="00F03BB1" w:rsidRDefault="00F03BB1" w14:paraId="1D70B0B0" w14:textId="2486E577">
      <w:pPr>
        <w:pStyle w:val="Sisennys"/>
      </w:pPr>
      <w:r>
        <w:t>Kerro miten hankkeen kokonaisrahoitus järjestetään. Onko hankkeessa omarahoitusta ja/tai muita rahoittajia Sitran lisäksi</w:t>
      </w:r>
      <w:r w:rsidR="004E74E7">
        <w:t>?</w:t>
      </w:r>
      <w:r>
        <w:t xml:space="preserve"> </w:t>
      </w:r>
      <w:r w:rsidR="007A706F">
        <w:t xml:space="preserve">Erittele muut rahoittajat ja </w:t>
      </w:r>
      <w:r w:rsidR="00FC3CD1">
        <w:t xml:space="preserve">heidän </w:t>
      </w:r>
      <w:r w:rsidR="007A706F">
        <w:t>rahoituksen määrä</w:t>
      </w:r>
      <w:r w:rsidR="00FC3CD1">
        <w:t>nsä</w:t>
      </w:r>
      <w:r w:rsidR="007A706F">
        <w:t>.</w:t>
      </w:r>
    </w:p>
    <w:tbl>
      <w:tblPr>
        <w:tblStyle w:val="TableGrid"/>
        <w:tblW w:w="0" w:type="auto"/>
        <w:tblInd w:w="1304" w:type="dxa"/>
        <w:tblLook w:val="04A0" w:firstRow="1" w:lastRow="0" w:firstColumn="1" w:lastColumn="0" w:noHBand="0" w:noVBand="1"/>
      </w:tblPr>
      <w:tblGrid>
        <w:gridCol w:w="3511"/>
        <w:gridCol w:w="2835"/>
        <w:gridCol w:w="2546"/>
      </w:tblGrid>
      <w:tr w:rsidRPr="00F03BB1" w:rsidR="005B5397" w14:paraId="221FB917" w14:textId="77777777">
        <w:tc>
          <w:tcPr>
            <w:tcW w:w="3511" w:type="dxa"/>
          </w:tcPr>
          <w:p w:rsidRPr="00F03BB1" w:rsidR="005B5397" w:rsidRDefault="005B5397" w14:paraId="5B907839" w14:textId="77777777">
            <w:pPr>
              <w:pStyle w:val="Sisennys"/>
              <w:ind w:left="0"/>
              <w:rPr>
                <w:rFonts w:cs="Arial"/>
                <w:sz w:val="22"/>
                <w:szCs w:val="22"/>
              </w:rPr>
            </w:pPr>
            <w:r w:rsidRPr="00F03BB1">
              <w:rPr>
                <w:rFonts w:cs="Arial"/>
                <w:sz w:val="22"/>
                <w:szCs w:val="22"/>
              </w:rPr>
              <w:t>Rahoittaja (organisaation nimi)</w:t>
            </w:r>
          </w:p>
        </w:tc>
        <w:tc>
          <w:tcPr>
            <w:tcW w:w="2835" w:type="dxa"/>
          </w:tcPr>
          <w:p w:rsidRPr="00F03BB1" w:rsidR="005B5397" w:rsidRDefault="005B5397" w14:paraId="50611C04" w14:textId="77777777">
            <w:pPr>
              <w:pStyle w:val="Sisennys"/>
              <w:ind w:left="0"/>
              <w:rPr>
                <w:rFonts w:cs="Arial"/>
                <w:sz w:val="22"/>
                <w:szCs w:val="22"/>
              </w:rPr>
            </w:pPr>
            <w:r w:rsidRPr="00F03BB1">
              <w:rPr>
                <w:rFonts w:cs="Arial"/>
                <w:sz w:val="22"/>
                <w:szCs w:val="22"/>
              </w:rPr>
              <w:t>Summa €</w:t>
            </w:r>
          </w:p>
        </w:tc>
        <w:tc>
          <w:tcPr>
            <w:tcW w:w="2546" w:type="dxa"/>
          </w:tcPr>
          <w:p w:rsidRPr="00F03BB1" w:rsidR="005B5397" w:rsidRDefault="005B5397" w14:paraId="387CADAE" w14:textId="77777777">
            <w:pPr>
              <w:pStyle w:val="Sisennys"/>
              <w:ind w:left="0"/>
              <w:rPr>
                <w:rFonts w:cs="Arial"/>
                <w:sz w:val="22"/>
                <w:szCs w:val="22"/>
              </w:rPr>
            </w:pPr>
            <w:r w:rsidRPr="00F03BB1">
              <w:rPr>
                <w:rFonts w:cs="Arial"/>
                <w:sz w:val="22"/>
                <w:szCs w:val="22"/>
              </w:rPr>
              <w:t>Rahoitusosuus %</w:t>
            </w:r>
          </w:p>
        </w:tc>
      </w:tr>
      <w:tr w:rsidRPr="00F03BB1" w:rsidR="005B5397" w14:paraId="4A62AF79" w14:textId="77777777">
        <w:tc>
          <w:tcPr>
            <w:tcW w:w="3511" w:type="dxa"/>
          </w:tcPr>
          <w:p w:rsidRPr="00F03BB1" w:rsidR="005B5397" w:rsidRDefault="005B5397" w14:paraId="360C68C5" w14:textId="77777777">
            <w:pPr>
              <w:pStyle w:val="Sisennys"/>
              <w:ind w:left="0"/>
              <w:rPr>
                <w:rFonts w:cs="Arial"/>
                <w:sz w:val="22"/>
                <w:szCs w:val="22"/>
              </w:rPr>
            </w:pPr>
          </w:p>
        </w:tc>
        <w:tc>
          <w:tcPr>
            <w:tcW w:w="2835" w:type="dxa"/>
          </w:tcPr>
          <w:p w:rsidRPr="00F03BB1" w:rsidR="005B5397" w:rsidRDefault="005B5397" w14:paraId="151C1700" w14:textId="77777777">
            <w:pPr>
              <w:pStyle w:val="Sisennys"/>
              <w:ind w:left="0"/>
              <w:rPr>
                <w:rFonts w:cs="Arial"/>
                <w:sz w:val="22"/>
                <w:szCs w:val="22"/>
              </w:rPr>
            </w:pPr>
          </w:p>
        </w:tc>
        <w:tc>
          <w:tcPr>
            <w:tcW w:w="2546" w:type="dxa"/>
          </w:tcPr>
          <w:p w:rsidRPr="00F03BB1" w:rsidR="005B5397" w:rsidRDefault="005B5397" w14:paraId="71AB0EC6" w14:textId="77777777">
            <w:pPr>
              <w:pStyle w:val="Sisennys"/>
              <w:ind w:left="0"/>
              <w:rPr>
                <w:rFonts w:cs="Arial"/>
                <w:sz w:val="22"/>
                <w:szCs w:val="22"/>
              </w:rPr>
            </w:pPr>
          </w:p>
        </w:tc>
      </w:tr>
      <w:tr w:rsidRPr="00F03BB1" w:rsidR="005B5397" w14:paraId="30779FFC" w14:textId="77777777">
        <w:tc>
          <w:tcPr>
            <w:tcW w:w="3511" w:type="dxa"/>
          </w:tcPr>
          <w:p w:rsidRPr="00F03BB1" w:rsidR="005B5397" w:rsidRDefault="005B5397" w14:paraId="46F2A460" w14:textId="77777777">
            <w:pPr>
              <w:pStyle w:val="Sisennys"/>
              <w:ind w:left="0"/>
              <w:rPr>
                <w:rFonts w:cs="Arial"/>
                <w:sz w:val="22"/>
                <w:szCs w:val="22"/>
              </w:rPr>
            </w:pPr>
          </w:p>
        </w:tc>
        <w:tc>
          <w:tcPr>
            <w:tcW w:w="2835" w:type="dxa"/>
          </w:tcPr>
          <w:p w:rsidRPr="00F03BB1" w:rsidR="005B5397" w:rsidRDefault="005B5397" w14:paraId="6598D489" w14:textId="77777777">
            <w:pPr>
              <w:pStyle w:val="Sisennys"/>
              <w:ind w:left="0"/>
              <w:rPr>
                <w:rFonts w:cs="Arial"/>
                <w:sz w:val="22"/>
                <w:szCs w:val="22"/>
              </w:rPr>
            </w:pPr>
          </w:p>
        </w:tc>
        <w:tc>
          <w:tcPr>
            <w:tcW w:w="2546" w:type="dxa"/>
          </w:tcPr>
          <w:p w:rsidRPr="00F03BB1" w:rsidR="005B5397" w:rsidRDefault="005B5397" w14:paraId="331E678F" w14:textId="77777777">
            <w:pPr>
              <w:pStyle w:val="Sisennys"/>
              <w:ind w:left="0"/>
              <w:rPr>
                <w:rFonts w:cs="Arial"/>
                <w:sz w:val="22"/>
                <w:szCs w:val="22"/>
              </w:rPr>
            </w:pPr>
          </w:p>
        </w:tc>
      </w:tr>
      <w:tr w:rsidRPr="00F03BB1" w:rsidR="005B5397" w14:paraId="098F21D0" w14:textId="77777777">
        <w:tc>
          <w:tcPr>
            <w:tcW w:w="3511" w:type="dxa"/>
          </w:tcPr>
          <w:p w:rsidRPr="00F03BB1" w:rsidR="005B5397" w:rsidRDefault="005B5397" w14:paraId="78414183" w14:textId="77777777">
            <w:pPr>
              <w:pStyle w:val="Sisennys"/>
              <w:ind w:left="0"/>
              <w:rPr>
                <w:rFonts w:cs="Arial"/>
                <w:sz w:val="22"/>
                <w:szCs w:val="22"/>
              </w:rPr>
            </w:pPr>
          </w:p>
        </w:tc>
        <w:tc>
          <w:tcPr>
            <w:tcW w:w="2835" w:type="dxa"/>
          </w:tcPr>
          <w:p w:rsidRPr="00F03BB1" w:rsidR="005B5397" w:rsidRDefault="005B5397" w14:paraId="7A7B3CEA" w14:textId="77777777">
            <w:pPr>
              <w:pStyle w:val="Sisennys"/>
              <w:ind w:left="0"/>
              <w:rPr>
                <w:rFonts w:cs="Arial"/>
                <w:sz w:val="22"/>
                <w:szCs w:val="22"/>
              </w:rPr>
            </w:pPr>
          </w:p>
        </w:tc>
        <w:tc>
          <w:tcPr>
            <w:tcW w:w="2546" w:type="dxa"/>
          </w:tcPr>
          <w:p w:rsidRPr="00F03BB1" w:rsidR="005B5397" w:rsidRDefault="005B5397" w14:paraId="64DCE6CD" w14:textId="77777777">
            <w:pPr>
              <w:pStyle w:val="Sisennys"/>
              <w:ind w:left="0"/>
              <w:rPr>
                <w:rFonts w:cs="Arial"/>
                <w:sz w:val="22"/>
                <w:szCs w:val="22"/>
              </w:rPr>
            </w:pPr>
          </w:p>
        </w:tc>
      </w:tr>
    </w:tbl>
    <w:p w:rsidR="00F03BB1" w:rsidP="00F03BB1" w:rsidRDefault="00E74BF1" w14:paraId="7E0F1010" w14:textId="028B38CB">
      <w:pPr>
        <w:pStyle w:val="Sisennys"/>
      </w:pPr>
      <w:r>
        <w:t>T</w:t>
      </w:r>
      <w:r w:rsidR="006D0398">
        <w:t>äytä t</w:t>
      </w:r>
      <w:r>
        <w:t xml:space="preserve">iedot </w:t>
      </w:r>
      <w:r w:rsidR="00FC3CD1">
        <w:t xml:space="preserve">rahoitusta hakiessasi </w:t>
      </w:r>
      <w:r>
        <w:t>Sitran rahoituksen asiointipalvelu</w:t>
      </w:r>
      <w:r w:rsidR="00FC3CD1">
        <w:t xml:space="preserve">un </w:t>
      </w:r>
      <w:r w:rsidR="00707A6E">
        <w:t>alla olevan jäsennyksen mukaisesti:</w:t>
      </w:r>
      <w:r>
        <w:t xml:space="preserve"> </w:t>
      </w:r>
    </w:p>
    <w:p w:rsidR="00F03BB1" w:rsidP="008D6B48" w:rsidRDefault="00F03BB1" w14:paraId="7ED8C04B" w14:textId="687F07B8">
      <w:pPr>
        <w:pStyle w:val="ListParagraph"/>
        <w:numPr>
          <w:ilvl w:val="0"/>
          <w:numId w:val="11"/>
        </w:numPr>
      </w:pPr>
      <w:r>
        <w:t>Sitralta haettava rahoitus (€):</w:t>
      </w:r>
    </w:p>
    <w:p w:rsidR="00F03BB1" w:rsidP="008D6B48" w:rsidRDefault="00F03BB1" w14:paraId="2E5D675A" w14:textId="43F4E2AA">
      <w:pPr>
        <w:pStyle w:val="ListParagraph"/>
        <w:numPr>
          <w:ilvl w:val="0"/>
          <w:numId w:val="11"/>
        </w:numPr>
      </w:pPr>
      <w:r>
        <w:t>Rahoituksen hakijan omarahoitus (€):</w:t>
      </w:r>
    </w:p>
    <w:p w:rsidR="00F03BB1" w:rsidP="008D6B48" w:rsidRDefault="00F30571" w14:paraId="2DBA2802" w14:textId="4152BDFB">
      <w:pPr>
        <w:pStyle w:val="ListParagraph"/>
        <w:numPr>
          <w:ilvl w:val="0"/>
          <w:numId w:val="11"/>
        </w:numPr>
      </w:pPr>
      <w:r>
        <w:t>Hankkeen muut rahoittajat yhteensä (€):</w:t>
      </w:r>
    </w:p>
    <w:p w:rsidR="00D0547C" w:rsidP="00D0547C" w:rsidRDefault="00D0547C" w14:paraId="43306205" w14:textId="77777777"/>
    <w:p w:rsidRPr="00F03BB1" w:rsidR="00D0547C" w:rsidP="00D0547C" w:rsidRDefault="00D0547C" w14:paraId="1AB938A9" w14:textId="77777777"/>
    <w:p w:rsidR="00F03BB1" w:rsidP="00C72378" w:rsidRDefault="00F03BB1" w14:paraId="03FAC753" w14:textId="5FC9F730">
      <w:pPr>
        <w:pStyle w:val="Heading1"/>
      </w:pPr>
      <w:bookmarkStart w:name="_Toc211424431" w:id="15"/>
      <w:bookmarkStart w:name="_Toc211938297" w:id="16"/>
      <w:bookmarkEnd w:id="15"/>
      <w:r w:rsidRPr="00F03BB1">
        <w:t>Tulosten hyödynnettävyys ja jatko</w:t>
      </w:r>
      <w:bookmarkEnd w:id="16"/>
      <w:r w:rsidRPr="00F03BB1">
        <w:t xml:space="preserve"> </w:t>
      </w:r>
    </w:p>
    <w:p w:rsidRPr="00423494" w:rsidR="00423494" w:rsidP="00423494" w:rsidRDefault="00423494" w14:paraId="3308D2CC" w14:textId="1F523DD9">
      <w:pPr>
        <w:pStyle w:val="Sisennys"/>
      </w:pPr>
      <w:r w:rsidR="00423494">
        <w:rPr/>
        <w:t>Kuvaa, miten kehitystyön tulokset siirretään kokeiluvaiheesta kohti laajaa tuotantokäyttöä ja skaalataan osaksi palvelurakennetta:</w:t>
      </w:r>
    </w:p>
    <w:p w:rsidRPr="00423494" w:rsidR="00423494" w:rsidP="00423494" w:rsidRDefault="00423494" w14:paraId="748BA144" w14:textId="55FB9B7B">
      <w:pPr>
        <w:pStyle w:val="Sisennys"/>
        <w:numPr>
          <w:ilvl w:val="0"/>
          <w:numId w:val="14"/>
        </w:numPr>
        <w:rPr/>
      </w:pPr>
      <w:r w:rsidRPr="2ED4B32E" w:rsidR="00423494">
        <w:rPr>
          <w:b w:val="1"/>
          <w:bCs w:val="1"/>
        </w:rPr>
        <w:t>Käyttöönotto ja laajennus:</w:t>
      </w:r>
      <w:r w:rsidR="00423494">
        <w:rPr/>
        <w:t xml:space="preserve"> Miten hankkeessa kehitettävä riskiherätteisiin perustuva toimintamalli otetaan käyttöön arjen työssä ja skaalataan organisaatiossa laajemmin (mukaan lukien skaalaussuunnitelma rajatusta pilottikohderyhmästä laajempaan väestöön</w:t>
      </w:r>
      <w:r w:rsidR="00FC07FF">
        <w:rPr/>
        <w:t xml:space="preserve"> ja muille hyvinvointialueille</w:t>
      </w:r>
      <w:r w:rsidR="00423494">
        <w:rPr/>
        <w:t>)?</w:t>
      </w:r>
      <w:r w:rsidR="1F8AF27F">
        <w:rPr/>
        <w:t xml:space="preserve"> </w:t>
      </w:r>
      <w:r w:rsidR="1F8AF27F">
        <w:rPr/>
        <w:t>Entä miten loppukäyttäjät tai hankkeen kohderyhmä saadaan osallistumaan ratkaisun kehittämiseen ja pilotointiin?</w:t>
      </w:r>
    </w:p>
    <w:p w:rsidRPr="00423494" w:rsidR="00423494" w:rsidP="00423494" w:rsidRDefault="00423494" w14:paraId="2BB6A0A5" w14:textId="567EA5E0">
      <w:pPr>
        <w:pStyle w:val="Sisennys"/>
        <w:numPr>
          <w:ilvl w:val="0"/>
          <w:numId w:val="14"/>
        </w:numPr>
      </w:pPr>
      <w:r w:rsidRPr="00423494">
        <w:rPr>
          <w:b/>
          <w:bCs/>
        </w:rPr>
        <w:t>Ekosysteemiyhteistyö:</w:t>
      </w:r>
      <w:r w:rsidRPr="00423494">
        <w:t xml:space="preserve"> Miten kehitystyössä hyödynnetään yhteistyötä muiden toimijoiden (kuten yritysten, kolmannen sektorin / järjestöjen ja kuntien) kan</w:t>
      </w:r>
      <w:r w:rsidR="009C7B8F">
        <w:t>ssa</w:t>
      </w:r>
      <w:r w:rsidRPr="00423494">
        <w:t>?</w:t>
      </w:r>
    </w:p>
    <w:p w:rsidRPr="00423494" w:rsidR="00423494" w:rsidP="00423494" w:rsidRDefault="00423494" w14:paraId="183DA5FF" w14:textId="1094E580">
      <w:pPr>
        <w:pStyle w:val="Sisennys"/>
        <w:numPr>
          <w:ilvl w:val="0"/>
          <w:numId w:val="14"/>
        </w:numPr>
      </w:pPr>
      <w:r w:rsidRPr="00423494">
        <w:rPr>
          <w:b/>
          <w:bCs/>
        </w:rPr>
        <w:t>Avoin oppien jakaminen:</w:t>
      </w:r>
      <w:r w:rsidRPr="00423494">
        <w:t xml:space="preserve"> Miten kehitystyön tuloksia, työkaluja, oppeja ja käyttöönoton malleja jaetaan avoimesti muiden hyvinvointialueiden kanssa kansallisen ekosysteemiyhteistyön vahvistamiseksi ja päällekkäisen työn ehkäisemiseksi?</w:t>
      </w:r>
    </w:p>
    <w:p w:rsidRPr="00423494" w:rsidR="00423494" w:rsidP="00423494" w:rsidRDefault="00423494" w14:paraId="1015E921" w14:textId="5D698C52">
      <w:pPr>
        <w:pStyle w:val="Sisennys"/>
        <w:numPr>
          <w:ilvl w:val="0"/>
          <w:numId w:val="14"/>
        </w:numPr>
        <w:rPr/>
      </w:pPr>
      <w:r w:rsidRPr="2ED4B32E" w:rsidR="00423494">
        <w:rPr>
          <w:b w:val="1"/>
          <w:bCs w:val="1"/>
        </w:rPr>
        <w:t>Pysyvä juurruttaminen:</w:t>
      </w:r>
      <w:r w:rsidR="00423494">
        <w:rPr/>
        <w:t xml:space="preserve"> Miten </w:t>
      </w:r>
      <w:r w:rsidR="17E7E2C9">
        <w:rPr/>
        <w:t>toimintamalli</w:t>
      </w:r>
      <w:r w:rsidR="00423494">
        <w:rPr/>
        <w:t xml:space="preserve"> juurrutetaan pysyvästi osaksi organisaation prosesseja, johtamista ja päätöksentekoa rahoituskauden jälkeen</w:t>
      </w:r>
      <w:r w:rsidR="533212F1">
        <w:rPr/>
        <w:t>?</w:t>
      </w:r>
    </w:p>
    <w:p w:rsidRPr="00F03BB1" w:rsidR="00423494" w:rsidP="00F03BB1" w:rsidRDefault="00423494" w14:paraId="2B62720C" w14:textId="77777777">
      <w:pPr>
        <w:pStyle w:val="Sisennys"/>
      </w:pPr>
    </w:p>
    <w:p w:rsidR="00F03BB1" w:rsidP="00F03BB1" w:rsidRDefault="00F03BB1" w14:paraId="52E8A808" w14:textId="77777777">
      <w:pPr>
        <w:pStyle w:val="Heading1"/>
      </w:pPr>
      <w:bookmarkStart w:name="_Toc211938298" w:id="17"/>
      <w:r>
        <w:t>Riskit</w:t>
      </w:r>
      <w:bookmarkEnd w:id="17"/>
      <w:r w:rsidRPr="00F03BB1">
        <w:t xml:space="preserve"> </w:t>
      </w:r>
    </w:p>
    <w:p w:rsidR="00F03BB1" w:rsidP="00FD0C13" w:rsidRDefault="00FD0C13" w14:paraId="178B8711" w14:textId="20AEC588">
      <w:pPr>
        <w:pStyle w:val="Sisennys"/>
      </w:pPr>
      <w:r w:rsidRPr="008F2F37">
        <w:t>Mitä riskejä (esim. ammattilaisten muutosvastarinta, tietosuoja ja tietoturva, tekninen integraatio ja rajapinnat) hankkeeseen sisältyy ja millaisilla varautumissuunnitelmilla ja toimenpiteillä niihin vastataan</w:t>
      </w:r>
      <w:r>
        <w:t xml:space="preserve">? </w:t>
      </w:r>
      <w:r w:rsidRPr="00F03BB1" w:rsidR="00F03BB1">
        <w:t>Mitä ovat riskit, joita hanke voi itse aiheuttaa? Mitä avautuvia mahdollisuuksia hankkeessa voi jäädä hyödyntämättä?</w:t>
      </w:r>
    </w:p>
    <w:p w:rsidR="00F03BB1" w:rsidP="00F03BB1" w:rsidRDefault="00F03BB1" w14:paraId="47549161" w14:textId="43C42A8C">
      <w:pPr>
        <w:pStyle w:val="Heading1"/>
      </w:pPr>
      <w:bookmarkStart w:name="_Toc211938299" w:id="18"/>
      <w:r>
        <w:t>Viestintä</w:t>
      </w:r>
      <w:bookmarkEnd w:id="18"/>
    </w:p>
    <w:p w:rsidR="00D04681" w:rsidP="00D04681" w:rsidRDefault="00F03BB1" w14:paraId="5C4FC02E" w14:textId="737AEFA8">
      <w:pPr>
        <w:pStyle w:val="Sisennys"/>
      </w:pPr>
      <w:r w:rsidR="4362FAB7">
        <w:rPr/>
        <w:t>Miten hakija sitoutuu hankkeen viestinnän suunnitteluun ja toteuttamiseen?</w:t>
      </w:r>
      <w:r w:rsidR="72D5C082">
        <w:rPr/>
        <w:t xml:space="preserve"> </w:t>
      </w:r>
      <w:r w:rsidRPr="5E9B8619" w:rsidR="72D5C082">
        <w:rPr>
          <w:noProof w:val="0"/>
          <w:lang w:val="fi-FI"/>
        </w:rPr>
        <w:t>Kuvaile miten hankkeen toteuttajana viestitte työn etenemisestä projektin aikana ja tuloksista loppuvaiheessa. Miten ja keiden kanssa teette viestinnän yhteistyötä, jos hankkeessa on useita rahoituksensaajia?</w:t>
      </w:r>
      <w:r w:rsidR="4362FAB7">
        <w:rPr/>
        <w:t xml:space="preserve"> </w:t>
      </w:r>
      <w:r w:rsidR="57669A3F">
        <w:rPr/>
        <w:t>Entä m</w:t>
      </w:r>
      <w:r w:rsidR="33F1A4CA">
        <w:rPr/>
        <w:t>itkä ovat sisäisen viestinnän tavoitteet arjen muutoksen ja uuden kulttuurin tukena, ja miten ulkoisella viestinnällä ja tulosten julkistamisella varmistetaan oppien avoin jakaminen kansallisessa ekosysteemissä</w:t>
      </w:r>
      <w:r w:rsidR="6CE8F53B">
        <w:rPr/>
        <w:t xml:space="preserve">? </w:t>
      </w:r>
    </w:p>
    <w:p w:rsidR="005C6745" w:rsidP="00BC5EC7" w:rsidRDefault="005C6745" w14:paraId="7333FD3C" w14:textId="7A8C9491">
      <w:pPr>
        <w:pStyle w:val="Sisennys"/>
      </w:pPr>
    </w:p>
    <w:p w:rsidRPr="005C6745" w:rsidR="007A671A" w:rsidP="00E30946" w:rsidRDefault="007A671A" w14:paraId="37D3BB89" w14:textId="446BE967">
      <w:pPr>
        <w:spacing w:after="200" w:line="276" w:lineRule="auto"/>
        <w:rPr>
          <w:rFonts w:cs="Arial"/>
          <w:szCs w:val="22"/>
        </w:rPr>
      </w:pPr>
    </w:p>
    <w:sectPr w:rsidRPr="005C6745" w:rsidR="007A671A" w:rsidSect="00833987">
      <w:headerReference w:type="even" r:id="rId13"/>
      <w:headerReference w:type="default" r:id="rId14"/>
      <w:footerReference w:type="default" r:id="rId15"/>
      <w:headerReference w:type="first" r:id="rId16"/>
      <w:footerReference w:type="first" r:id="rId17"/>
      <w:pgSz w:w="11907" w:h="16839" w:orient="portrait" w:code="9"/>
      <w:pgMar w:top="1134" w:right="567" w:bottom="567" w:left="1134"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269" w:rsidP="00C4573B" w:rsidRDefault="00E21269" w14:paraId="387A1503" w14:textId="77777777">
      <w:r>
        <w:separator/>
      </w:r>
    </w:p>
  </w:endnote>
  <w:endnote w:type="continuationSeparator" w:id="0">
    <w:p w:rsidR="00E21269" w:rsidP="00C4573B" w:rsidRDefault="00E21269" w14:paraId="09C5D660" w14:textId="77777777">
      <w:r>
        <w:continuationSeparator/>
      </w:r>
    </w:p>
  </w:endnote>
  <w:endnote w:type="continuationNotice" w:id="1">
    <w:p w:rsidR="00E21269" w:rsidRDefault="00E21269" w14:paraId="5C354D2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pitch w:val="variable"/>
    <w:sig w:usb0="00002000" w:usb1="00000000" w:usb2="00000000" w:usb3="00000000" w:csb0="00000000"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6898C235" w:rsidTr="6898C235" w14:paraId="27F51415" w14:textId="77777777">
      <w:trPr>
        <w:trHeight w:val="300"/>
      </w:trPr>
      <w:tc>
        <w:tcPr>
          <w:tcW w:w="3400" w:type="dxa"/>
        </w:tcPr>
        <w:p w:rsidR="6898C235" w:rsidP="6898C235" w:rsidRDefault="6898C235" w14:paraId="0341846A" w14:textId="46E8319E">
          <w:pPr>
            <w:pStyle w:val="Header"/>
            <w:ind w:left="-115"/>
          </w:pPr>
        </w:p>
      </w:tc>
      <w:tc>
        <w:tcPr>
          <w:tcW w:w="3400" w:type="dxa"/>
        </w:tcPr>
        <w:p w:rsidR="6898C235" w:rsidP="6898C235" w:rsidRDefault="6898C235" w14:paraId="6D2E8419" w14:textId="39A26B3A">
          <w:pPr>
            <w:pStyle w:val="Header"/>
            <w:jc w:val="center"/>
          </w:pPr>
        </w:p>
      </w:tc>
      <w:tc>
        <w:tcPr>
          <w:tcW w:w="3400" w:type="dxa"/>
        </w:tcPr>
        <w:p w:rsidR="6898C235" w:rsidP="6898C235" w:rsidRDefault="6898C235" w14:paraId="6C6A3572" w14:textId="4C66727E">
          <w:pPr>
            <w:pStyle w:val="Header"/>
            <w:ind w:right="-115"/>
            <w:jc w:val="right"/>
          </w:pPr>
        </w:p>
      </w:tc>
    </w:tr>
  </w:tbl>
  <w:p w:rsidR="6898C235" w:rsidP="6898C235" w:rsidRDefault="6898C235" w14:paraId="2DC945C0" w14:textId="15EFE4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A1F" w:rsidP="007B2A1F" w:rsidRDefault="007B2A1F" w14:paraId="4F1E2D85" w14:textId="77777777">
    <w:pPr>
      <w:pStyle w:val="Footer"/>
      <w:spacing w:after="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269" w:rsidP="00C4573B" w:rsidRDefault="00E21269" w14:paraId="6EFAC389" w14:textId="77777777">
      <w:r>
        <w:separator/>
      </w:r>
    </w:p>
  </w:footnote>
  <w:footnote w:type="continuationSeparator" w:id="0">
    <w:p w:rsidR="00E21269" w:rsidP="00C4573B" w:rsidRDefault="00E21269" w14:paraId="31C5CDE5" w14:textId="77777777">
      <w:r>
        <w:continuationSeparator/>
      </w:r>
    </w:p>
  </w:footnote>
  <w:footnote w:type="continuationNotice" w:id="1">
    <w:p w:rsidR="00E21269" w:rsidRDefault="00E21269" w14:paraId="0AA13F7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CCB" w:rsidRDefault="00227CCB" w14:paraId="3C4648B1" w14:textId="732BC2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10432" w:type="dxa"/>
      <w:tblLayout w:type="fixed"/>
      <w:tblCellMar>
        <w:left w:w="0" w:type="dxa"/>
        <w:right w:w="0" w:type="dxa"/>
      </w:tblCellMar>
      <w:tblLook w:val="0000" w:firstRow="0" w:lastRow="0" w:firstColumn="0" w:lastColumn="0" w:noHBand="0" w:noVBand="0"/>
    </w:tblPr>
    <w:tblGrid>
      <w:gridCol w:w="5216"/>
      <w:gridCol w:w="2608"/>
      <w:gridCol w:w="1304"/>
      <w:gridCol w:w="1304"/>
    </w:tblGrid>
    <w:tr w:rsidRPr="00150DF2" w:rsidR="00310114" w:rsidTr="6898C235" w14:paraId="4BD3E3E0" w14:textId="77777777">
      <w:trPr>
        <w:cantSplit/>
        <w:trHeight w:val="20" w:hRule="exact"/>
      </w:trPr>
      <w:tc>
        <w:tcPr>
          <w:tcW w:w="5216" w:type="dxa"/>
          <w:vAlign w:val="bottom"/>
        </w:tcPr>
        <w:p w:rsidRPr="00150DF2" w:rsidR="00F04D72" w:rsidP="00310114" w:rsidRDefault="00F04D72" w14:paraId="3EE55F87" w14:textId="7CAEC240">
          <w:pPr>
            <w:pStyle w:val="Header"/>
          </w:pPr>
        </w:p>
      </w:tc>
      <w:tc>
        <w:tcPr>
          <w:tcW w:w="2608" w:type="dxa"/>
          <w:vAlign w:val="bottom"/>
        </w:tcPr>
        <w:p w:rsidRPr="00150DF2" w:rsidR="00F04D72" w:rsidP="00310114" w:rsidRDefault="00F04D72" w14:paraId="008E89CD" w14:textId="77777777">
          <w:pPr>
            <w:pStyle w:val="Header"/>
          </w:pPr>
        </w:p>
      </w:tc>
      <w:tc>
        <w:tcPr>
          <w:tcW w:w="2608" w:type="dxa"/>
          <w:gridSpan w:val="2"/>
          <w:vAlign w:val="bottom"/>
        </w:tcPr>
        <w:p w:rsidRPr="00150DF2" w:rsidR="00F04D72" w:rsidP="00310114" w:rsidRDefault="00F04D72" w14:paraId="77492315" w14:textId="77777777">
          <w:pPr>
            <w:pStyle w:val="Header"/>
          </w:pPr>
        </w:p>
      </w:tc>
    </w:tr>
    <w:tr w:rsidRPr="00150DF2" w:rsidR="00310114" w:rsidTr="6898C235" w14:paraId="6D60C998" w14:textId="77777777">
      <w:trPr>
        <w:trHeight w:val="315"/>
      </w:trPr>
      <w:tc>
        <w:tcPr>
          <w:tcW w:w="5216" w:type="dxa"/>
          <w:vAlign w:val="bottom"/>
        </w:tcPr>
        <w:p w:rsidRPr="00150DF2" w:rsidR="00F04D72" w:rsidP="00310114" w:rsidRDefault="007B2A1F" w14:paraId="1AD9E883" w14:textId="68346B8B">
          <w:pPr>
            <w:pStyle w:val="Header"/>
          </w:pPr>
          <w:r w:rsidRPr="009A13FD">
            <w:rPr>
              <w:rFonts w:cs="Arial"/>
              <w:noProof/>
              <w:szCs w:val="22"/>
              <w:lang w:eastAsia="fi-FI"/>
            </w:rPr>
            <w:drawing>
              <wp:anchor distT="0" distB="0" distL="114300" distR="114300" simplePos="0" relativeHeight="251658240" behindDoc="0" locked="0" layoutInCell="1" allowOverlap="1" wp14:anchorId="3E0E9068" wp14:editId="4F165222">
                <wp:simplePos x="0" y="0"/>
                <wp:positionH relativeFrom="column">
                  <wp:posOffset>2540</wp:posOffset>
                </wp:positionH>
                <wp:positionV relativeFrom="paragraph">
                  <wp:posOffset>-635</wp:posOffset>
                </wp:positionV>
                <wp:extent cx="1299210" cy="254635"/>
                <wp:effectExtent l="0" t="0" r="0" b="0"/>
                <wp:wrapNone/>
                <wp:docPr id="1705644951" name="Kuva 2" descr="Sitr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644951" name="Kuva 2" descr="Sitr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9210" cy="254635"/>
                        </a:xfrm>
                        <a:prstGeom prst="rect">
                          <a:avLst/>
                        </a:prstGeom>
                        <a:noFill/>
                        <a:ln w="9525">
                          <a:noFill/>
                          <a:miter lim="800000"/>
                          <a:headEnd/>
                          <a:tailEnd/>
                        </a:ln>
                      </pic:spPr>
                    </pic:pic>
                  </a:graphicData>
                </a:graphic>
              </wp:anchor>
            </w:drawing>
          </w:r>
        </w:p>
      </w:tc>
      <w:tc>
        <w:tcPr>
          <w:tcW w:w="2608" w:type="dxa"/>
          <w:vAlign w:val="bottom"/>
        </w:tcPr>
        <w:p w:rsidRPr="00444252" w:rsidR="00F04D72" w:rsidP="00310114" w:rsidRDefault="00F04D72" w14:paraId="34B99ECA" w14:textId="48064D05">
          <w:pPr>
            <w:pStyle w:val="Header"/>
            <w:rPr>
              <w:b/>
            </w:rPr>
          </w:pPr>
        </w:p>
      </w:tc>
      <w:tc>
        <w:tcPr>
          <w:tcW w:w="1304" w:type="dxa"/>
          <w:vAlign w:val="bottom"/>
        </w:tcPr>
        <w:p w:rsidRPr="00150DF2" w:rsidR="00F04D72" w:rsidP="00310114" w:rsidRDefault="00F04D72" w14:paraId="500D83DF" w14:textId="77777777">
          <w:pPr>
            <w:pStyle w:val="Header"/>
          </w:pPr>
        </w:p>
      </w:tc>
      <w:tc>
        <w:tcPr>
          <w:tcW w:w="1304" w:type="dxa"/>
          <w:vAlign w:val="bottom"/>
        </w:tcPr>
        <w:sdt>
          <w:sdtPr>
            <w:id w:val="-1738553540"/>
            <w:docPartObj>
              <w:docPartGallery w:val="Page Numbers (Top of Page)"/>
              <w:docPartUnique/>
            </w:docPartObj>
          </w:sdtPr>
          <w:sdtContent>
            <w:p w:rsidRPr="00150DF2" w:rsidR="00F04D72" w:rsidP="00500FF0" w:rsidRDefault="00500FF0" w14:paraId="3188EFB5" w14:textId="681570C4">
              <w:pPr>
                <w:pStyle w:val="Header"/>
                <w:ind w:left="486"/>
              </w:pPr>
              <w:r w:rsidRPr="00500FF0">
                <w:fldChar w:fldCharType="begin"/>
              </w:r>
              <w:r w:rsidRPr="00500FF0">
                <w:instrText>PAGE   \* MERGEFORMAT</w:instrText>
              </w:r>
              <w:r w:rsidRPr="00500FF0">
                <w:fldChar w:fldCharType="separate"/>
              </w:r>
              <w:r w:rsidRPr="00500FF0">
                <w:t>1</w:t>
              </w:r>
              <w:r w:rsidRPr="00500FF0">
                <w:fldChar w:fldCharType="end"/>
              </w:r>
              <w:r w:rsidRPr="00500FF0">
                <w:t xml:space="preserve"> (</w:t>
              </w:r>
              <w:r w:rsidRPr="00500FF0">
                <w:fldChar w:fldCharType="begin"/>
              </w:r>
              <w:r w:rsidRPr="00500FF0">
                <w:instrText xml:space="preserve"> NUMPAGES  \# "0"  \* MERGEFORMAT </w:instrText>
              </w:r>
              <w:r w:rsidRPr="00500FF0">
                <w:fldChar w:fldCharType="separate"/>
              </w:r>
              <w:r w:rsidRPr="00500FF0">
                <w:t>2</w:t>
              </w:r>
              <w:r w:rsidRPr="00500FF0">
                <w:fldChar w:fldCharType="end"/>
              </w:r>
              <w:r w:rsidRPr="00500FF0">
                <w:t>)</w:t>
              </w:r>
            </w:p>
          </w:sdtContent>
        </w:sdt>
      </w:tc>
    </w:tr>
    <w:tr w:rsidRPr="00150DF2" w:rsidR="00310114" w:rsidTr="6898C235" w14:paraId="5117ABD0" w14:textId="77777777">
      <w:trPr>
        <w:cantSplit/>
      </w:trPr>
      <w:tc>
        <w:tcPr>
          <w:tcW w:w="5216" w:type="dxa"/>
        </w:tcPr>
        <w:p w:rsidRPr="00150DF2" w:rsidR="00F04D72" w:rsidP="00310114" w:rsidRDefault="00F04D72" w14:paraId="3522BA11" w14:textId="77777777">
          <w:pPr>
            <w:pStyle w:val="Header"/>
          </w:pPr>
        </w:p>
      </w:tc>
      <w:tc>
        <w:tcPr>
          <w:tcW w:w="2608" w:type="dxa"/>
        </w:tcPr>
        <w:p w:rsidRPr="00150DF2" w:rsidR="00F04D72" w:rsidP="00310114" w:rsidRDefault="00F04D72" w14:paraId="1048DCBF" w14:textId="037C1FF0">
          <w:pPr>
            <w:pStyle w:val="Header"/>
          </w:pPr>
        </w:p>
      </w:tc>
      <w:tc>
        <w:tcPr>
          <w:tcW w:w="2608" w:type="dxa"/>
          <w:gridSpan w:val="2"/>
        </w:tcPr>
        <w:p w:rsidRPr="00150DF2" w:rsidR="00F04D72" w:rsidP="00310114" w:rsidRDefault="00F04D72" w14:paraId="56493233" w14:textId="77777777">
          <w:pPr>
            <w:pStyle w:val="Header"/>
          </w:pPr>
        </w:p>
      </w:tc>
    </w:tr>
    <w:tr w:rsidRPr="00150DF2" w:rsidR="00310114" w:rsidTr="6898C235" w14:paraId="1509486B" w14:textId="77777777">
      <w:trPr>
        <w:cantSplit/>
      </w:trPr>
      <w:tc>
        <w:tcPr>
          <w:tcW w:w="5216" w:type="dxa"/>
        </w:tcPr>
        <w:p w:rsidRPr="00150DF2" w:rsidR="00F04D72" w:rsidP="00310114" w:rsidRDefault="00F04D72" w14:paraId="142729E0" w14:textId="77777777">
          <w:pPr>
            <w:pStyle w:val="Header"/>
          </w:pPr>
        </w:p>
      </w:tc>
      <w:tc>
        <w:tcPr>
          <w:tcW w:w="2608" w:type="dxa"/>
        </w:tcPr>
        <w:p w:rsidRPr="00150DF2" w:rsidR="00F04D72" w:rsidP="00310114" w:rsidRDefault="00F04D72" w14:paraId="3D7E2BA6" w14:textId="26AC2057">
          <w:pPr>
            <w:pStyle w:val="Header"/>
          </w:pPr>
        </w:p>
      </w:tc>
      <w:tc>
        <w:tcPr>
          <w:tcW w:w="2608" w:type="dxa"/>
          <w:gridSpan w:val="2"/>
        </w:tcPr>
        <w:p w:rsidRPr="00150DF2" w:rsidR="00F04D72" w:rsidP="00310114" w:rsidRDefault="00F04D72" w14:paraId="2C5D5EC4" w14:textId="77777777">
          <w:pPr>
            <w:pStyle w:val="Header"/>
          </w:pPr>
        </w:p>
      </w:tc>
    </w:tr>
  </w:tbl>
  <w:p w:rsidR="00F04D72" w:rsidP="00866B1D" w:rsidRDefault="00EB36DB" w14:paraId="34AC1872" w14:textId="22ED44FB">
    <w:pPr>
      <w:pStyle w:val="Header"/>
      <w:tabs>
        <w:tab w:val="clear" w:pos="4680"/>
        <w:tab w:val="clear" w:pos="9360"/>
      </w:tabs>
    </w:pPr>
    <w:r>
      <w:tab/>
    </w:r>
    <w:r>
      <w:tab/>
    </w:r>
    <w:r>
      <w:tab/>
    </w:r>
    <w:r>
      <w:tab/>
    </w:r>
    <w:r>
      <w:tab/>
    </w:r>
    <w:r>
      <w:tab/>
    </w:r>
    <w:r>
      <w:tab/>
    </w:r>
    <w:r>
      <w:t xml:space="preserve">   </w:t>
    </w:r>
  </w:p>
  <w:p w:rsidRPr="00221131" w:rsidR="00324300" w:rsidP="00074428" w:rsidRDefault="00324300" w14:paraId="3896294C" w14:textId="7B7BB202">
    <w:pPr>
      <w:pStyle w:val="Metatieto"/>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F4A" w:rsidRDefault="002852FE" w14:paraId="0E8F8FFD" w14:textId="15E6A3C9">
    <w:pPr>
      <w:pStyle w:val="Header"/>
      <w:jc w:val="right"/>
    </w:pPr>
    <w:sdt>
      <w:sdtPr>
        <w:id w:val="1632983230"/>
        <w:docPartObj>
          <w:docPartGallery w:val="Page Numbers (Top of Page)"/>
          <w:docPartUnique/>
        </w:docPartObj>
      </w:sdtPr>
      <w:sdtContent>
        <w:r w:rsidR="005D5F4A">
          <w:fldChar w:fldCharType="begin"/>
        </w:r>
        <w:r w:rsidR="005D5F4A">
          <w:instrText>PAGE   \* MERGEFORMAT</w:instrText>
        </w:r>
        <w:r w:rsidR="005D5F4A">
          <w:fldChar w:fldCharType="separate"/>
        </w:r>
        <w:r w:rsidR="005D5F4A">
          <w:rPr>
            <w:lang w:val="fi-FI"/>
          </w:rPr>
          <w:t>2</w:t>
        </w:r>
        <w:r w:rsidR="005D5F4A">
          <w:fldChar w:fldCharType="end"/>
        </w:r>
        <w:r w:rsidR="005D5F4A">
          <w:t xml:space="preserve"> (</w:t>
        </w:r>
        <w:r w:rsidR="005D5F4A">
          <w:fldChar w:fldCharType="begin"/>
        </w:r>
        <w:r w:rsidR="005D5F4A">
          <w:instrText xml:space="preserve"> NUMPAGES  \# "0"  \* MERGEFORMAT </w:instrText>
        </w:r>
        <w:r w:rsidR="005D5F4A">
          <w:fldChar w:fldCharType="separate"/>
        </w:r>
        <w:r w:rsidR="005D5F4A">
          <w:rPr>
            <w:noProof/>
          </w:rPr>
          <w:t>1</w:t>
        </w:r>
        <w:r w:rsidR="005D5F4A">
          <w:fldChar w:fldCharType="end"/>
        </w:r>
        <w:r w:rsidR="005D5F4A">
          <w:t>)</w:t>
        </w:r>
      </w:sdtContent>
    </w:sdt>
  </w:p>
  <w:p w:rsidR="00833987" w:rsidRDefault="00833987" w14:paraId="5BE9F4CD" w14:textId="71F086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5DC4"/>
    <w:multiLevelType w:val="hybridMultilevel"/>
    <w:tmpl w:val="EAC67476"/>
    <w:lvl w:ilvl="0" w:tplc="040B0001">
      <w:start w:val="1"/>
      <w:numFmt w:val="bullet"/>
      <w:lvlText w:val=""/>
      <w:lvlJc w:val="left"/>
      <w:pPr>
        <w:ind w:left="2024" w:hanging="360"/>
      </w:pPr>
      <w:rPr>
        <w:rFonts w:hint="default" w:ascii="Symbol" w:hAnsi="Symbol"/>
      </w:rPr>
    </w:lvl>
    <w:lvl w:ilvl="1" w:tplc="040B0003" w:tentative="1">
      <w:start w:val="1"/>
      <w:numFmt w:val="bullet"/>
      <w:lvlText w:val="o"/>
      <w:lvlJc w:val="left"/>
      <w:pPr>
        <w:ind w:left="2744" w:hanging="360"/>
      </w:pPr>
      <w:rPr>
        <w:rFonts w:hint="default" w:ascii="Courier New" w:hAnsi="Courier New" w:cs="Courier New"/>
      </w:rPr>
    </w:lvl>
    <w:lvl w:ilvl="2" w:tplc="040B0005" w:tentative="1">
      <w:start w:val="1"/>
      <w:numFmt w:val="bullet"/>
      <w:lvlText w:val=""/>
      <w:lvlJc w:val="left"/>
      <w:pPr>
        <w:ind w:left="3464" w:hanging="360"/>
      </w:pPr>
      <w:rPr>
        <w:rFonts w:hint="default" w:ascii="Wingdings" w:hAnsi="Wingdings"/>
      </w:rPr>
    </w:lvl>
    <w:lvl w:ilvl="3" w:tplc="040B0001" w:tentative="1">
      <w:start w:val="1"/>
      <w:numFmt w:val="bullet"/>
      <w:lvlText w:val=""/>
      <w:lvlJc w:val="left"/>
      <w:pPr>
        <w:ind w:left="4184" w:hanging="360"/>
      </w:pPr>
      <w:rPr>
        <w:rFonts w:hint="default" w:ascii="Symbol" w:hAnsi="Symbol"/>
      </w:rPr>
    </w:lvl>
    <w:lvl w:ilvl="4" w:tplc="040B0003" w:tentative="1">
      <w:start w:val="1"/>
      <w:numFmt w:val="bullet"/>
      <w:lvlText w:val="o"/>
      <w:lvlJc w:val="left"/>
      <w:pPr>
        <w:ind w:left="4904" w:hanging="360"/>
      </w:pPr>
      <w:rPr>
        <w:rFonts w:hint="default" w:ascii="Courier New" w:hAnsi="Courier New" w:cs="Courier New"/>
      </w:rPr>
    </w:lvl>
    <w:lvl w:ilvl="5" w:tplc="040B0005" w:tentative="1">
      <w:start w:val="1"/>
      <w:numFmt w:val="bullet"/>
      <w:lvlText w:val=""/>
      <w:lvlJc w:val="left"/>
      <w:pPr>
        <w:ind w:left="5624" w:hanging="360"/>
      </w:pPr>
      <w:rPr>
        <w:rFonts w:hint="default" w:ascii="Wingdings" w:hAnsi="Wingdings"/>
      </w:rPr>
    </w:lvl>
    <w:lvl w:ilvl="6" w:tplc="040B0001" w:tentative="1">
      <w:start w:val="1"/>
      <w:numFmt w:val="bullet"/>
      <w:lvlText w:val=""/>
      <w:lvlJc w:val="left"/>
      <w:pPr>
        <w:ind w:left="6344" w:hanging="360"/>
      </w:pPr>
      <w:rPr>
        <w:rFonts w:hint="default" w:ascii="Symbol" w:hAnsi="Symbol"/>
      </w:rPr>
    </w:lvl>
    <w:lvl w:ilvl="7" w:tplc="040B0003" w:tentative="1">
      <w:start w:val="1"/>
      <w:numFmt w:val="bullet"/>
      <w:lvlText w:val="o"/>
      <w:lvlJc w:val="left"/>
      <w:pPr>
        <w:ind w:left="7064" w:hanging="360"/>
      </w:pPr>
      <w:rPr>
        <w:rFonts w:hint="default" w:ascii="Courier New" w:hAnsi="Courier New" w:cs="Courier New"/>
      </w:rPr>
    </w:lvl>
    <w:lvl w:ilvl="8" w:tplc="040B0005" w:tentative="1">
      <w:start w:val="1"/>
      <w:numFmt w:val="bullet"/>
      <w:lvlText w:val=""/>
      <w:lvlJc w:val="left"/>
      <w:pPr>
        <w:ind w:left="7784" w:hanging="360"/>
      </w:pPr>
      <w:rPr>
        <w:rFonts w:hint="default" w:ascii="Wingdings" w:hAnsi="Wingdings"/>
      </w:rPr>
    </w:lvl>
  </w:abstractNum>
  <w:abstractNum w:abstractNumId="1" w15:restartNumberingAfterBreak="0">
    <w:nsid w:val="14064C87"/>
    <w:multiLevelType w:val="hybridMultilevel"/>
    <w:tmpl w:val="3FE6DE8E"/>
    <w:lvl w:ilvl="0" w:tplc="040B0001">
      <w:start w:val="1"/>
      <w:numFmt w:val="bullet"/>
      <w:lvlText w:val=""/>
      <w:lvlJc w:val="left"/>
      <w:pPr>
        <w:ind w:left="2024" w:hanging="360"/>
      </w:pPr>
      <w:rPr>
        <w:rFonts w:hint="default" w:ascii="Symbol" w:hAnsi="Symbol"/>
      </w:rPr>
    </w:lvl>
    <w:lvl w:ilvl="1" w:tplc="040B0003" w:tentative="1">
      <w:start w:val="1"/>
      <w:numFmt w:val="bullet"/>
      <w:lvlText w:val="o"/>
      <w:lvlJc w:val="left"/>
      <w:pPr>
        <w:ind w:left="2744" w:hanging="360"/>
      </w:pPr>
      <w:rPr>
        <w:rFonts w:hint="default" w:ascii="Courier New" w:hAnsi="Courier New" w:cs="Courier New"/>
      </w:rPr>
    </w:lvl>
    <w:lvl w:ilvl="2" w:tplc="040B0005" w:tentative="1">
      <w:start w:val="1"/>
      <w:numFmt w:val="bullet"/>
      <w:lvlText w:val=""/>
      <w:lvlJc w:val="left"/>
      <w:pPr>
        <w:ind w:left="3464" w:hanging="360"/>
      </w:pPr>
      <w:rPr>
        <w:rFonts w:hint="default" w:ascii="Wingdings" w:hAnsi="Wingdings"/>
      </w:rPr>
    </w:lvl>
    <w:lvl w:ilvl="3" w:tplc="040B0001" w:tentative="1">
      <w:start w:val="1"/>
      <w:numFmt w:val="bullet"/>
      <w:lvlText w:val=""/>
      <w:lvlJc w:val="left"/>
      <w:pPr>
        <w:ind w:left="4184" w:hanging="360"/>
      </w:pPr>
      <w:rPr>
        <w:rFonts w:hint="default" w:ascii="Symbol" w:hAnsi="Symbol"/>
      </w:rPr>
    </w:lvl>
    <w:lvl w:ilvl="4" w:tplc="040B0003" w:tentative="1">
      <w:start w:val="1"/>
      <w:numFmt w:val="bullet"/>
      <w:lvlText w:val="o"/>
      <w:lvlJc w:val="left"/>
      <w:pPr>
        <w:ind w:left="4904" w:hanging="360"/>
      </w:pPr>
      <w:rPr>
        <w:rFonts w:hint="default" w:ascii="Courier New" w:hAnsi="Courier New" w:cs="Courier New"/>
      </w:rPr>
    </w:lvl>
    <w:lvl w:ilvl="5" w:tplc="040B0005" w:tentative="1">
      <w:start w:val="1"/>
      <w:numFmt w:val="bullet"/>
      <w:lvlText w:val=""/>
      <w:lvlJc w:val="left"/>
      <w:pPr>
        <w:ind w:left="5624" w:hanging="360"/>
      </w:pPr>
      <w:rPr>
        <w:rFonts w:hint="default" w:ascii="Wingdings" w:hAnsi="Wingdings"/>
      </w:rPr>
    </w:lvl>
    <w:lvl w:ilvl="6" w:tplc="040B0001" w:tentative="1">
      <w:start w:val="1"/>
      <w:numFmt w:val="bullet"/>
      <w:lvlText w:val=""/>
      <w:lvlJc w:val="left"/>
      <w:pPr>
        <w:ind w:left="6344" w:hanging="360"/>
      </w:pPr>
      <w:rPr>
        <w:rFonts w:hint="default" w:ascii="Symbol" w:hAnsi="Symbol"/>
      </w:rPr>
    </w:lvl>
    <w:lvl w:ilvl="7" w:tplc="040B0003" w:tentative="1">
      <w:start w:val="1"/>
      <w:numFmt w:val="bullet"/>
      <w:lvlText w:val="o"/>
      <w:lvlJc w:val="left"/>
      <w:pPr>
        <w:ind w:left="7064" w:hanging="360"/>
      </w:pPr>
      <w:rPr>
        <w:rFonts w:hint="default" w:ascii="Courier New" w:hAnsi="Courier New" w:cs="Courier New"/>
      </w:rPr>
    </w:lvl>
    <w:lvl w:ilvl="8" w:tplc="040B0005" w:tentative="1">
      <w:start w:val="1"/>
      <w:numFmt w:val="bullet"/>
      <w:lvlText w:val=""/>
      <w:lvlJc w:val="left"/>
      <w:pPr>
        <w:ind w:left="7784" w:hanging="360"/>
      </w:pPr>
      <w:rPr>
        <w:rFonts w:hint="default" w:ascii="Wingdings" w:hAnsi="Wingdings"/>
      </w:rPr>
    </w:lvl>
  </w:abstractNum>
  <w:abstractNum w:abstractNumId="2" w15:restartNumberingAfterBreak="0">
    <w:nsid w:val="15911E65"/>
    <w:multiLevelType w:val="hybridMultilevel"/>
    <w:tmpl w:val="96025CF2"/>
    <w:lvl w:ilvl="0" w:tplc="EDCC2A6A">
      <w:start w:val="20"/>
      <w:numFmt w:val="bullet"/>
      <w:lvlText w:val="-"/>
      <w:lvlJc w:val="left"/>
      <w:pPr>
        <w:ind w:left="1800" w:hanging="360"/>
      </w:pPr>
      <w:rPr>
        <w:rFonts w:hint="default" w:ascii="Arial" w:hAnsi="Arial" w:cs="Arial" w:eastAsiaTheme="minorHAnsi"/>
      </w:rPr>
    </w:lvl>
    <w:lvl w:ilvl="1" w:tplc="10000003" w:tentative="1">
      <w:start w:val="1"/>
      <w:numFmt w:val="bullet"/>
      <w:lvlText w:val="o"/>
      <w:lvlJc w:val="left"/>
      <w:pPr>
        <w:ind w:left="2520" w:hanging="360"/>
      </w:pPr>
      <w:rPr>
        <w:rFonts w:hint="default" w:ascii="Courier New" w:hAnsi="Courier New" w:cs="Courier New"/>
      </w:rPr>
    </w:lvl>
    <w:lvl w:ilvl="2" w:tplc="10000005" w:tentative="1">
      <w:start w:val="1"/>
      <w:numFmt w:val="bullet"/>
      <w:lvlText w:val=""/>
      <w:lvlJc w:val="left"/>
      <w:pPr>
        <w:ind w:left="3240" w:hanging="360"/>
      </w:pPr>
      <w:rPr>
        <w:rFonts w:hint="default" w:ascii="Wingdings" w:hAnsi="Wingdings"/>
      </w:rPr>
    </w:lvl>
    <w:lvl w:ilvl="3" w:tplc="10000001" w:tentative="1">
      <w:start w:val="1"/>
      <w:numFmt w:val="bullet"/>
      <w:lvlText w:val=""/>
      <w:lvlJc w:val="left"/>
      <w:pPr>
        <w:ind w:left="3960" w:hanging="360"/>
      </w:pPr>
      <w:rPr>
        <w:rFonts w:hint="default" w:ascii="Symbol" w:hAnsi="Symbol"/>
      </w:rPr>
    </w:lvl>
    <w:lvl w:ilvl="4" w:tplc="10000003" w:tentative="1">
      <w:start w:val="1"/>
      <w:numFmt w:val="bullet"/>
      <w:lvlText w:val="o"/>
      <w:lvlJc w:val="left"/>
      <w:pPr>
        <w:ind w:left="4680" w:hanging="360"/>
      </w:pPr>
      <w:rPr>
        <w:rFonts w:hint="default" w:ascii="Courier New" w:hAnsi="Courier New" w:cs="Courier New"/>
      </w:rPr>
    </w:lvl>
    <w:lvl w:ilvl="5" w:tplc="10000005" w:tentative="1">
      <w:start w:val="1"/>
      <w:numFmt w:val="bullet"/>
      <w:lvlText w:val=""/>
      <w:lvlJc w:val="left"/>
      <w:pPr>
        <w:ind w:left="5400" w:hanging="360"/>
      </w:pPr>
      <w:rPr>
        <w:rFonts w:hint="default" w:ascii="Wingdings" w:hAnsi="Wingdings"/>
      </w:rPr>
    </w:lvl>
    <w:lvl w:ilvl="6" w:tplc="10000001" w:tentative="1">
      <w:start w:val="1"/>
      <w:numFmt w:val="bullet"/>
      <w:lvlText w:val=""/>
      <w:lvlJc w:val="left"/>
      <w:pPr>
        <w:ind w:left="6120" w:hanging="360"/>
      </w:pPr>
      <w:rPr>
        <w:rFonts w:hint="default" w:ascii="Symbol" w:hAnsi="Symbol"/>
      </w:rPr>
    </w:lvl>
    <w:lvl w:ilvl="7" w:tplc="10000003" w:tentative="1">
      <w:start w:val="1"/>
      <w:numFmt w:val="bullet"/>
      <w:lvlText w:val="o"/>
      <w:lvlJc w:val="left"/>
      <w:pPr>
        <w:ind w:left="6840" w:hanging="360"/>
      </w:pPr>
      <w:rPr>
        <w:rFonts w:hint="default" w:ascii="Courier New" w:hAnsi="Courier New" w:cs="Courier New"/>
      </w:rPr>
    </w:lvl>
    <w:lvl w:ilvl="8" w:tplc="10000005" w:tentative="1">
      <w:start w:val="1"/>
      <w:numFmt w:val="bullet"/>
      <w:lvlText w:val=""/>
      <w:lvlJc w:val="left"/>
      <w:pPr>
        <w:ind w:left="7560" w:hanging="360"/>
      </w:pPr>
      <w:rPr>
        <w:rFonts w:hint="default" w:ascii="Wingdings" w:hAnsi="Wingdings"/>
      </w:rPr>
    </w:lvl>
  </w:abstractNum>
  <w:abstractNum w:abstractNumId="3" w15:restartNumberingAfterBreak="0">
    <w:nsid w:val="1C534F7B"/>
    <w:multiLevelType w:val="hybridMultilevel"/>
    <w:tmpl w:val="D93A2422"/>
    <w:lvl w:ilvl="0" w:tplc="C64E2A4A">
      <w:numFmt w:val="bullet"/>
      <w:lvlText w:val="•"/>
      <w:lvlJc w:val="left"/>
      <w:pPr>
        <w:ind w:left="1664" w:hanging="360"/>
      </w:pPr>
      <w:rPr>
        <w:rFonts w:hint="default" w:ascii="Arial" w:hAnsi="Arial" w:cs="Arial" w:eastAsiaTheme="minorHAnsi"/>
      </w:rPr>
    </w:lvl>
    <w:lvl w:ilvl="1" w:tplc="040B0003" w:tentative="1">
      <w:start w:val="1"/>
      <w:numFmt w:val="bullet"/>
      <w:lvlText w:val="o"/>
      <w:lvlJc w:val="left"/>
      <w:pPr>
        <w:ind w:left="2384" w:hanging="360"/>
      </w:pPr>
      <w:rPr>
        <w:rFonts w:hint="default" w:ascii="Courier New" w:hAnsi="Courier New" w:cs="Courier New"/>
      </w:rPr>
    </w:lvl>
    <w:lvl w:ilvl="2" w:tplc="040B0005" w:tentative="1">
      <w:start w:val="1"/>
      <w:numFmt w:val="bullet"/>
      <w:lvlText w:val=""/>
      <w:lvlJc w:val="left"/>
      <w:pPr>
        <w:ind w:left="3104" w:hanging="360"/>
      </w:pPr>
      <w:rPr>
        <w:rFonts w:hint="default" w:ascii="Wingdings" w:hAnsi="Wingdings"/>
      </w:rPr>
    </w:lvl>
    <w:lvl w:ilvl="3" w:tplc="040B0001" w:tentative="1">
      <w:start w:val="1"/>
      <w:numFmt w:val="bullet"/>
      <w:lvlText w:val=""/>
      <w:lvlJc w:val="left"/>
      <w:pPr>
        <w:ind w:left="3824" w:hanging="360"/>
      </w:pPr>
      <w:rPr>
        <w:rFonts w:hint="default" w:ascii="Symbol" w:hAnsi="Symbol"/>
      </w:rPr>
    </w:lvl>
    <w:lvl w:ilvl="4" w:tplc="040B0003" w:tentative="1">
      <w:start w:val="1"/>
      <w:numFmt w:val="bullet"/>
      <w:lvlText w:val="o"/>
      <w:lvlJc w:val="left"/>
      <w:pPr>
        <w:ind w:left="4544" w:hanging="360"/>
      </w:pPr>
      <w:rPr>
        <w:rFonts w:hint="default" w:ascii="Courier New" w:hAnsi="Courier New" w:cs="Courier New"/>
      </w:rPr>
    </w:lvl>
    <w:lvl w:ilvl="5" w:tplc="040B0005" w:tentative="1">
      <w:start w:val="1"/>
      <w:numFmt w:val="bullet"/>
      <w:lvlText w:val=""/>
      <w:lvlJc w:val="left"/>
      <w:pPr>
        <w:ind w:left="5264" w:hanging="360"/>
      </w:pPr>
      <w:rPr>
        <w:rFonts w:hint="default" w:ascii="Wingdings" w:hAnsi="Wingdings"/>
      </w:rPr>
    </w:lvl>
    <w:lvl w:ilvl="6" w:tplc="040B0001" w:tentative="1">
      <w:start w:val="1"/>
      <w:numFmt w:val="bullet"/>
      <w:lvlText w:val=""/>
      <w:lvlJc w:val="left"/>
      <w:pPr>
        <w:ind w:left="5984" w:hanging="360"/>
      </w:pPr>
      <w:rPr>
        <w:rFonts w:hint="default" w:ascii="Symbol" w:hAnsi="Symbol"/>
      </w:rPr>
    </w:lvl>
    <w:lvl w:ilvl="7" w:tplc="040B0003" w:tentative="1">
      <w:start w:val="1"/>
      <w:numFmt w:val="bullet"/>
      <w:lvlText w:val="o"/>
      <w:lvlJc w:val="left"/>
      <w:pPr>
        <w:ind w:left="6704" w:hanging="360"/>
      </w:pPr>
      <w:rPr>
        <w:rFonts w:hint="default" w:ascii="Courier New" w:hAnsi="Courier New" w:cs="Courier New"/>
      </w:rPr>
    </w:lvl>
    <w:lvl w:ilvl="8" w:tplc="040B0005" w:tentative="1">
      <w:start w:val="1"/>
      <w:numFmt w:val="bullet"/>
      <w:lvlText w:val=""/>
      <w:lvlJc w:val="left"/>
      <w:pPr>
        <w:ind w:left="7424" w:hanging="360"/>
      </w:pPr>
      <w:rPr>
        <w:rFonts w:hint="default" w:ascii="Wingdings" w:hAnsi="Wingdings"/>
      </w:rPr>
    </w:lvl>
  </w:abstractNum>
  <w:abstractNum w:abstractNumId="4" w15:restartNumberingAfterBreak="0">
    <w:nsid w:val="28C54C04"/>
    <w:multiLevelType w:val="hybridMultilevel"/>
    <w:tmpl w:val="7A48856C"/>
    <w:lvl w:ilvl="0" w:tplc="040B0001">
      <w:start w:val="1"/>
      <w:numFmt w:val="bullet"/>
      <w:lvlText w:val=""/>
      <w:lvlJc w:val="left"/>
      <w:pPr>
        <w:ind w:left="2024" w:hanging="360"/>
      </w:pPr>
      <w:rPr>
        <w:rFonts w:hint="default" w:ascii="Symbol" w:hAnsi="Symbol"/>
      </w:rPr>
    </w:lvl>
    <w:lvl w:ilvl="1" w:tplc="040B0003" w:tentative="1">
      <w:start w:val="1"/>
      <w:numFmt w:val="bullet"/>
      <w:lvlText w:val="o"/>
      <w:lvlJc w:val="left"/>
      <w:pPr>
        <w:ind w:left="2744" w:hanging="360"/>
      </w:pPr>
      <w:rPr>
        <w:rFonts w:hint="default" w:ascii="Courier New" w:hAnsi="Courier New" w:cs="Courier New"/>
      </w:rPr>
    </w:lvl>
    <w:lvl w:ilvl="2" w:tplc="040B0005" w:tentative="1">
      <w:start w:val="1"/>
      <w:numFmt w:val="bullet"/>
      <w:lvlText w:val=""/>
      <w:lvlJc w:val="left"/>
      <w:pPr>
        <w:ind w:left="3464" w:hanging="360"/>
      </w:pPr>
      <w:rPr>
        <w:rFonts w:hint="default" w:ascii="Wingdings" w:hAnsi="Wingdings"/>
      </w:rPr>
    </w:lvl>
    <w:lvl w:ilvl="3" w:tplc="040B0001" w:tentative="1">
      <w:start w:val="1"/>
      <w:numFmt w:val="bullet"/>
      <w:lvlText w:val=""/>
      <w:lvlJc w:val="left"/>
      <w:pPr>
        <w:ind w:left="4184" w:hanging="360"/>
      </w:pPr>
      <w:rPr>
        <w:rFonts w:hint="default" w:ascii="Symbol" w:hAnsi="Symbol"/>
      </w:rPr>
    </w:lvl>
    <w:lvl w:ilvl="4" w:tplc="040B0003" w:tentative="1">
      <w:start w:val="1"/>
      <w:numFmt w:val="bullet"/>
      <w:lvlText w:val="o"/>
      <w:lvlJc w:val="left"/>
      <w:pPr>
        <w:ind w:left="4904" w:hanging="360"/>
      </w:pPr>
      <w:rPr>
        <w:rFonts w:hint="default" w:ascii="Courier New" w:hAnsi="Courier New" w:cs="Courier New"/>
      </w:rPr>
    </w:lvl>
    <w:lvl w:ilvl="5" w:tplc="040B0005" w:tentative="1">
      <w:start w:val="1"/>
      <w:numFmt w:val="bullet"/>
      <w:lvlText w:val=""/>
      <w:lvlJc w:val="left"/>
      <w:pPr>
        <w:ind w:left="5624" w:hanging="360"/>
      </w:pPr>
      <w:rPr>
        <w:rFonts w:hint="default" w:ascii="Wingdings" w:hAnsi="Wingdings"/>
      </w:rPr>
    </w:lvl>
    <w:lvl w:ilvl="6" w:tplc="040B0001" w:tentative="1">
      <w:start w:val="1"/>
      <w:numFmt w:val="bullet"/>
      <w:lvlText w:val=""/>
      <w:lvlJc w:val="left"/>
      <w:pPr>
        <w:ind w:left="6344" w:hanging="360"/>
      </w:pPr>
      <w:rPr>
        <w:rFonts w:hint="default" w:ascii="Symbol" w:hAnsi="Symbol"/>
      </w:rPr>
    </w:lvl>
    <w:lvl w:ilvl="7" w:tplc="040B0003" w:tentative="1">
      <w:start w:val="1"/>
      <w:numFmt w:val="bullet"/>
      <w:lvlText w:val="o"/>
      <w:lvlJc w:val="left"/>
      <w:pPr>
        <w:ind w:left="7064" w:hanging="360"/>
      </w:pPr>
      <w:rPr>
        <w:rFonts w:hint="default" w:ascii="Courier New" w:hAnsi="Courier New" w:cs="Courier New"/>
      </w:rPr>
    </w:lvl>
    <w:lvl w:ilvl="8" w:tplc="040B0005" w:tentative="1">
      <w:start w:val="1"/>
      <w:numFmt w:val="bullet"/>
      <w:lvlText w:val=""/>
      <w:lvlJc w:val="left"/>
      <w:pPr>
        <w:ind w:left="7784" w:hanging="360"/>
      </w:pPr>
      <w:rPr>
        <w:rFonts w:hint="default" w:ascii="Wingdings" w:hAnsi="Wingdings"/>
      </w:rPr>
    </w:lvl>
  </w:abstractNum>
  <w:abstractNum w:abstractNumId="5" w15:restartNumberingAfterBreak="0">
    <w:nsid w:val="2BA934D7"/>
    <w:multiLevelType w:val="multilevel"/>
    <w:tmpl w:val="D38A0B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FAE6EE6"/>
    <w:multiLevelType w:val="hybridMultilevel"/>
    <w:tmpl w:val="82CAE5C6"/>
    <w:lvl w:ilvl="0" w:tplc="040B0001">
      <w:start w:val="1"/>
      <w:numFmt w:val="bullet"/>
      <w:lvlText w:val=""/>
      <w:lvlJc w:val="left"/>
      <w:pPr>
        <w:ind w:left="2024" w:hanging="360"/>
      </w:pPr>
      <w:rPr>
        <w:rFonts w:hint="default" w:ascii="Symbol" w:hAnsi="Symbol"/>
      </w:rPr>
    </w:lvl>
    <w:lvl w:ilvl="1" w:tplc="040B0003" w:tentative="1">
      <w:start w:val="1"/>
      <w:numFmt w:val="bullet"/>
      <w:lvlText w:val="o"/>
      <w:lvlJc w:val="left"/>
      <w:pPr>
        <w:ind w:left="2744" w:hanging="360"/>
      </w:pPr>
      <w:rPr>
        <w:rFonts w:hint="default" w:ascii="Courier New" w:hAnsi="Courier New" w:cs="Courier New"/>
      </w:rPr>
    </w:lvl>
    <w:lvl w:ilvl="2" w:tplc="040B0005" w:tentative="1">
      <w:start w:val="1"/>
      <w:numFmt w:val="bullet"/>
      <w:lvlText w:val=""/>
      <w:lvlJc w:val="left"/>
      <w:pPr>
        <w:ind w:left="3464" w:hanging="360"/>
      </w:pPr>
      <w:rPr>
        <w:rFonts w:hint="default" w:ascii="Wingdings" w:hAnsi="Wingdings"/>
      </w:rPr>
    </w:lvl>
    <w:lvl w:ilvl="3" w:tplc="040B0001" w:tentative="1">
      <w:start w:val="1"/>
      <w:numFmt w:val="bullet"/>
      <w:lvlText w:val=""/>
      <w:lvlJc w:val="left"/>
      <w:pPr>
        <w:ind w:left="4184" w:hanging="360"/>
      </w:pPr>
      <w:rPr>
        <w:rFonts w:hint="default" w:ascii="Symbol" w:hAnsi="Symbol"/>
      </w:rPr>
    </w:lvl>
    <w:lvl w:ilvl="4" w:tplc="040B0003" w:tentative="1">
      <w:start w:val="1"/>
      <w:numFmt w:val="bullet"/>
      <w:lvlText w:val="o"/>
      <w:lvlJc w:val="left"/>
      <w:pPr>
        <w:ind w:left="4904" w:hanging="360"/>
      </w:pPr>
      <w:rPr>
        <w:rFonts w:hint="default" w:ascii="Courier New" w:hAnsi="Courier New" w:cs="Courier New"/>
      </w:rPr>
    </w:lvl>
    <w:lvl w:ilvl="5" w:tplc="040B0005" w:tentative="1">
      <w:start w:val="1"/>
      <w:numFmt w:val="bullet"/>
      <w:lvlText w:val=""/>
      <w:lvlJc w:val="left"/>
      <w:pPr>
        <w:ind w:left="5624" w:hanging="360"/>
      </w:pPr>
      <w:rPr>
        <w:rFonts w:hint="default" w:ascii="Wingdings" w:hAnsi="Wingdings"/>
      </w:rPr>
    </w:lvl>
    <w:lvl w:ilvl="6" w:tplc="040B0001" w:tentative="1">
      <w:start w:val="1"/>
      <w:numFmt w:val="bullet"/>
      <w:lvlText w:val=""/>
      <w:lvlJc w:val="left"/>
      <w:pPr>
        <w:ind w:left="6344" w:hanging="360"/>
      </w:pPr>
      <w:rPr>
        <w:rFonts w:hint="default" w:ascii="Symbol" w:hAnsi="Symbol"/>
      </w:rPr>
    </w:lvl>
    <w:lvl w:ilvl="7" w:tplc="040B0003" w:tentative="1">
      <w:start w:val="1"/>
      <w:numFmt w:val="bullet"/>
      <w:lvlText w:val="o"/>
      <w:lvlJc w:val="left"/>
      <w:pPr>
        <w:ind w:left="7064" w:hanging="360"/>
      </w:pPr>
      <w:rPr>
        <w:rFonts w:hint="default" w:ascii="Courier New" w:hAnsi="Courier New" w:cs="Courier New"/>
      </w:rPr>
    </w:lvl>
    <w:lvl w:ilvl="8" w:tplc="040B0005" w:tentative="1">
      <w:start w:val="1"/>
      <w:numFmt w:val="bullet"/>
      <w:lvlText w:val=""/>
      <w:lvlJc w:val="left"/>
      <w:pPr>
        <w:ind w:left="7784" w:hanging="360"/>
      </w:pPr>
      <w:rPr>
        <w:rFonts w:hint="default" w:ascii="Wingdings" w:hAnsi="Wingdings"/>
      </w:rPr>
    </w:lvl>
  </w:abstractNum>
  <w:abstractNum w:abstractNumId="7" w15:restartNumberingAfterBreak="0">
    <w:nsid w:val="39C44BEE"/>
    <w:multiLevelType w:val="multilevel"/>
    <w:tmpl w:val="53346DFE"/>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8" w15:restartNumberingAfterBreak="0">
    <w:nsid w:val="599C6DDD"/>
    <w:multiLevelType w:val="hybridMultilevel"/>
    <w:tmpl w:val="04E063A6"/>
    <w:lvl w:ilvl="0" w:tplc="040B0001">
      <w:start w:val="1"/>
      <w:numFmt w:val="bullet"/>
      <w:lvlText w:val=""/>
      <w:lvlJc w:val="left"/>
      <w:pPr>
        <w:ind w:left="2024" w:hanging="360"/>
      </w:pPr>
      <w:rPr>
        <w:rFonts w:hint="default" w:ascii="Symbol" w:hAnsi="Symbol"/>
      </w:rPr>
    </w:lvl>
    <w:lvl w:ilvl="1" w:tplc="040B0003" w:tentative="1">
      <w:start w:val="1"/>
      <w:numFmt w:val="bullet"/>
      <w:lvlText w:val="o"/>
      <w:lvlJc w:val="left"/>
      <w:pPr>
        <w:ind w:left="2744" w:hanging="360"/>
      </w:pPr>
      <w:rPr>
        <w:rFonts w:hint="default" w:ascii="Courier New" w:hAnsi="Courier New" w:cs="Courier New"/>
      </w:rPr>
    </w:lvl>
    <w:lvl w:ilvl="2" w:tplc="040B0005" w:tentative="1">
      <w:start w:val="1"/>
      <w:numFmt w:val="bullet"/>
      <w:lvlText w:val=""/>
      <w:lvlJc w:val="left"/>
      <w:pPr>
        <w:ind w:left="3464" w:hanging="360"/>
      </w:pPr>
      <w:rPr>
        <w:rFonts w:hint="default" w:ascii="Wingdings" w:hAnsi="Wingdings"/>
      </w:rPr>
    </w:lvl>
    <w:lvl w:ilvl="3" w:tplc="040B0001" w:tentative="1">
      <w:start w:val="1"/>
      <w:numFmt w:val="bullet"/>
      <w:lvlText w:val=""/>
      <w:lvlJc w:val="left"/>
      <w:pPr>
        <w:ind w:left="4184" w:hanging="360"/>
      </w:pPr>
      <w:rPr>
        <w:rFonts w:hint="default" w:ascii="Symbol" w:hAnsi="Symbol"/>
      </w:rPr>
    </w:lvl>
    <w:lvl w:ilvl="4" w:tplc="040B0003" w:tentative="1">
      <w:start w:val="1"/>
      <w:numFmt w:val="bullet"/>
      <w:lvlText w:val="o"/>
      <w:lvlJc w:val="left"/>
      <w:pPr>
        <w:ind w:left="4904" w:hanging="360"/>
      </w:pPr>
      <w:rPr>
        <w:rFonts w:hint="default" w:ascii="Courier New" w:hAnsi="Courier New" w:cs="Courier New"/>
      </w:rPr>
    </w:lvl>
    <w:lvl w:ilvl="5" w:tplc="040B0005" w:tentative="1">
      <w:start w:val="1"/>
      <w:numFmt w:val="bullet"/>
      <w:lvlText w:val=""/>
      <w:lvlJc w:val="left"/>
      <w:pPr>
        <w:ind w:left="5624" w:hanging="360"/>
      </w:pPr>
      <w:rPr>
        <w:rFonts w:hint="default" w:ascii="Wingdings" w:hAnsi="Wingdings"/>
      </w:rPr>
    </w:lvl>
    <w:lvl w:ilvl="6" w:tplc="040B0001" w:tentative="1">
      <w:start w:val="1"/>
      <w:numFmt w:val="bullet"/>
      <w:lvlText w:val=""/>
      <w:lvlJc w:val="left"/>
      <w:pPr>
        <w:ind w:left="6344" w:hanging="360"/>
      </w:pPr>
      <w:rPr>
        <w:rFonts w:hint="default" w:ascii="Symbol" w:hAnsi="Symbol"/>
      </w:rPr>
    </w:lvl>
    <w:lvl w:ilvl="7" w:tplc="040B0003" w:tentative="1">
      <w:start w:val="1"/>
      <w:numFmt w:val="bullet"/>
      <w:lvlText w:val="o"/>
      <w:lvlJc w:val="left"/>
      <w:pPr>
        <w:ind w:left="7064" w:hanging="360"/>
      </w:pPr>
      <w:rPr>
        <w:rFonts w:hint="default" w:ascii="Courier New" w:hAnsi="Courier New" w:cs="Courier New"/>
      </w:rPr>
    </w:lvl>
    <w:lvl w:ilvl="8" w:tplc="040B0005" w:tentative="1">
      <w:start w:val="1"/>
      <w:numFmt w:val="bullet"/>
      <w:lvlText w:val=""/>
      <w:lvlJc w:val="left"/>
      <w:pPr>
        <w:ind w:left="7784" w:hanging="360"/>
      </w:pPr>
      <w:rPr>
        <w:rFonts w:hint="default" w:ascii="Wingdings" w:hAnsi="Wingdings"/>
      </w:rPr>
    </w:lvl>
  </w:abstractNum>
  <w:abstractNum w:abstractNumId="9" w15:restartNumberingAfterBreak="0">
    <w:nsid w:val="5D426F73"/>
    <w:multiLevelType w:val="hybridMultilevel"/>
    <w:tmpl w:val="CB40F9E0"/>
    <w:lvl w:ilvl="0" w:tplc="040B0001">
      <w:start w:val="1"/>
      <w:numFmt w:val="bullet"/>
      <w:lvlText w:val=""/>
      <w:lvlJc w:val="left"/>
      <w:pPr>
        <w:ind w:left="2024" w:hanging="360"/>
      </w:pPr>
      <w:rPr>
        <w:rFonts w:hint="default" w:ascii="Symbol" w:hAnsi="Symbol"/>
      </w:rPr>
    </w:lvl>
    <w:lvl w:ilvl="1" w:tplc="040B0003" w:tentative="1">
      <w:start w:val="1"/>
      <w:numFmt w:val="bullet"/>
      <w:lvlText w:val="o"/>
      <w:lvlJc w:val="left"/>
      <w:pPr>
        <w:ind w:left="2744" w:hanging="360"/>
      </w:pPr>
      <w:rPr>
        <w:rFonts w:hint="default" w:ascii="Courier New" w:hAnsi="Courier New" w:cs="Courier New"/>
      </w:rPr>
    </w:lvl>
    <w:lvl w:ilvl="2" w:tplc="040B0005" w:tentative="1">
      <w:start w:val="1"/>
      <w:numFmt w:val="bullet"/>
      <w:lvlText w:val=""/>
      <w:lvlJc w:val="left"/>
      <w:pPr>
        <w:ind w:left="3464" w:hanging="360"/>
      </w:pPr>
      <w:rPr>
        <w:rFonts w:hint="default" w:ascii="Wingdings" w:hAnsi="Wingdings"/>
      </w:rPr>
    </w:lvl>
    <w:lvl w:ilvl="3" w:tplc="040B0001" w:tentative="1">
      <w:start w:val="1"/>
      <w:numFmt w:val="bullet"/>
      <w:lvlText w:val=""/>
      <w:lvlJc w:val="left"/>
      <w:pPr>
        <w:ind w:left="4184" w:hanging="360"/>
      </w:pPr>
      <w:rPr>
        <w:rFonts w:hint="default" w:ascii="Symbol" w:hAnsi="Symbol"/>
      </w:rPr>
    </w:lvl>
    <w:lvl w:ilvl="4" w:tplc="040B0003" w:tentative="1">
      <w:start w:val="1"/>
      <w:numFmt w:val="bullet"/>
      <w:lvlText w:val="o"/>
      <w:lvlJc w:val="left"/>
      <w:pPr>
        <w:ind w:left="4904" w:hanging="360"/>
      </w:pPr>
      <w:rPr>
        <w:rFonts w:hint="default" w:ascii="Courier New" w:hAnsi="Courier New" w:cs="Courier New"/>
      </w:rPr>
    </w:lvl>
    <w:lvl w:ilvl="5" w:tplc="040B0005" w:tentative="1">
      <w:start w:val="1"/>
      <w:numFmt w:val="bullet"/>
      <w:lvlText w:val=""/>
      <w:lvlJc w:val="left"/>
      <w:pPr>
        <w:ind w:left="5624" w:hanging="360"/>
      </w:pPr>
      <w:rPr>
        <w:rFonts w:hint="default" w:ascii="Wingdings" w:hAnsi="Wingdings"/>
      </w:rPr>
    </w:lvl>
    <w:lvl w:ilvl="6" w:tplc="040B0001" w:tentative="1">
      <w:start w:val="1"/>
      <w:numFmt w:val="bullet"/>
      <w:lvlText w:val=""/>
      <w:lvlJc w:val="left"/>
      <w:pPr>
        <w:ind w:left="6344" w:hanging="360"/>
      </w:pPr>
      <w:rPr>
        <w:rFonts w:hint="default" w:ascii="Symbol" w:hAnsi="Symbol"/>
      </w:rPr>
    </w:lvl>
    <w:lvl w:ilvl="7" w:tplc="040B0003" w:tentative="1">
      <w:start w:val="1"/>
      <w:numFmt w:val="bullet"/>
      <w:lvlText w:val="o"/>
      <w:lvlJc w:val="left"/>
      <w:pPr>
        <w:ind w:left="7064" w:hanging="360"/>
      </w:pPr>
      <w:rPr>
        <w:rFonts w:hint="default" w:ascii="Courier New" w:hAnsi="Courier New" w:cs="Courier New"/>
      </w:rPr>
    </w:lvl>
    <w:lvl w:ilvl="8" w:tplc="040B0005" w:tentative="1">
      <w:start w:val="1"/>
      <w:numFmt w:val="bullet"/>
      <w:lvlText w:val=""/>
      <w:lvlJc w:val="left"/>
      <w:pPr>
        <w:ind w:left="7784" w:hanging="360"/>
      </w:pPr>
      <w:rPr>
        <w:rFonts w:hint="default" w:ascii="Wingdings" w:hAnsi="Wingdings"/>
      </w:rPr>
    </w:lvl>
  </w:abstractNum>
  <w:abstractNum w:abstractNumId="10" w15:restartNumberingAfterBreak="0">
    <w:nsid w:val="6EA34236"/>
    <w:multiLevelType w:val="multilevel"/>
    <w:tmpl w:val="CBF4D7FE"/>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11" w15:restartNumberingAfterBreak="0">
    <w:nsid w:val="717D0CC6"/>
    <w:multiLevelType w:val="hybridMultilevel"/>
    <w:tmpl w:val="02C0CDE6"/>
    <w:lvl w:ilvl="0" w:tplc="1B1C41B4">
      <w:start w:val="3"/>
      <w:numFmt w:val="bullet"/>
      <w:lvlText w:val="-"/>
      <w:lvlJc w:val="left"/>
      <w:pPr>
        <w:ind w:left="1664" w:hanging="360"/>
      </w:pPr>
      <w:rPr>
        <w:rFonts w:hint="default" w:ascii="Arial" w:hAnsi="Arial" w:eastAsia="Times New Roman" w:cs="Arial"/>
      </w:rPr>
    </w:lvl>
    <w:lvl w:ilvl="1" w:tplc="10000003" w:tentative="1">
      <w:start w:val="1"/>
      <w:numFmt w:val="bullet"/>
      <w:lvlText w:val="o"/>
      <w:lvlJc w:val="left"/>
      <w:pPr>
        <w:ind w:left="2384" w:hanging="360"/>
      </w:pPr>
      <w:rPr>
        <w:rFonts w:hint="default" w:ascii="Courier New" w:hAnsi="Courier New" w:cs="Courier New"/>
      </w:rPr>
    </w:lvl>
    <w:lvl w:ilvl="2" w:tplc="10000005" w:tentative="1">
      <w:start w:val="1"/>
      <w:numFmt w:val="bullet"/>
      <w:lvlText w:val=""/>
      <w:lvlJc w:val="left"/>
      <w:pPr>
        <w:ind w:left="3104" w:hanging="360"/>
      </w:pPr>
      <w:rPr>
        <w:rFonts w:hint="default" w:ascii="Wingdings" w:hAnsi="Wingdings"/>
      </w:rPr>
    </w:lvl>
    <w:lvl w:ilvl="3" w:tplc="10000001" w:tentative="1">
      <w:start w:val="1"/>
      <w:numFmt w:val="bullet"/>
      <w:lvlText w:val=""/>
      <w:lvlJc w:val="left"/>
      <w:pPr>
        <w:ind w:left="3824" w:hanging="360"/>
      </w:pPr>
      <w:rPr>
        <w:rFonts w:hint="default" w:ascii="Symbol" w:hAnsi="Symbol"/>
      </w:rPr>
    </w:lvl>
    <w:lvl w:ilvl="4" w:tplc="10000003" w:tentative="1">
      <w:start w:val="1"/>
      <w:numFmt w:val="bullet"/>
      <w:lvlText w:val="o"/>
      <w:lvlJc w:val="left"/>
      <w:pPr>
        <w:ind w:left="4544" w:hanging="360"/>
      </w:pPr>
      <w:rPr>
        <w:rFonts w:hint="default" w:ascii="Courier New" w:hAnsi="Courier New" w:cs="Courier New"/>
      </w:rPr>
    </w:lvl>
    <w:lvl w:ilvl="5" w:tplc="10000005" w:tentative="1">
      <w:start w:val="1"/>
      <w:numFmt w:val="bullet"/>
      <w:lvlText w:val=""/>
      <w:lvlJc w:val="left"/>
      <w:pPr>
        <w:ind w:left="5264" w:hanging="360"/>
      </w:pPr>
      <w:rPr>
        <w:rFonts w:hint="default" w:ascii="Wingdings" w:hAnsi="Wingdings"/>
      </w:rPr>
    </w:lvl>
    <w:lvl w:ilvl="6" w:tplc="10000001" w:tentative="1">
      <w:start w:val="1"/>
      <w:numFmt w:val="bullet"/>
      <w:lvlText w:val=""/>
      <w:lvlJc w:val="left"/>
      <w:pPr>
        <w:ind w:left="5984" w:hanging="360"/>
      </w:pPr>
      <w:rPr>
        <w:rFonts w:hint="default" w:ascii="Symbol" w:hAnsi="Symbol"/>
      </w:rPr>
    </w:lvl>
    <w:lvl w:ilvl="7" w:tplc="10000003" w:tentative="1">
      <w:start w:val="1"/>
      <w:numFmt w:val="bullet"/>
      <w:lvlText w:val="o"/>
      <w:lvlJc w:val="left"/>
      <w:pPr>
        <w:ind w:left="6704" w:hanging="360"/>
      </w:pPr>
      <w:rPr>
        <w:rFonts w:hint="default" w:ascii="Courier New" w:hAnsi="Courier New" w:cs="Courier New"/>
      </w:rPr>
    </w:lvl>
    <w:lvl w:ilvl="8" w:tplc="10000005" w:tentative="1">
      <w:start w:val="1"/>
      <w:numFmt w:val="bullet"/>
      <w:lvlText w:val=""/>
      <w:lvlJc w:val="left"/>
      <w:pPr>
        <w:ind w:left="7424" w:hanging="360"/>
      </w:pPr>
      <w:rPr>
        <w:rFonts w:hint="default" w:ascii="Wingdings" w:hAnsi="Wingdings"/>
      </w:rPr>
    </w:lvl>
  </w:abstractNum>
  <w:abstractNum w:abstractNumId="12" w15:restartNumberingAfterBreak="0">
    <w:nsid w:val="7CFD4573"/>
    <w:multiLevelType w:val="hybridMultilevel"/>
    <w:tmpl w:val="04DA5C5C"/>
    <w:lvl w:ilvl="0" w:tplc="040B0001">
      <w:start w:val="1"/>
      <w:numFmt w:val="bullet"/>
      <w:lvlText w:val=""/>
      <w:lvlJc w:val="left"/>
      <w:pPr>
        <w:ind w:left="2024" w:hanging="360"/>
      </w:pPr>
      <w:rPr>
        <w:rFonts w:hint="default" w:ascii="Symbol" w:hAnsi="Symbol"/>
      </w:rPr>
    </w:lvl>
    <w:lvl w:ilvl="1" w:tplc="040B0003" w:tentative="1">
      <w:start w:val="1"/>
      <w:numFmt w:val="bullet"/>
      <w:lvlText w:val="o"/>
      <w:lvlJc w:val="left"/>
      <w:pPr>
        <w:ind w:left="2744" w:hanging="360"/>
      </w:pPr>
      <w:rPr>
        <w:rFonts w:hint="default" w:ascii="Courier New" w:hAnsi="Courier New" w:cs="Courier New"/>
      </w:rPr>
    </w:lvl>
    <w:lvl w:ilvl="2" w:tplc="040B0005" w:tentative="1">
      <w:start w:val="1"/>
      <w:numFmt w:val="bullet"/>
      <w:lvlText w:val=""/>
      <w:lvlJc w:val="left"/>
      <w:pPr>
        <w:ind w:left="3464" w:hanging="360"/>
      </w:pPr>
      <w:rPr>
        <w:rFonts w:hint="default" w:ascii="Wingdings" w:hAnsi="Wingdings"/>
      </w:rPr>
    </w:lvl>
    <w:lvl w:ilvl="3" w:tplc="040B0001" w:tentative="1">
      <w:start w:val="1"/>
      <w:numFmt w:val="bullet"/>
      <w:lvlText w:val=""/>
      <w:lvlJc w:val="left"/>
      <w:pPr>
        <w:ind w:left="4184" w:hanging="360"/>
      </w:pPr>
      <w:rPr>
        <w:rFonts w:hint="default" w:ascii="Symbol" w:hAnsi="Symbol"/>
      </w:rPr>
    </w:lvl>
    <w:lvl w:ilvl="4" w:tplc="040B0003" w:tentative="1">
      <w:start w:val="1"/>
      <w:numFmt w:val="bullet"/>
      <w:lvlText w:val="o"/>
      <w:lvlJc w:val="left"/>
      <w:pPr>
        <w:ind w:left="4904" w:hanging="360"/>
      </w:pPr>
      <w:rPr>
        <w:rFonts w:hint="default" w:ascii="Courier New" w:hAnsi="Courier New" w:cs="Courier New"/>
      </w:rPr>
    </w:lvl>
    <w:lvl w:ilvl="5" w:tplc="040B0005" w:tentative="1">
      <w:start w:val="1"/>
      <w:numFmt w:val="bullet"/>
      <w:lvlText w:val=""/>
      <w:lvlJc w:val="left"/>
      <w:pPr>
        <w:ind w:left="5624" w:hanging="360"/>
      </w:pPr>
      <w:rPr>
        <w:rFonts w:hint="default" w:ascii="Wingdings" w:hAnsi="Wingdings"/>
      </w:rPr>
    </w:lvl>
    <w:lvl w:ilvl="6" w:tplc="040B0001" w:tentative="1">
      <w:start w:val="1"/>
      <w:numFmt w:val="bullet"/>
      <w:lvlText w:val=""/>
      <w:lvlJc w:val="left"/>
      <w:pPr>
        <w:ind w:left="6344" w:hanging="360"/>
      </w:pPr>
      <w:rPr>
        <w:rFonts w:hint="default" w:ascii="Symbol" w:hAnsi="Symbol"/>
      </w:rPr>
    </w:lvl>
    <w:lvl w:ilvl="7" w:tplc="040B0003" w:tentative="1">
      <w:start w:val="1"/>
      <w:numFmt w:val="bullet"/>
      <w:lvlText w:val="o"/>
      <w:lvlJc w:val="left"/>
      <w:pPr>
        <w:ind w:left="7064" w:hanging="360"/>
      </w:pPr>
      <w:rPr>
        <w:rFonts w:hint="default" w:ascii="Courier New" w:hAnsi="Courier New" w:cs="Courier New"/>
      </w:rPr>
    </w:lvl>
    <w:lvl w:ilvl="8" w:tplc="040B0005" w:tentative="1">
      <w:start w:val="1"/>
      <w:numFmt w:val="bullet"/>
      <w:lvlText w:val=""/>
      <w:lvlJc w:val="left"/>
      <w:pPr>
        <w:ind w:left="7784" w:hanging="360"/>
      </w:pPr>
      <w:rPr>
        <w:rFonts w:hint="default" w:ascii="Wingdings" w:hAnsi="Wingdings"/>
      </w:rPr>
    </w:lvl>
  </w:abstractNum>
  <w:abstractNum w:abstractNumId="13" w15:restartNumberingAfterBreak="0">
    <w:nsid w:val="7EE0395B"/>
    <w:multiLevelType w:val="multilevel"/>
    <w:tmpl w:val="3E0EF5F2"/>
    <w:lvl w:ilvl="0">
      <w:start w:val="1"/>
      <w:numFmt w:val="decimal"/>
      <w:pStyle w:val="Heading1"/>
      <w:suff w:val="space"/>
      <w:lvlText w:val="%1 "/>
      <w:lvlJc w:val="left"/>
      <w:pPr>
        <w:tabs>
          <w:tab w:val="num" w:pos="3119"/>
        </w:tabs>
        <w:ind w:left="3119" w:firstLine="0"/>
      </w:pPr>
    </w:lvl>
    <w:lvl w:ilvl="1">
      <w:start w:val="1"/>
      <w:numFmt w:val="decimal"/>
      <w:pStyle w:val="Heading2"/>
      <w:suff w:val="space"/>
      <w:lvlText w:val="%1.%2 "/>
      <w:lvlJc w:val="left"/>
      <w:pPr>
        <w:tabs>
          <w:tab w:val="num" w:pos="0"/>
        </w:tabs>
        <w:ind w:left="0" w:firstLine="0"/>
      </w:pPr>
    </w:lvl>
    <w:lvl w:ilvl="2">
      <w:start w:val="1"/>
      <w:numFmt w:val="decimal"/>
      <w:pStyle w:val="Heading3"/>
      <w:suff w:val="space"/>
      <w:lvlText w:val="%1.%2.%3 "/>
      <w:lvlJc w:val="left"/>
      <w:pPr>
        <w:tabs>
          <w:tab w:val="num" w:pos="0"/>
        </w:tabs>
        <w:ind w:left="0" w:firstLine="0"/>
      </w:pPr>
    </w:lvl>
    <w:lvl w:ilvl="3">
      <w:start w:val="1"/>
      <w:numFmt w:val="decimal"/>
      <w:suff w:val="space"/>
      <w:lvlText w:val="%1.%2.%3.%4 "/>
      <w:lvlJc w:val="left"/>
      <w:pPr>
        <w:tabs>
          <w:tab w:val="num" w:pos="0"/>
        </w:tabs>
        <w:ind w:left="0" w:firstLine="0"/>
      </w:pPr>
    </w:lvl>
    <w:lvl w:ilvl="4">
      <w:start w:val="1"/>
      <w:numFmt w:val="decimal"/>
      <w:pStyle w:val="Heading5"/>
      <w:suff w:val="space"/>
      <w:lvlText w:val="%1.%2.%3.%4.%5 "/>
      <w:lvlJc w:val="left"/>
      <w:pPr>
        <w:tabs>
          <w:tab w:val="num" w:pos="0"/>
        </w:tabs>
        <w:ind w:left="0" w:firstLine="0"/>
      </w:pPr>
    </w:lvl>
    <w:lvl w:ilvl="5">
      <w:start w:val="1"/>
      <w:numFmt w:val="decimal"/>
      <w:pStyle w:val="Heading6"/>
      <w:suff w:val="space"/>
      <w:lvlText w:val="%1.%2.%3.%4.%5.%6 "/>
      <w:lvlJc w:val="left"/>
      <w:pPr>
        <w:tabs>
          <w:tab w:val="num" w:pos="0"/>
        </w:tabs>
        <w:ind w:left="0" w:firstLine="0"/>
      </w:pPr>
    </w:lvl>
    <w:lvl w:ilvl="6">
      <w:start w:val="1"/>
      <w:numFmt w:val="decimal"/>
      <w:pStyle w:val="Heading7"/>
      <w:suff w:val="space"/>
      <w:lvlText w:val="%1.%2.%3.%4.%5.%6.%7 "/>
      <w:lvlJc w:val="left"/>
      <w:pPr>
        <w:tabs>
          <w:tab w:val="num" w:pos="0"/>
        </w:tabs>
        <w:ind w:left="0" w:firstLine="0"/>
      </w:pPr>
    </w:lvl>
    <w:lvl w:ilvl="7">
      <w:start w:val="1"/>
      <w:numFmt w:val="decimal"/>
      <w:pStyle w:val="Heading8"/>
      <w:suff w:val="space"/>
      <w:lvlText w:val="%1.%2.%3.%4.%5.%6.%7.%8 "/>
      <w:lvlJc w:val="left"/>
      <w:pPr>
        <w:tabs>
          <w:tab w:val="num" w:pos="0"/>
        </w:tabs>
        <w:ind w:left="0" w:firstLine="0"/>
      </w:pPr>
    </w:lvl>
    <w:lvl w:ilvl="8">
      <w:start w:val="1"/>
      <w:numFmt w:val="decimal"/>
      <w:pStyle w:val="Heading9"/>
      <w:suff w:val="space"/>
      <w:lvlText w:val="%1.%2.%3.%4.%5.%6.%7.%8.%9 "/>
      <w:lvlJc w:val="left"/>
      <w:pPr>
        <w:tabs>
          <w:tab w:val="num" w:pos="0"/>
        </w:tabs>
        <w:ind w:left="0" w:firstLine="0"/>
      </w:pPr>
    </w:lvl>
  </w:abstractNum>
  <w:num w:numId="1" w16cid:durableId="1379163132">
    <w:abstractNumId w:val="13"/>
  </w:num>
  <w:num w:numId="2" w16cid:durableId="2074427863">
    <w:abstractNumId w:val="1"/>
  </w:num>
  <w:num w:numId="3" w16cid:durableId="1616793261">
    <w:abstractNumId w:val="0"/>
  </w:num>
  <w:num w:numId="4" w16cid:durableId="1031347350">
    <w:abstractNumId w:val="3"/>
  </w:num>
  <w:num w:numId="5" w16cid:durableId="1232884754">
    <w:abstractNumId w:val="12"/>
  </w:num>
  <w:num w:numId="6" w16cid:durableId="353121552">
    <w:abstractNumId w:val="9"/>
  </w:num>
  <w:num w:numId="7" w16cid:durableId="353966215">
    <w:abstractNumId w:val="4"/>
  </w:num>
  <w:num w:numId="8" w16cid:durableId="2116292245">
    <w:abstractNumId w:val="6"/>
  </w:num>
  <w:num w:numId="9" w16cid:durableId="1585190171">
    <w:abstractNumId w:val="8"/>
  </w:num>
  <w:num w:numId="10" w16cid:durableId="877863417">
    <w:abstractNumId w:val="2"/>
  </w:num>
  <w:num w:numId="11" w16cid:durableId="1611860145">
    <w:abstractNumId w:val="11"/>
  </w:num>
  <w:num w:numId="12" w16cid:durableId="1579559189">
    <w:abstractNumId w:val="10"/>
  </w:num>
  <w:num w:numId="13" w16cid:durableId="590889950">
    <w:abstractNumId w:val="5"/>
  </w:num>
  <w:num w:numId="14" w16cid:durableId="265384736">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10"/>
  <w:proofState w:spelling="clean" w:grammar="dirty"/>
  <w:trackRevisions w:val="false"/>
  <w:documentProtection w:edit="trackedChange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01C"/>
    <w:rsid w:val="00000D08"/>
    <w:rsid w:val="0000104E"/>
    <w:rsid w:val="00001E93"/>
    <w:rsid w:val="000026FB"/>
    <w:rsid w:val="00005A5E"/>
    <w:rsid w:val="00010DCA"/>
    <w:rsid w:val="00010EA8"/>
    <w:rsid w:val="0001255A"/>
    <w:rsid w:val="00012FDC"/>
    <w:rsid w:val="0001585C"/>
    <w:rsid w:val="000158AD"/>
    <w:rsid w:val="00017FAB"/>
    <w:rsid w:val="000208B2"/>
    <w:rsid w:val="00023825"/>
    <w:rsid w:val="00025718"/>
    <w:rsid w:val="00031867"/>
    <w:rsid w:val="000379C0"/>
    <w:rsid w:val="000404A5"/>
    <w:rsid w:val="00041A2E"/>
    <w:rsid w:val="00047120"/>
    <w:rsid w:val="0005268C"/>
    <w:rsid w:val="00056FD4"/>
    <w:rsid w:val="000579F9"/>
    <w:rsid w:val="000608F4"/>
    <w:rsid w:val="00065410"/>
    <w:rsid w:val="00065F7E"/>
    <w:rsid w:val="0007194B"/>
    <w:rsid w:val="000732EC"/>
    <w:rsid w:val="00074428"/>
    <w:rsid w:val="00080E65"/>
    <w:rsid w:val="00081360"/>
    <w:rsid w:val="00085617"/>
    <w:rsid w:val="00086E64"/>
    <w:rsid w:val="000906CF"/>
    <w:rsid w:val="000A3696"/>
    <w:rsid w:val="000B4B8A"/>
    <w:rsid w:val="000C20A8"/>
    <w:rsid w:val="000C331B"/>
    <w:rsid w:val="000C604A"/>
    <w:rsid w:val="000D2B7B"/>
    <w:rsid w:val="000F2371"/>
    <w:rsid w:val="000F2806"/>
    <w:rsid w:val="000F724E"/>
    <w:rsid w:val="000F7547"/>
    <w:rsid w:val="00102E62"/>
    <w:rsid w:val="001078DA"/>
    <w:rsid w:val="001114DB"/>
    <w:rsid w:val="0011218E"/>
    <w:rsid w:val="00114CF5"/>
    <w:rsid w:val="00124761"/>
    <w:rsid w:val="0012629D"/>
    <w:rsid w:val="001310B9"/>
    <w:rsid w:val="00133CF2"/>
    <w:rsid w:val="00136394"/>
    <w:rsid w:val="00145EAE"/>
    <w:rsid w:val="001461AD"/>
    <w:rsid w:val="00152C62"/>
    <w:rsid w:val="00161CA2"/>
    <w:rsid w:val="00163AF6"/>
    <w:rsid w:val="00167AD2"/>
    <w:rsid w:val="00167D73"/>
    <w:rsid w:val="00170C2F"/>
    <w:rsid w:val="00170EDC"/>
    <w:rsid w:val="0017487D"/>
    <w:rsid w:val="001840F9"/>
    <w:rsid w:val="001842B8"/>
    <w:rsid w:val="001847BA"/>
    <w:rsid w:val="00186F45"/>
    <w:rsid w:val="001910E1"/>
    <w:rsid w:val="00194560"/>
    <w:rsid w:val="001A0D8C"/>
    <w:rsid w:val="001A1FA9"/>
    <w:rsid w:val="001A5535"/>
    <w:rsid w:val="001B346E"/>
    <w:rsid w:val="001B55D9"/>
    <w:rsid w:val="001D31CA"/>
    <w:rsid w:val="001E18EA"/>
    <w:rsid w:val="001E7411"/>
    <w:rsid w:val="001F2C9E"/>
    <w:rsid w:val="002010B2"/>
    <w:rsid w:val="002064D8"/>
    <w:rsid w:val="00210DCD"/>
    <w:rsid w:val="0021356F"/>
    <w:rsid w:val="00214313"/>
    <w:rsid w:val="00221131"/>
    <w:rsid w:val="00221D59"/>
    <w:rsid w:val="00227CCB"/>
    <w:rsid w:val="002363E4"/>
    <w:rsid w:val="002409E1"/>
    <w:rsid w:val="00240C95"/>
    <w:rsid w:val="00242AA2"/>
    <w:rsid w:val="00244B21"/>
    <w:rsid w:val="002516F3"/>
    <w:rsid w:val="0025728C"/>
    <w:rsid w:val="00257654"/>
    <w:rsid w:val="00263198"/>
    <w:rsid w:val="002651BA"/>
    <w:rsid w:val="00265EF5"/>
    <w:rsid w:val="0026688F"/>
    <w:rsid w:val="00270436"/>
    <w:rsid w:val="002722EE"/>
    <w:rsid w:val="00277E67"/>
    <w:rsid w:val="00280264"/>
    <w:rsid w:val="00282BE1"/>
    <w:rsid w:val="00284530"/>
    <w:rsid w:val="002852FE"/>
    <w:rsid w:val="00286F6D"/>
    <w:rsid w:val="00297090"/>
    <w:rsid w:val="00297252"/>
    <w:rsid w:val="002B0A64"/>
    <w:rsid w:val="002C05F6"/>
    <w:rsid w:val="002C0DE7"/>
    <w:rsid w:val="002C1AA1"/>
    <w:rsid w:val="002C2C31"/>
    <w:rsid w:val="002D6457"/>
    <w:rsid w:val="002E1D5F"/>
    <w:rsid w:val="002E4510"/>
    <w:rsid w:val="002F57D1"/>
    <w:rsid w:val="002F79AD"/>
    <w:rsid w:val="00303327"/>
    <w:rsid w:val="00304541"/>
    <w:rsid w:val="00305066"/>
    <w:rsid w:val="00310114"/>
    <w:rsid w:val="003120DB"/>
    <w:rsid w:val="00324300"/>
    <w:rsid w:val="00330E46"/>
    <w:rsid w:val="00352322"/>
    <w:rsid w:val="003617D5"/>
    <w:rsid w:val="00362DFC"/>
    <w:rsid w:val="003738EA"/>
    <w:rsid w:val="0037592D"/>
    <w:rsid w:val="00380A9D"/>
    <w:rsid w:val="003832ED"/>
    <w:rsid w:val="003A1181"/>
    <w:rsid w:val="003A4442"/>
    <w:rsid w:val="003B3B77"/>
    <w:rsid w:val="003C024F"/>
    <w:rsid w:val="003C0954"/>
    <w:rsid w:val="003C14F6"/>
    <w:rsid w:val="003C7588"/>
    <w:rsid w:val="003D44B8"/>
    <w:rsid w:val="003D688F"/>
    <w:rsid w:val="003D6916"/>
    <w:rsid w:val="003D6E37"/>
    <w:rsid w:val="003E3E17"/>
    <w:rsid w:val="003F06F6"/>
    <w:rsid w:val="003F68BE"/>
    <w:rsid w:val="0040428B"/>
    <w:rsid w:val="00414E00"/>
    <w:rsid w:val="00415B93"/>
    <w:rsid w:val="00422490"/>
    <w:rsid w:val="00423494"/>
    <w:rsid w:val="00433030"/>
    <w:rsid w:val="00433C95"/>
    <w:rsid w:val="00440A50"/>
    <w:rsid w:val="004414AF"/>
    <w:rsid w:val="00443FFF"/>
    <w:rsid w:val="0044524A"/>
    <w:rsid w:val="004510B5"/>
    <w:rsid w:val="0045303F"/>
    <w:rsid w:val="004566CD"/>
    <w:rsid w:val="004569A6"/>
    <w:rsid w:val="00456D90"/>
    <w:rsid w:val="00463566"/>
    <w:rsid w:val="00464BDA"/>
    <w:rsid w:val="00466ED4"/>
    <w:rsid w:val="00471006"/>
    <w:rsid w:val="004747EF"/>
    <w:rsid w:val="00476E20"/>
    <w:rsid w:val="00480EF9"/>
    <w:rsid w:val="00482CBF"/>
    <w:rsid w:val="00483120"/>
    <w:rsid w:val="00484F95"/>
    <w:rsid w:val="00485623"/>
    <w:rsid w:val="0048670D"/>
    <w:rsid w:val="00486C9C"/>
    <w:rsid w:val="004944DD"/>
    <w:rsid w:val="00496106"/>
    <w:rsid w:val="004974F1"/>
    <w:rsid w:val="004A2161"/>
    <w:rsid w:val="004A3C1B"/>
    <w:rsid w:val="004A4233"/>
    <w:rsid w:val="004B232B"/>
    <w:rsid w:val="004B51F9"/>
    <w:rsid w:val="004B5B4F"/>
    <w:rsid w:val="004B7122"/>
    <w:rsid w:val="004C2BAD"/>
    <w:rsid w:val="004D49F9"/>
    <w:rsid w:val="004D4BF4"/>
    <w:rsid w:val="004E128D"/>
    <w:rsid w:val="004E45ED"/>
    <w:rsid w:val="004E74E7"/>
    <w:rsid w:val="004F2569"/>
    <w:rsid w:val="004F4BB3"/>
    <w:rsid w:val="004F7D1A"/>
    <w:rsid w:val="00500F0F"/>
    <w:rsid w:val="00500FF0"/>
    <w:rsid w:val="005032B8"/>
    <w:rsid w:val="00503853"/>
    <w:rsid w:val="00506A1B"/>
    <w:rsid w:val="0050764E"/>
    <w:rsid w:val="00515CF0"/>
    <w:rsid w:val="005201BB"/>
    <w:rsid w:val="00520A7C"/>
    <w:rsid w:val="005336DF"/>
    <w:rsid w:val="00534858"/>
    <w:rsid w:val="0054279F"/>
    <w:rsid w:val="00547E06"/>
    <w:rsid w:val="00552951"/>
    <w:rsid w:val="00555176"/>
    <w:rsid w:val="00557062"/>
    <w:rsid w:val="00562C4D"/>
    <w:rsid w:val="005636AA"/>
    <w:rsid w:val="00565FB7"/>
    <w:rsid w:val="00566017"/>
    <w:rsid w:val="0057260A"/>
    <w:rsid w:val="005729D0"/>
    <w:rsid w:val="00572C8D"/>
    <w:rsid w:val="005752BA"/>
    <w:rsid w:val="005807A1"/>
    <w:rsid w:val="00581D16"/>
    <w:rsid w:val="005823A8"/>
    <w:rsid w:val="005A04A1"/>
    <w:rsid w:val="005A1A63"/>
    <w:rsid w:val="005A3007"/>
    <w:rsid w:val="005A43AE"/>
    <w:rsid w:val="005A6580"/>
    <w:rsid w:val="005B5397"/>
    <w:rsid w:val="005B577B"/>
    <w:rsid w:val="005C6745"/>
    <w:rsid w:val="005D2FEF"/>
    <w:rsid w:val="005D45D8"/>
    <w:rsid w:val="005D5F4A"/>
    <w:rsid w:val="005E0953"/>
    <w:rsid w:val="005E3A2D"/>
    <w:rsid w:val="005E4F9B"/>
    <w:rsid w:val="005F7A9D"/>
    <w:rsid w:val="0060002F"/>
    <w:rsid w:val="00600168"/>
    <w:rsid w:val="006023CA"/>
    <w:rsid w:val="00620833"/>
    <w:rsid w:val="00622C81"/>
    <w:rsid w:val="00623705"/>
    <w:rsid w:val="00625669"/>
    <w:rsid w:val="00627E59"/>
    <w:rsid w:val="00633A79"/>
    <w:rsid w:val="00637C65"/>
    <w:rsid w:val="006411C2"/>
    <w:rsid w:val="006455E4"/>
    <w:rsid w:val="00652F3E"/>
    <w:rsid w:val="00653063"/>
    <w:rsid w:val="00654B4B"/>
    <w:rsid w:val="006637C7"/>
    <w:rsid w:val="00664F78"/>
    <w:rsid w:val="00665606"/>
    <w:rsid w:val="006707A9"/>
    <w:rsid w:val="006730B9"/>
    <w:rsid w:val="00674F34"/>
    <w:rsid w:val="0068415A"/>
    <w:rsid w:val="00686010"/>
    <w:rsid w:val="00690230"/>
    <w:rsid w:val="0069151B"/>
    <w:rsid w:val="00692E38"/>
    <w:rsid w:val="0069668E"/>
    <w:rsid w:val="006A034F"/>
    <w:rsid w:val="006B50A5"/>
    <w:rsid w:val="006C290D"/>
    <w:rsid w:val="006C6EA6"/>
    <w:rsid w:val="006C77CE"/>
    <w:rsid w:val="006D0398"/>
    <w:rsid w:val="006D18A4"/>
    <w:rsid w:val="006D4161"/>
    <w:rsid w:val="006D4F55"/>
    <w:rsid w:val="006E0FDE"/>
    <w:rsid w:val="006E1147"/>
    <w:rsid w:val="006E1AE8"/>
    <w:rsid w:val="006E2620"/>
    <w:rsid w:val="006E37C3"/>
    <w:rsid w:val="006E6A4F"/>
    <w:rsid w:val="006F3A1F"/>
    <w:rsid w:val="006F3B51"/>
    <w:rsid w:val="00705027"/>
    <w:rsid w:val="007075BC"/>
    <w:rsid w:val="00707A6E"/>
    <w:rsid w:val="00711414"/>
    <w:rsid w:val="00712695"/>
    <w:rsid w:val="00716D2B"/>
    <w:rsid w:val="0071780E"/>
    <w:rsid w:val="00717EFB"/>
    <w:rsid w:val="00725A4A"/>
    <w:rsid w:val="007267D5"/>
    <w:rsid w:val="00731881"/>
    <w:rsid w:val="00731AD2"/>
    <w:rsid w:val="00733566"/>
    <w:rsid w:val="007412ED"/>
    <w:rsid w:val="00742247"/>
    <w:rsid w:val="00742B2F"/>
    <w:rsid w:val="007446E9"/>
    <w:rsid w:val="00745004"/>
    <w:rsid w:val="00750517"/>
    <w:rsid w:val="00750D35"/>
    <w:rsid w:val="00753BB8"/>
    <w:rsid w:val="00754D40"/>
    <w:rsid w:val="007564B1"/>
    <w:rsid w:val="00760A3C"/>
    <w:rsid w:val="00760AB6"/>
    <w:rsid w:val="007623C3"/>
    <w:rsid w:val="00763529"/>
    <w:rsid w:val="00764A74"/>
    <w:rsid w:val="0076669B"/>
    <w:rsid w:val="00772D03"/>
    <w:rsid w:val="00773E75"/>
    <w:rsid w:val="00785D43"/>
    <w:rsid w:val="007904D6"/>
    <w:rsid w:val="00794F35"/>
    <w:rsid w:val="007A671A"/>
    <w:rsid w:val="007A706F"/>
    <w:rsid w:val="007B0B9B"/>
    <w:rsid w:val="007B2A1F"/>
    <w:rsid w:val="007B30A1"/>
    <w:rsid w:val="007B76BA"/>
    <w:rsid w:val="007C4A50"/>
    <w:rsid w:val="007C55E5"/>
    <w:rsid w:val="007D0415"/>
    <w:rsid w:val="007D414E"/>
    <w:rsid w:val="007D6A88"/>
    <w:rsid w:val="007E196F"/>
    <w:rsid w:val="007F2DD4"/>
    <w:rsid w:val="007F7EFC"/>
    <w:rsid w:val="00810F0B"/>
    <w:rsid w:val="008120BE"/>
    <w:rsid w:val="0082209D"/>
    <w:rsid w:val="008222FE"/>
    <w:rsid w:val="0082662A"/>
    <w:rsid w:val="008269AF"/>
    <w:rsid w:val="00833987"/>
    <w:rsid w:val="00843299"/>
    <w:rsid w:val="008472B2"/>
    <w:rsid w:val="00847C79"/>
    <w:rsid w:val="00852003"/>
    <w:rsid w:val="008553F9"/>
    <w:rsid w:val="00860D55"/>
    <w:rsid w:val="008658D7"/>
    <w:rsid w:val="00865CC4"/>
    <w:rsid w:val="00866B1D"/>
    <w:rsid w:val="00867D47"/>
    <w:rsid w:val="00874F9E"/>
    <w:rsid w:val="00875E7D"/>
    <w:rsid w:val="008803A1"/>
    <w:rsid w:val="00881A52"/>
    <w:rsid w:val="008842AC"/>
    <w:rsid w:val="00885306"/>
    <w:rsid w:val="008872FF"/>
    <w:rsid w:val="008A5128"/>
    <w:rsid w:val="008B3636"/>
    <w:rsid w:val="008B6F16"/>
    <w:rsid w:val="008B7770"/>
    <w:rsid w:val="008C1329"/>
    <w:rsid w:val="008C13BF"/>
    <w:rsid w:val="008C3E3A"/>
    <w:rsid w:val="008C6D08"/>
    <w:rsid w:val="008C773A"/>
    <w:rsid w:val="008C7A37"/>
    <w:rsid w:val="008D6B48"/>
    <w:rsid w:val="008E5805"/>
    <w:rsid w:val="008F2F37"/>
    <w:rsid w:val="008F41AE"/>
    <w:rsid w:val="008F501D"/>
    <w:rsid w:val="0090105D"/>
    <w:rsid w:val="00904E8F"/>
    <w:rsid w:val="009171CB"/>
    <w:rsid w:val="00930B03"/>
    <w:rsid w:val="0093106E"/>
    <w:rsid w:val="00932741"/>
    <w:rsid w:val="0094614F"/>
    <w:rsid w:val="00953F02"/>
    <w:rsid w:val="00954429"/>
    <w:rsid w:val="00960127"/>
    <w:rsid w:val="00963BD3"/>
    <w:rsid w:val="00963EC3"/>
    <w:rsid w:val="00972116"/>
    <w:rsid w:val="00972ACD"/>
    <w:rsid w:val="00972C67"/>
    <w:rsid w:val="00973629"/>
    <w:rsid w:val="00976B77"/>
    <w:rsid w:val="00977722"/>
    <w:rsid w:val="00984934"/>
    <w:rsid w:val="009867E7"/>
    <w:rsid w:val="00987D94"/>
    <w:rsid w:val="00995F98"/>
    <w:rsid w:val="009A13FD"/>
    <w:rsid w:val="009A180F"/>
    <w:rsid w:val="009A3AC6"/>
    <w:rsid w:val="009A48D6"/>
    <w:rsid w:val="009B0548"/>
    <w:rsid w:val="009B5812"/>
    <w:rsid w:val="009C13AE"/>
    <w:rsid w:val="009C7B8F"/>
    <w:rsid w:val="009D2356"/>
    <w:rsid w:val="009D4E19"/>
    <w:rsid w:val="009D5B2B"/>
    <w:rsid w:val="009E2C93"/>
    <w:rsid w:val="009E3C41"/>
    <w:rsid w:val="009F3858"/>
    <w:rsid w:val="009F6A35"/>
    <w:rsid w:val="00A014B8"/>
    <w:rsid w:val="00A053FA"/>
    <w:rsid w:val="00A0623E"/>
    <w:rsid w:val="00A06D53"/>
    <w:rsid w:val="00A11116"/>
    <w:rsid w:val="00A167D1"/>
    <w:rsid w:val="00A16D6E"/>
    <w:rsid w:val="00A21145"/>
    <w:rsid w:val="00A26EAC"/>
    <w:rsid w:val="00A27003"/>
    <w:rsid w:val="00A339D9"/>
    <w:rsid w:val="00A36029"/>
    <w:rsid w:val="00A445E1"/>
    <w:rsid w:val="00A53BEA"/>
    <w:rsid w:val="00A61529"/>
    <w:rsid w:val="00A7247F"/>
    <w:rsid w:val="00A77667"/>
    <w:rsid w:val="00A87DF6"/>
    <w:rsid w:val="00A95996"/>
    <w:rsid w:val="00AA03D0"/>
    <w:rsid w:val="00AA372A"/>
    <w:rsid w:val="00AA6451"/>
    <w:rsid w:val="00AB0D58"/>
    <w:rsid w:val="00AB1B05"/>
    <w:rsid w:val="00AB2E73"/>
    <w:rsid w:val="00AB5FD5"/>
    <w:rsid w:val="00AB6056"/>
    <w:rsid w:val="00AB6C86"/>
    <w:rsid w:val="00AC2026"/>
    <w:rsid w:val="00AC3412"/>
    <w:rsid w:val="00AC557C"/>
    <w:rsid w:val="00AC7204"/>
    <w:rsid w:val="00AC76C2"/>
    <w:rsid w:val="00AE40F2"/>
    <w:rsid w:val="00B036AB"/>
    <w:rsid w:val="00B03E84"/>
    <w:rsid w:val="00B04060"/>
    <w:rsid w:val="00B056E7"/>
    <w:rsid w:val="00B05E13"/>
    <w:rsid w:val="00B07BB4"/>
    <w:rsid w:val="00B17532"/>
    <w:rsid w:val="00B32A51"/>
    <w:rsid w:val="00B3388E"/>
    <w:rsid w:val="00B36A53"/>
    <w:rsid w:val="00B37833"/>
    <w:rsid w:val="00B447C3"/>
    <w:rsid w:val="00B45132"/>
    <w:rsid w:val="00B47A3C"/>
    <w:rsid w:val="00B52F58"/>
    <w:rsid w:val="00B54C90"/>
    <w:rsid w:val="00B66AE7"/>
    <w:rsid w:val="00B735C5"/>
    <w:rsid w:val="00B76071"/>
    <w:rsid w:val="00B92138"/>
    <w:rsid w:val="00B92D16"/>
    <w:rsid w:val="00B93953"/>
    <w:rsid w:val="00B95E7F"/>
    <w:rsid w:val="00B9650C"/>
    <w:rsid w:val="00BA4390"/>
    <w:rsid w:val="00BC5BD4"/>
    <w:rsid w:val="00BC5EC7"/>
    <w:rsid w:val="00BD0D78"/>
    <w:rsid w:val="00BE3BEA"/>
    <w:rsid w:val="00BE5597"/>
    <w:rsid w:val="00BF3564"/>
    <w:rsid w:val="00BF61A5"/>
    <w:rsid w:val="00C02196"/>
    <w:rsid w:val="00C12FE2"/>
    <w:rsid w:val="00C151FF"/>
    <w:rsid w:val="00C22439"/>
    <w:rsid w:val="00C3443A"/>
    <w:rsid w:val="00C351C6"/>
    <w:rsid w:val="00C36B81"/>
    <w:rsid w:val="00C37B6C"/>
    <w:rsid w:val="00C41D08"/>
    <w:rsid w:val="00C425A1"/>
    <w:rsid w:val="00C43289"/>
    <w:rsid w:val="00C43AE2"/>
    <w:rsid w:val="00C443DA"/>
    <w:rsid w:val="00C4573B"/>
    <w:rsid w:val="00C52222"/>
    <w:rsid w:val="00C54C4E"/>
    <w:rsid w:val="00C57545"/>
    <w:rsid w:val="00C61990"/>
    <w:rsid w:val="00C638D3"/>
    <w:rsid w:val="00C63F87"/>
    <w:rsid w:val="00C72378"/>
    <w:rsid w:val="00C72C9F"/>
    <w:rsid w:val="00C75792"/>
    <w:rsid w:val="00C816F2"/>
    <w:rsid w:val="00C836C3"/>
    <w:rsid w:val="00C879D3"/>
    <w:rsid w:val="00CA11A1"/>
    <w:rsid w:val="00CA32BA"/>
    <w:rsid w:val="00CA61FB"/>
    <w:rsid w:val="00CA629A"/>
    <w:rsid w:val="00CB307C"/>
    <w:rsid w:val="00CC7B45"/>
    <w:rsid w:val="00CD15DE"/>
    <w:rsid w:val="00CD1D77"/>
    <w:rsid w:val="00CD52FB"/>
    <w:rsid w:val="00CE23EE"/>
    <w:rsid w:val="00CE4D67"/>
    <w:rsid w:val="00CE5126"/>
    <w:rsid w:val="00CE7233"/>
    <w:rsid w:val="00CE7F9B"/>
    <w:rsid w:val="00CF3182"/>
    <w:rsid w:val="00CF5D67"/>
    <w:rsid w:val="00D04121"/>
    <w:rsid w:val="00D04681"/>
    <w:rsid w:val="00D0547C"/>
    <w:rsid w:val="00D066D2"/>
    <w:rsid w:val="00D06B30"/>
    <w:rsid w:val="00D12F36"/>
    <w:rsid w:val="00D16EFB"/>
    <w:rsid w:val="00D17438"/>
    <w:rsid w:val="00D20184"/>
    <w:rsid w:val="00D301F1"/>
    <w:rsid w:val="00D32478"/>
    <w:rsid w:val="00D324F5"/>
    <w:rsid w:val="00D32A97"/>
    <w:rsid w:val="00D41417"/>
    <w:rsid w:val="00D43FBF"/>
    <w:rsid w:val="00D4536B"/>
    <w:rsid w:val="00D512C7"/>
    <w:rsid w:val="00D5195D"/>
    <w:rsid w:val="00D525FB"/>
    <w:rsid w:val="00D560A6"/>
    <w:rsid w:val="00D60150"/>
    <w:rsid w:val="00D63781"/>
    <w:rsid w:val="00D63DD9"/>
    <w:rsid w:val="00D775E2"/>
    <w:rsid w:val="00D928A5"/>
    <w:rsid w:val="00D95412"/>
    <w:rsid w:val="00D959D1"/>
    <w:rsid w:val="00DA2163"/>
    <w:rsid w:val="00DA67BC"/>
    <w:rsid w:val="00DA7FC7"/>
    <w:rsid w:val="00DB301C"/>
    <w:rsid w:val="00DB7E80"/>
    <w:rsid w:val="00DC1477"/>
    <w:rsid w:val="00DC22DF"/>
    <w:rsid w:val="00DC42BF"/>
    <w:rsid w:val="00DC7058"/>
    <w:rsid w:val="00DD0C10"/>
    <w:rsid w:val="00DD72A0"/>
    <w:rsid w:val="00DD9F49"/>
    <w:rsid w:val="00DE3DA0"/>
    <w:rsid w:val="00DF02D1"/>
    <w:rsid w:val="00DF22C9"/>
    <w:rsid w:val="00E06D59"/>
    <w:rsid w:val="00E10A51"/>
    <w:rsid w:val="00E136BD"/>
    <w:rsid w:val="00E21269"/>
    <w:rsid w:val="00E2150D"/>
    <w:rsid w:val="00E21AB2"/>
    <w:rsid w:val="00E248C8"/>
    <w:rsid w:val="00E30946"/>
    <w:rsid w:val="00E3396D"/>
    <w:rsid w:val="00E41E90"/>
    <w:rsid w:val="00E432F1"/>
    <w:rsid w:val="00E52D92"/>
    <w:rsid w:val="00E55A13"/>
    <w:rsid w:val="00E569D6"/>
    <w:rsid w:val="00E632D7"/>
    <w:rsid w:val="00E63768"/>
    <w:rsid w:val="00E64B87"/>
    <w:rsid w:val="00E679F1"/>
    <w:rsid w:val="00E748A6"/>
    <w:rsid w:val="00E74BF1"/>
    <w:rsid w:val="00E8095F"/>
    <w:rsid w:val="00E81A4D"/>
    <w:rsid w:val="00E94092"/>
    <w:rsid w:val="00EA49D2"/>
    <w:rsid w:val="00EA5BC1"/>
    <w:rsid w:val="00EA5D88"/>
    <w:rsid w:val="00EA63E5"/>
    <w:rsid w:val="00EB36DB"/>
    <w:rsid w:val="00EB4989"/>
    <w:rsid w:val="00EB4A3D"/>
    <w:rsid w:val="00EB6E38"/>
    <w:rsid w:val="00EC1C00"/>
    <w:rsid w:val="00EC761E"/>
    <w:rsid w:val="00ED00A3"/>
    <w:rsid w:val="00EE23A8"/>
    <w:rsid w:val="00EE31DF"/>
    <w:rsid w:val="00EE3D50"/>
    <w:rsid w:val="00EE3FB6"/>
    <w:rsid w:val="00EE60BD"/>
    <w:rsid w:val="00EF5885"/>
    <w:rsid w:val="00EF6C24"/>
    <w:rsid w:val="00F026D5"/>
    <w:rsid w:val="00F02B0D"/>
    <w:rsid w:val="00F03BB1"/>
    <w:rsid w:val="00F04D72"/>
    <w:rsid w:val="00F06F05"/>
    <w:rsid w:val="00F121B7"/>
    <w:rsid w:val="00F13BD1"/>
    <w:rsid w:val="00F20D79"/>
    <w:rsid w:val="00F21187"/>
    <w:rsid w:val="00F30571"/>
    <w:rsid w:val="00F313DC"/>
    <w:rsid w:val="00F3267C"/>
    <w:rsid w:val="00F34CAA"/>
    <w:rsid w:val="00F35E7E"/>
    <w:rsid w:val="00F438BB"/>
    <w:rsid w:val="00F43F08"/>
    <w:rsid w:val="00F54F25"/>
    <w:rsid w:val="00F60C43"/>
    <w:rsid w:val="00F628B1"/>
    <w:rsid w:val="00F63710"/>
    <w:rsid w:val="00F64CDC"/>
    <w:rsid w:val="00F737DC"/>
    <w:rsid w:val="00F74216"/>
    <w:rsid w:val="00F77E09"/>
    <w:rsid w:val="00F80E59"/>
    <w:rsid w:val="00F826AC"/>
    <w:rsid w:val="00F84B0F"/>
    <w:rsid w:val="00F85BD5"/>
    <w:rsid w:val="00F86123"/>
    <w:rsid w:val="00F96462"/>
    <w:rsid w:val="00F96BF0"/>
    <w:rsid w:val="00FA0C8A"/>
    <w:rsid w:val="00FA2B8A"/>
    <w:rsid w:val="00FA613F"/>
    <w:rsid w:val="00FB7D5D"/>
    <w:rsid w:val="00FC07FF"/>
    <w:rsid w:val="00FC3CD1"/>
    <w:rsid w:val="00FD0C13"/>
    <w:rsid w:val="00FD6876"/>
    <w:rsid w:val="00FD70C6"/>
    <w:rsid w:val="00FD7455"/>
    <w:rsid w:val="00FE0413"/>
    <w:rsid w:val="00FE272B"/>
    <w:rsid w:val="00FF1E73"/>
    <w:rsid w:val="0355DB8D"/>
    <w:rsid w:val="0414B0E6"/>
    <w:rsid w:val="06265C4E"/>
    <w:rsid w:val="0AAAE2F8"/>
    <w:rsid w:val="0B63E223"/>
    <w:rsid w:val="0F64589C"/>
    <w:rsid w:val="11E5B29B"/>
    <w:rsid w:val="17E7E2C9"/>
    <w:rsid w:val="18A6D1ED"/>
    <w:rsid w:val="1C304A89"/>
    <w:rsid w:val="1CFCCE4D"/>
    <w:rsid w:val="1D01ECB5"/>
    <w:rsid w:val="1F8AF27F"/>
    <w:rsid w:val="20B59481"/>
    <w:rsid w:val="219A6BC4"/>
    <w:rsid w:val="25BE5AB1"/>
    <w:rsid w:val="2797B5BE"/>
    <w:rsid w:val="2B06BF93"/>
    <w:rsid w:val="2CC81C4C"/>
    <w:rsid w:val="2E3E6C2E"/>
    <w:rsid w:val="2E49D06E"/>
    <w:rsid w:val="2ED4B32E"/>
    <w:rsid w:val="31B308D5"/>
    <w:rsid w:val="33F1A4CA"/>
    <w:rsid w:val="3460E384"/>
    <w:rsid w:val="3712701D"/>
    <w:rsid w:val="389A3B33"/>
    <w:rsid w:val="392789FA"/>
    <w:rsid w:val="3D228313"/>
    <w:rsid w:val="40CDC318"/>
    <w:rsid w:val="413B983D"/>
    <w:rsid w:val="4362FAB7"/>
    <w:rsid w:val="47F3A914"/>
    <w:rsid w:val="48CDE1FF"/>
    <w:rsid w:val="4B35F4CF"/>
    <w:rsid w:val="533212F1"/>
    <w:rsid w:val="57669A3F"/>
    <w:rsid w:val="587C6A3A"/>
    <w:rsid w:val="5C43C9C5"/>
    <w:rsid w:val="5E9B8619"/>
    <w:rsid w:val="5F9F139D"/>
    <w:rsid w:val="62366811"/>
    <w:rsid w:val="63728BD9"/>
    <w:rsid w:val="63EF2D92"/>
    <w:rsid w:val="678263D9"/>
    <w:rsid w:val="6898C235"/>
    <w:rsid w:val="69FF0FD9"/>
    <w:rsid w:val="6CE8F53B"/>
    <w:rsid w:val="701E4933"/>
    <w:rsid w:val="72D5C082"/>
    <w:rsid w:val="73160FB2"/>
    <w:rsid w:val="75BFDE29"/>
    <w:rsid w:val="788FA1BA"/>
    <w:rsid w:val="78966B84"/>
    <w:rsid w:val="7903A489"/>
    <w:rsid w:val="79108DF3"/>
    <w:rsid w:val="79C2B81B"/>
    <w:rsid w:val="7C1868E3"/>
    <w:rsid w:val="7CF474C1"/>
    <w:rsid w:val="7D2DCA58"/>
    <w:rsid w:val="7DA2766D"/>
  </w:rsids>
  <m:mathPr>
    <m:mathFont m:val="Cambria Math"/>
    <m:brkBin m:val="before"/>
    <m:brkBinSub m:val="--"/>
    <m:smallFrac m:val="0"/>
    <m:dispDef/>
    <m:lMargin m:val="0"/>
    <m:rMargin m:val="0"/>
    <m:defJc m:val="centerGroup"/>
    <m:wrapIndent m:val="1440"/>
    <m:intLim m:val="subSup"/>
    <m:naryLim m:val="undOvr"/>
  </m:mathPr>
  <w:themeFontLang w:val="fi-FI" w:eastAsia="ja-JP" w:bidi="s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05D3D"/>
  <w15:docId w15:val="{C3272370-2BEA-4587-9A28-D54F3E5CF7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1" w:qFormat="1"/>
    <w:lsdException w:name="heading 2" w:uiPriority="1" w:semiHidden="1" w:unhideWhenUsed="1" w:qFormat="1"/>
    <w:lsdException w:name="heading 3" w:uiPriority="1" w:semiHidden="1" w:unhideWhenUsed="1" w:qFormat="1"/>
    <w:lsdException w:name="heading 4" w:uiPriority="9" w:semiHidden="1" w:unhideWhenUsed="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12"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7"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2"/>
    <w:qFormat/>
    <w:rsid w:val="00F438BB"/>
    <w:pPr>
      <w:spacing w:after="0" w:line="264" w:lineRule="auto"/>
    </w:pPr>
    <w:rPr>
      <w:rFonts w:ascii="Arial" w:hAnsi="Arial" w:eastAsia="Times New Roman" w:cs="Times New Roman"/>
      <w:szCs w:val="21"/>
      <w:lang w:val="fi-FI"/>
    </w:rPr>
  </w:style>
  <w:style w:type="paragraph" w:styleId="Heading1">
    <w:name w:val="heading 1"/>
    <w:basedOn w:val="Normal"/>
    <w:next w:val="Sisennys"/>
    <w:link w:val="Heading1Char"/>
    <w:uiPriority w:val="1"/>
    <w:qFormat/>
    <w:rsid w:val="008553F9"/>
    <w:pPr>
      <w:keepNext/>
      <w:numPr>
        <w:numId w:val="1"/>
      </w:numPr>
      <w:tabs>
        <w:tab w:val="clear" w:pos="3119"/>
        <w:tab w:val="num" w:pos="0"/>
      </w:tabs>
      <w:spacing w:before="240" w:after="240"/>
      <w:ind w:left="0"/>
      <w:outlineLvl w:val="0"/>
    </w:pPr>
    <w:rPr>
      <w:rFonts w:cs="Arial"/>
      <w:b/>
      <w:bCs/>
      <w:szCs w:val="32"/>
    </w:rPr>
  </w:style>
  <w:style w:type="paragraph" w:styleId="Heading2">
    <w:name w:val="heading 2"/>
    <w:basedOn w:val="Normal"/>
    <w:next w:val="Sisennys"/>
    <w:link w:val="Heading2Char"/>
    <w:uiPriority w:val="1"/>
    <w:qFormat/>
    <w:rsid w:val="008553F9"/>
    <w:pPr>
      <w:keepNext/>
      <w:numPr>
        <w:ilvl w:val="1"/>
        <w:numId w:val="1"/>
      </w:numPr>
      <w:spacing w:before="240" w:after="240"/>
      <w:outlineLvl w:val="1"/>
    </w:pPr>
    <w:rPr>
      <w:rFonts w:cs="Arial"/>
      <w:b/>
      <w:bCs/>
      <w:iCs/>
      <w:szCs w:val="28"/>
    </w:rPr>
  </w:style>
  <w:style w:type="paragraph" w:styleId="Heading3">
    <w:name w:val="heading 3"/>
    <w:basedOn w:val="Normal"/>
    <w:next w:val="Sisennys"/>
    <w:link w:val="Heading3Char"/>
    <w:uiPriority w:val="1"/>
    <w:qFormat/>
    <w:rsid w:val="008553F9"/>
    <w:pPr>
      <w:keepNext/>
      <w:numPr>
        <w:ilvl w:val="2"/>
        <w:numId w:val="1"/>
      </w:numPr>
      <w:spacing w:before="240" w:after="240"/>
      <w:outlineLvl w:val="2"/>
    </w:pPr>
    <w:rPr>
      <w:rFonts w:cs="Arial"/>
      <w:b/>
      <w:bCs/>
      <w:szCs w:val="26"/>
    </w:rPr>
  </w:style>
  <w:style w:type="paragraph" w:styleId="Heading5">
    <w:name w:val="heading 5"/>
    <w:basedOn w:val="Normal"/>
    <w:next w:val="Normal"/>
    <w:link w:val="Heading5Char"/>
    <w:semiHidden/>
    <w:unhideWhenUsed/>
    <w:rsid w:val="00EB4A3D"/>
    <w:pPr>
      <w:numPr>
        <w:ilvl w:val="4"/>
        <w:numId w:val="1"/>
      </w:numPr>
      <w:spacing w:before="240" w:after="60"/>
      <w:outlineLvl w:val="4"/>
    </w:pPr>
    <w:rPr>
      <w:b/>
      <w:bCs/>
      <w:i/>
      <w:iCs/>
      <w:sz w:val="26"/>
      <w:szCs w:val="26"/>
    </w:rPr>
  </w:style>
  <w:style w:type="paragraph" w:styleId="Heading6">
    <w:name w:val="heading 6"/>
    <w:basedOn w:val="Normal"/>
    <w:next w:val="Normal"/>
    <w:link w:val="Heading6Char"/>
    <w:semiHidden/>
    <w:unhideWhenUsed/>
    <w:rsid w:val="00EB4A3D"/>
    <w:pPr>
      <w:numPr>
        <w:ilvl w:val="5"/>
        <w:numId w:val="1"/>
      </w:numPr>
      <w:spacing w:before="240" w:after="60"/>
      <w:outlineLvl w:val="5"/>
    </w:pPr>
    <w:rPr>
      <w:rFonts w:ascii="Times New Roman" w:hAnsi="Times New Roman"/>
      <w:b/>
      <w:bCs/>
    </w:rPr>
  </w:style>
  <w:style w:type="paragraph" w:styleId="Heading7">
    <w:name w:val="heading 7"/>
    <w:basedOn w:val="Normal"/>
    <w:next w:val="Normal"/>
    <w:link w:val="Heading7Char"/>
    <w:semiHidden/>
    <w:unhideWhenUsed/>
    <w:rsid w:val="00EB4A3D"/>
    <w:pPr>
      <w:numPr>
        <w:ilvl w:val="6"/>
        <w:numId w:val="1"/>
      </w:numPr>
      <w:spacing w:before="240" w:after="60"/>
      <w:outlineLvl w:val="6"/>
    </w:pPr>
    <w:rPr>
      <w:rFonts w:ascii="Times New Roman" w:hAnsi="Times New Roman"/>
      <w:sz w:val="24"/>
    </w:rPr>
  </w:style>
  <w:style w:type="paragraph" w:styleId="Heading8">
    <w:name w:val="heading 8"/>
    <w:basedOn w:val="Normal"/>
    <w:next w:val="Normal"/>
    <w:link w:val="Heading8Char"/>
    <w:semiHidden/>
    <w:unhideWhenUsed/>
    <w:rsid w:val="00EB4A3D"/>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link w:val="Heading9Char"/>
    <w:semiHidden/>
    <w:unhideWhenUsed/>
    <w:rsid w:val="00EB4A3D"/>
    <w:pPr>
      <w:numPr>
        <w:ilvl w:val="8"/>
        <w:numId w:val="1"/>
      </w:numPr>
      <w:spacing w:before="240" w:after="60"/>
      <w:outlineLvl w:val="8"/>
    </w:pPr>
    <w:rPr>
      <w:rFonts w:cs="Ari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F85BD5"/>
    <w:pPr>
      <w:tabs>
        <w:tab w:val="center" w:pos="4680"/>
        <w:tab w:val="right" w:pos="9360"/>
      </w:tabs>
      <w:jc w:val="right"/>
    </w:pPr>
    <w:rPr>
      <w:rFonts w:cstheme="minorHAnsi"/>
      <w:sz w:val="16"/>
    </w:rPr>
  </w:style>
  <w:style w:type="character" w:styleId="FooterChar" w:customStyle="1">
    <w:name w:val="Footer Char"/>
    <w:basedOn w:val="DefaultParagraphFont"/>
    <w:link w:val="Footer"/>
    <w:uiPriority w:val="99"/>
    <w:rsid w:val="00F85BD5"/>
    <w:rPr>
      <w:rFonts w:ascii="Tahoma" w:hAnsi="Tahoma" w:cstheme="minorHAnsi"/>
      <w:sz w:val="16"/>
      <w:szCs w:val="21"/>
    </w:rPr>
  </w:style>
  <w:style w:type="paragraph" w:styleId="Vastaanottaja" w:customStyle="1">
    <w:name w:val="Vastaanottaja"/>
    <w:basedOn w:val="Normal"/>
    <w:rsid w:val="00F85BD5"/>
    <w:pPr>
      <w:framePr w:w="4536" w:wrap="around" w:hAnchor="text" w:vAnchor="text" w:y="1"/>
    </w:pPr>
    <w:rPr>
      <w:rFonts w:cstheme="minorHAnsi"/>
    </w:rPr>
  </w:style>
  <w:style w:type="character" w:styleId="Heading1Char" w:customStyle="1">
    <w:name w:val="Heading 1 Char"/>
    <w:basedOn w:val="DefaultParagraphFont"/>
    <w:link w:val="Heading1"/>
    <w:uiPriority w:val="1"/>
    <w:rsid w:val="008553F9"/>
    <w:rPr>
      <w:rFonts w:ascii="Arial" w:hAnsi="Arial" w:eastAsia="Times New Roman" w:cs="Arial"/>
      <w:b/>
      <w:bCs/>
      <w:szCs w:val="32"/>
      <w:lang w:val="fi-FI"/>
    </w:rPr>
  </w:style>
  <w:style w:type="character" w:styleId="Heading2Char" w:customStyle="1">
    <w:name w:val="Heading 2 Char"/>
    <w:basedOn w:val="DefaultParagraphFont"/>
    <w:link w:val="Heading2"/>
    <w:uiPriority w:val="1"/>
    <w:rsid w:val="008553F9"/>
    <w:rPr>
      <w:rFonts w:ascii="Arial" w:hAnsi="Arial" w:eastAsia="Times New Roman" w:cs="Arial"/>
      <w:b/>
      <w:bCs/>
      <w:iCs/>
      <w:szCs w:val="28"/>
      <w:lang w:val="fi-FI"/>
    </w:rPr>
  </w:style>
  <w:style w:type="character" w:styleId="Heading3Char" w:customStyle="1">
    <w:name w:val="Heading 3 Char"/>
    <w:basedOn w:val="DefaultParagraphFont"/>
    <w:link w:val="Heading3"/>
    <w:uiPriority w:val="1"/>
    <w:rsid w:val="008553F9"/>
    <w:rPr>
      <w:rFonts w:ascii="Arial" w:hAnsi="Arial" w:eastAsia="Times New Roman" w:cs="Arial"/>
      <w:b/>
      <w:bCs/>
      <w:szCs w:val="26"/>
      <w:lang w:val="fi-FI"/>
    </w:rPr>
  </w:style>
  <w:style w:type="character" w:styleId="Heading5Char" w:customStyle="1">
    <w:name w:val="Heading 5 Char"/>
    <w:basedOn w:val="DefaultParagraphFont"/>
    <w:link w:val="Heading5"/>
    <w:semiHidden/>
    <w:rsid w:val="00EB4A3D"/>
    <w:rPr>
      <w:rFonts w:ascii="Tahoma" w:hAnsi="Tahoma" w:eastAsia="Times New Roman" w:cs="Times New Roman"/>
      <w:b/>
      <w:bCs/>
      <w:i/>
      <w:iCs/>
      <w:sz w:val="26"/>
      <w:szCs w:val="26"/>
      <w:lang w:val="fi-FI"/>
    </w:rPr>
  </w:style>
  <w:style w:type="character" w:styleId="Heading6Char" w:customStyle="1">
    <w:name w:val="Heading 6 Char"/>
    <w:basedOn w:val="DefaultParagraphFont"/>
    <w:link w:val="Heading6"/>
    <w:semiHidden/>
    <w:rsid w:val="00EB4A3D"/>
    <w:rPr>
      <w:rFonts w:ascii="Times New Roman" w:hAnsi="Times New Roman" w:eastAsia="Times New Roman" w:cs="Times New Roman"/>
      <w:b/>
      <w:bCs/>
      <w:sz w:val="21"/>
      <w:szCs w:val="21"/>
      <w:lang w:val="fi-FI"/>
    </w:rPr>
  </w:style>
  <w:style w:type="character" w:styleId="Heading7Char" w:customStyle="1">
    <w:name w:val="Heading 7 Char"/>
    <w:basedOn w:val="DefaultParagraphFont"/>
    <w:link w:val="Heading7"/>
    <w:semiHidden/>
    <w:rsid w:val="00EB4A3D"/>
    <w:rPr>
      <w:rFonts w:ascii="Times New Roman" w:hAnsi="Times New Roman" w:eastAsia="Times New Roman" w:cs="Times New Roman"/>
      <w:sz w:val="24"/>
      <w:szCs w:val="21"/>
      <w:lang w:val="fi-FI"/>
    </w:rPr>
  </w:style>
  <w:style w:type="character" w:styleId="Heading8Char" w:customStyle="1">
    <w:name w:val="Heading 8 Char"/>
    <w:basedOn w:val="DefaultParagraphFont"/>
    <w:link w:val="Heading8"/>
    <w:semiHidden/>
    <w:rsid w:val="00EB4A3D"/>
    <w:rPr>
      <w:rFonts w:ascii="Times New Roman" w:hAnsi="Times New Roman" w:eastAsia="Times New Roman" w:cs="Times New Roman"/>
      <w:i/>
      <w:iCs/>
      <w:sz w:val="24"/>
      <w:szCs w:val="21"/>
      <w:lang w:val="fi-FI"/>
    </w:rPr>
  </w:style>
  <w:style w:type="character" w:styleId="Heading9Char" w:customStyle="1">
    <w:name w:val="Heading 9 Char"/>
    <w:basedOn w:val="DefaultParagraphFont"/>
    <w:link w:val="Heading9"/>
    <w:semiHidden/>
    <w:rsid w:val="00EB4A3D"/>
    <w:rPr>
      <w:rFonts w:ascii="Tahoma" w:hAnsi="Tahoma" w:eastAsia="Times New Roman" w:cs="Arial"/>
      <w:sz w:val="21"/>
      <w:szCs w:val="21"/>
      <w:lang w:val="fi-FI"/>
    </w:rPr>
  </w:style>
  <w:style w:type="paragraph" w:styleId="Sisennys" w:customStyle="1">
    <w:name w:val="Sisennys"/>
    <w:basedOn w:val="Normal"/>
    <w:link w:val="SisennysChar"/>
    <w:qFormat/>
    <w:rsid w:val="00440A50"/>
    <w:pPr>
      <w:spacing w:before="120" w:after="240"/>
      <w:ind w:left="1304"/>
    </w:pPr>
    <w:rPr>
      <w:rFonts w:eastAsiaTheme="minorHAnsi" w:cstheme="minorHAnsi"/>
    </w:rPr>
  </w:style>
  <w:style w:type="character" w:styleId="SisennysChar" w:customStyle="1">
    <w:name w:val="Sisennys Char"/>
    <w:basedOn w:val="DefaultParagraphFont"/>
    <w:link w:val="Sisennys"/>
    <w:rsid w:val="00440A50"/>
    <w:rPr>
      <w:rFonts w:ascii="Arial" w:hAnsi="Arial"/>
      <w:szCs w:val="21"/>
      <w:lang w:val="fi-FI"/>
    </w:rPr>
  </w:style>
  <w:style w:type="paragraph" w:styleId="Header">
    <w:name w:val="header"/>
    <w:basedOn w:val="Normal"/>
    <w:link w:val="HeaderChar"/>
    <w:uiPriority w:val="99"/>
    <w:rsid w:val="00EB4A3D"/>
    <w:pPr>
      <w:tabs>
        <w:tab w:val="center" w:pos="4680"/>
        <w:tab w:val="right" w:pos="9360"/>
      </w:tabs>
    </w:pPr>
    <w:rPr>
      <w:rFonts w:eastAsiaTheme="minorHAnsi" w:cstheme="minorHAnsi"/>
      <w:lang w:val="en-US"/>
    </w:rPr>
  </w:style>
  <w:style w:type="character" w:styleId="HeaderChar" w:customStyle="1">
    <w:name w:val="Header Char"/>
    <w:basedOn w:val="DefaultParagraphFont"/>
    <w:link w:val="Header"/>
    <w:uiPriority w:val="99"/>
    <w:rsid w:val="00EB4A3D"/>
    <w:rPr>
      <w:rFonts w:ascii="Tahoma" w:hAnsi="Tahoma" w:cstheme="minorHAnsi"/>
      <w:sz w:val="21"/>
      <w:szCs w:val="21"/>
    </w:rPr>
  </w:style>
  <w:style w:type="paragraph" w:styleId="PaaOtsikko" w:customStyle="1">
    <w:name w:val="PaaOtsikko"/>
    <w:basedOn w:val="Normal"/>
    <w:next w:val="Sisennys"/>
    <w:uiPriority w:val="1"/>
    <w:rsid w:val="00EB4A3D"/>
    <w:pPr>
      <w:spacing w:after="240"/>
    </w:pPr>
    <w:rPr>
      <w:b/>
    </w:rPr>
  </w:style>
  <w:style w:type="paragraph" w:styleId="Sivuotsikko" w:customStyle="1">
    <w:name w:val="Sivuotsikko"/>
    <w:basedOn w:val="Normal"/>
    <w:next w:val="Sisennys"/>
    <w:uiPriority w:val="1"/>
    <w:qFormat/>
    <w:rsid w:val="00EB4A3D"/>
    <w:pPr>
      <w:spacing w:after="240"/>
    </w:pPr>
    <w:rPr>
      <w:rFonts w:eastAsiaTheme="minorHAnsi" w:cstheme="minorHAnsi"/>
      <w:lang w:val="en-US"/>
    </w:rPr>
  </w:style>
  <w:style w:type="paragraph" w:styleId="Caption">
    <w:name w:val="caption"/>
    <w:basedOn w:val="Sisennys"/>
    <w:next w:val="Sisennys"/>
    <w:uiPriority w:val="7"/>
    <w:rsid w:val="00EB4A3D"/>
    <w:pPr>
      <w:ind w:left="2965" w:hanging="357"/>
    </w:pPr>
    <w:rPr>
      <w:bCs/>
      <w:szCs w:val="18"/>
    </w:rPr>
  </w:style>
  <w:style w:type="paragraph" w:styleId="TOC2">
    <w:name w:val="toc 2"/>
    <w:basedOn w:val="Normal"/>
    <w:next w:val="Normal"/>
    <w:autoRedefine/>
    <w:uiPriority w:val="39"/>
    <w:rsid w:val="008553F9"/>
    <w:pPr>
      <w:ind w:left="1304"/>
    </w:pPr>
    <w:rPr>
      <w:rFonts w:eastAsiaTheme="minorHAnsi" w:cstheme="minorHAnsi"/>
    </w:rPr>
  </w:style>
  <w:style w:type="paragraph" w:styleId="TOC3">
    <w:name w:val="toc 3"/>
    <w:basedOn w:val="Normal"/>
    <w:next w:val="Normal"/>
    <w:autoRedefine/>
    <w:uiPriority w:val="12"/>
    <w:rsid w:val="008553F9"/>
    <w:pPr>
      <w:ind w:left="1304"/>
    </w:pPr>
    <w:rPr>
      <w:rFonts w:eastAsiaTheme="minorHAnsi" w:cstheme="minorHAnsi"/>
    </w:rPr>
  </w:style>
  <w:style w:type="paragraph" w:styleId="TOC1">
    <w:name w:val="toc 1"/>
    <w:basedOn w:val="Normal"/>
    <w:next w:val="Sisennys"/>
    <w:autoRedefine/>
    <w:uiPriority w:val="39"/>
    <w:rsid w:val="008553F9"/>
    <w:pPr>
      <w:ind w:left="1304"/>
    </w:pPr>
    <w:rPr>
      <w:rFonts w:eastAsiaTheme="minorHAnsi" w:cstheme="minorHAnsi"/>
    </w:rPr>
  </w:style>
  <w:style w:type="paragraph" w:styleId="TOCHeading">
    <w:name w:val="TOC Heading"/>
    <w:basedOn w:val="Normal"/>
    <w:next w:val="Normal"/>
    <w:uiPriority w:val="39"/>
    <w:qFormat/>
    <w:rsid w:val="008553F9"/>
    <w:pPr>
      <w:ind w:left="1304"/>
    </w:pPr>
    <w:rPr>
      <w:rFonts w:eastAsiaTheme="majorEastAsia" w:cstheme="majorHAnsi"/>
      <w:szCs w:val="28"/>
    </w:rPr>
  </w:style>
  <w:style w:type="character" w:styleId="PlaceholderText">
    <w:name w:val="Placeholder Text"/>
    <w:basedOn w:val="DefaultParagraphFont"/>
    <w:uiPriority w:val="99"/>
    <w:semiHidden/>
    <w:rsid w:val="00EB4A3D"/>
    <w:rPr>
      <w:color w:val="808080"/>
    </w:rPr>
  </w:style>
  <w:style w:type="paragraph" w:styleId="BalloonText">
    <w:name w:val="Balloon Text"/>
    <w:basedOn w:val="Normal"/>
    <w:link w:val="BalloonTextChar"/>
    <w:uiPriority w:val="99"/>
    <w:semiHidden/>
    <w:unhideWhenUsed/>
    <w:rsid w:val="00EB4A3D"/>
    <w:rPr>
      <w:rFonts w:cs="Tahoma"/>
      <w:sz w:val="16"/>
      <w:szCs w:val="16"/>
    </w:rPr>
  </w:style>
  <w:style w:type="character" w:styleId="BalloonTextChar" w:customStyle="1">
    <w:name w:val="Balloon Text Char"/>
    <w:basedOn w:val="DefaultParagraphFont"/>
    <w:link w:val="BalloonText"/>
    <w:uiPriority w:val="99"/>
    <w:semiHidden/>
    <w:rsid w:val="00EB4A3D"/>
    <w:rPr>
      <w:rFonts w:ascii="Tahoma" w:hAnsi="Tahoma" w:eastAsia="Times New Roman" w:cs="Tahoma"/>
      <w:sz w:val="16"/>
      <w:szCs w:val="16"/>
      <w:lang w:val="fi-FI"/>
    </w:rPr>
  </w:style>
  <w:style w:type="character" w:styleId="Hyperlink">
    <w:name w:val="Hyperlink"/>
    <w:basedOn w:val="DefaultParagraphFont"/>
    <w:uiPriority w:val="99"/>
    <w:unhideWhenUsed/>
    <w:rsid w:val="00BF3564"/>
    <w:rPr>
      <w:color w:val="0000FF" w:themeColor="hyperlink"/>
      <w:u w:val="single"/>
    </w:rPr>
  </w:style>
  <w:style w:type="character" w:styleId="UnresolvedMention">
    <w:name w:val="Unresolved Mention"/>
    <w:basedOn w:val="DefaultParagraphFont"/>
    <w:uiPriority w:val="99"/>
    <w:semiHidden/>
    <w:unhideWhenUsed/>
    <w:rsid w:val="00BF3564"/>
    <w:rPr>
      <w:color w:val="605E5C"/>
      <w:shd w:val="clear" w:color="auto" w:fill="E1DFDD"/>
    </w:rPr>
  </w:style>
  <w:style w:type="paragraph" w:styleId="Metatieto" w:customStyle="1">
    <w:name w:val="Metatieto"/>
    <w:basedOn w:val="Normal"/>
    <w:uiPriority w:val="2"/>
    <w:qFormat/>
    <w:rsid w:val="009A3AC6"/>
    <w:pPr>
      <w:ind w:left="5216"/>
    </w:pPr>
    <w:rPr>
      <w:rFonts w:cs="Arial"/>
      <w:szCs w:val="22"/>
    </w:rPr>
  </w:style>
  <w:style w:type="table" w:styleId="TableGrid">
    <w:name w:val="Table Grid"/>
    <w:basedOn w:val="TableNormal"/>
    <w:rsid w:val="00973629"/>
    <w:pPr>
      <w:spacing w:after="0" w:line="240" w:lineRule="auto"/>
    </w:pPr>
    <w:rPr>
      <w:rFonts w:cstheme="minorBidi"/>
      <w:sz w:val="24"/>
      <w:szCs w:val="24"/>
      <w:lang w:val="fi-F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Sisennystiivis" w:customStyle="1">
    <w:name w:val="Sisennys tiivis"/>
    <w:basedOn w:val="Sisennys"/>
    <w:qFormat/>
    <w:rsid w:val="005A04A1"/>
    <w:pPr>
      <w:spacing w:before="0" w:after="0" w:line="240" w:lineRule="auto"/>
    </w:pPr>
  </w:style>
  <w:style w:type="character" w:styleId="CommentReference">
    <w:name w:val="Comment Reference"/>
    <w:basedOn w:val="DefaultParagraphFont"/>
    <w:uiPriority w:val="99"/>
    <w:semiHidden/>
    <w:unhideWhenUsed/>
    <w:rsid w:val="005A04A1"/>
    <w:rPr>
      <w:sz w:val="16"/>
      <w:szCs w:val="16"/>
    </w:rPr>
  </w:style>
  <w:style w:type="paragraph" w:styleId="CommentText">
    <w:name w:val="Comment Text"/>
    <w:basedOn w:val="Normal"/>
    <w:link w:val="CommentTextChar"/>
    <w:uiPriority w:val="99"/>
    <w:unhideWhenUsed/>
    <w:rsid w:val="005A04A1"/>
    <w:pPr>
      <w:spacing w:line="240" w:lineRule="auto"/>
    </w:pPr>
    <w:rPr>
      <w:sz w:val="20"/>
      <w:szCs w:val="20"/>
    </w:rPr>
  </w:style>
  <w:style w:type="character" w:styleId="CommentTextChar" w:customStyle="1">
    <w:name w:val="Comment Text Char"/>
    <w:basedOn w:val="DefaultParagraphFont"/>
    <w:link w:val="CommentText"/>
    <w:uiPriority w:val="99"/>
    <w:rsid w:val="005A04A1"/>
    <w:rPr>
      <w:rFonts w:ascii="Arial" w:hAnsi="Arial" w:eastAsia="Times New Roman" w:cs="Times New Roman"/>
      <w:sz w:val="20"/>
      <w:szCs w:val="20"/>
      <w:lang w:val="fi-FI"/>
    </w:rPr>
  </w:style>
  <w:style w:type="paragraph" w:styleId="Revision">
    <w:name w:val="Revision"/>
    <w:hidden/>
    <w:uiPriority w:val="99"/>
    <w:semiHidden/>
    <w:rsid w:val="001114DB"/>
    <w:pPr>
      <w:spacing w:after="0" w:line="240" w:lineRule="auto"/>
    </w:pPr>
    <w:rPr>
      <w:rFonts w:ascii="Arial" w:hAnsi="Arial" w:eastAsia="Times New Roman" w:cs="Times New Roman"/>
      <w:szCs w:val="21"/>
      <w:lang w:val="fi-FI"/>
    </w:rPr>
  </w:style>
  <w:style w:type="paragraph" w:styleId="ListParagraph">
    <w:name w:val="List Paragraph"/>
    <w:basedOn w:val="Normal"/>
    <w:uiPriority w:val="34"/>
    <w:qFormat/>
    <w:rsid w:val="008D6B48"/>
    <w:pPr>
      <w:ind w:left="720"/>
      <w:contextualSpacing/>
    </w:pPr>
  </w:style>
  <w:style w:type="paragraph" w:styleId="CommentSubject">
    <w:name w:val="Comment Subject"/>
    <w:basedOn w:val="CommentText"/>
    <w:next w:val="CommentText"/>
    <w:link w:val="CommentSubjectChar"/>
    <w:uiPriority w:val="99"/>
    <w:semiHidden/>
    <w:unhideWhenUsed/>
    <w:rsid w:val="00EA63E5"/>
    <w:rPr>
      <w:b/>
      <w:bCs/>
    </w:rPr>
  </w:style>
  <w:style w:type="character" w:styleId="CommentSubjectChar" w:customStyle="1">
    <w:name w:val="Comment Subject Char"/>
    <w:basedOn w:val="CommentTextChar"/>
    <w:link w:val="CommentSubject"/>
    <w:uiPriority w:val="99"/>
    <w:semiHidden/>
    <w:rsid w:val="00EA63E5"/>
    <w:rPr>
      <w:rFonts w:ascii="Arial" w:hAnsi="Arial" w:eastAsia="Times New Roman" w:cs="Times New Roman"/>
      <w:b/>
      <w:bCs/>
      <w:sz w:val="20"/>
      <w:szCs w:val="20"/>
      <w:lang w:val="fi-FI"/>
    </w:rPr>
  </w:style>
  <w:style w:type="paragraph" w:styleId="NormalWeb">
    <w:name w:val="Normal (Web)"/>
    <w:basedOn w:val="Normal"/>
    <w:uiPriority w:val="99"/>
    <w:semiHidden/>
    <w:unhideWhenUsed/>
    <w:rsid w:val="000404A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897536">
      <w:bodyDiv w:val="1"/>
      <w:marLeft w:val="0"/>
      <w:marRight w:val="0"/>
      <w:marTop w:val="0"/>
      <w:marBottom w:val="0"/>
      <w:divBdr>
        <w:top w:val="none" w:sz="0" w:space="0" w:color="auto"/>
        <w:left w:val="none" w:sz="0" w:space="0" w:color="auto"/>
        <w:bottom w:val="none" w:sz="0" w:space="0" w:color="auto"/>
        <w:right w:val="none" w:sz="0" w:space="0" w:color="auto"/>
      </w:divBdr>
    </w:div>
    <w:div w:id="458766912">
      <w:bodyDiv w:val="1"/>
      <w:marLeft w:val="0"/>
      <w:marRight w:val="0"/>
      <w:marTop w:val="0"/>
      <w:marBottom w:val="0"/>
      <w:divBdr>
        <w:top w:val="none" w:sz="0" w:space="0" w:color="auto"/>
        <w:left w:val="none" w:sz="0" w:space="0" w:color="auto"/>
        <w:bottom w:val="none" w:sz="0" w:space="0" w:color="auto"/>
        <w:right w:val="none" w:sz="0" w:space="0" w:color="auto"/>
      </w:divBdr>
    </w:div>
    <w:div w:id="507983040">
      <w:bodyDiv w:val="1"/>
      <w:marLeft w:val="0"/>
      <w:marRight w:val="0"/>
      <w:marTop w:val="0"/>
      <w:marBottom w:val="0"/>
      <w:divBdr>
        <w:top w:val="none" w:sz="0" w:space="0" w:color="auto"/>
        <w:left w:val="none" w:sz="0" w:space="0" w:color="auto"/>
        <w:bottom w:val="none" w:sz="0" w:space="0" w:color="auto"/>
        <w:right w:val="none" w:sz="0" w:space="0" w:color="auto"/>
      </w:divBdr>
    </w:div>
    <w:div w:id="888608581">
      <w:bodyDiv w:val="1"/>
      <w:marLeft w:val="0"/>
      <w:marRight w:val="0"/>
      <w:marTop w:val="0"/>
      <w:marBottom w:val="0"/>
      <w:divBdr>
        <w:top w:val="none" w:sz="0" w:space="0" w:color="auto"/>
        <w:left w:val="none" w:sz="0" w:space="0" w:color="auto"/>
        <w:bottom w:val="none" w:sz="0" w:space="0" w:color="auto"/>
        <w:right w:val="none" w:sz="0" w:space="0" w:color="auto"/>
      </w:divBdr>
    </w:div>
    <w:div w:id="912813553">
      <w:bodyDiv w:val="1"/>
      <w:marLeft w:val="0"/>
      <w:marRight w:val="0"/>
      <w:marTop w:val="0"/>
      <w:marBottom w:val="0"/>
      <w:divBdr>
        <w:top w:val="none" w:sz="0" w:space="0" w:color="auto"/>
        <w:left w:val="none" w:sz="0" w:space="0" w:color="auto"/>
        <w:bottom w:val="none" w:sz="0" w:space="0" w:color="auto"/>
        <w:right w:val="none" w:sz="0" w:space="0" w:color="auto"/>
      </w:divBdr>
    </w:div>
    <w:div w:id="1432117844">
      <w:bodyDiv w:val="1"/>
      <w:marLeft w:val="0"/>
      <w:marRight w:val="0"/>
      <w:marTop w:val="0"/>
      <w:marBottom w:val="0"/>
      <w:divBdr>
        <w:top w:val="none" w:sz="0" w:space="0" w:color="auto"/>
        <w:left w:val="none" w:sz="0" w:space="0" w:color="auto"/>
        <w:bottom w:val="none" w:sz="0" w:space="0" w:color="auto"/>
        <w:right w:val="none" w:sz="0" w:space="0" w:color="auto"/>
      </w:divBdr>
    </w:div>
    <w:div w:id="1514221108">
      <w:bodyDiv w:val="1"/>
      <w:marLeft w:val="0"/>
      <w:marRight w:val="0"/>
      <w:marTop w:val="0"/>
      <w:marBottom w:val="0"/>
      <w:divBdr>
        <w:top w:val="none" w:sz="0" w:space="0" w:color="auto"/>
        <w:left w:val="none" w:sz="0" w:space="0" w:color="auto"/>
        <w:bottom w:val="none" w:sz="0" w:space="0" w:color="auto"/>
        <w:right w:val="none" w:sz="0" w:space="0" w:color="auto"/>
      </w:divBdr>
    </w:div>
    <w:div w:id="174741334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wmf"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rityisetHenkilotiedot xmlns="0a3d3510-5864-46d9-99f3-ff9cf64766bd" xsi:nil="true"/>
    <Salassapitoperuste xmlns="0a3d3510-5864-46d9-99f3-ff9cf64766bd" xsi:nil="true"/>
    <Luottamuksellisuus xmlns="0a3d3510-5864-46d9-99f3-ff9cf64766bd" xsi:nil="true"/>
    <Arkistointitila xmlns="59df146f-7ddd-4b8c-ad0a-b36f0bde1af8" xsi:nil="true"/>
    <Lisätietoja xmlns="0a3d3510-5864-46d9-99f3-ff9cf64766bd" xsi:nil="true"/>
    <Asiakirjatyyppi xmlns="59df146f-7ddd-4b8c-ad0a-b36f0bde1af8" xsi:nil="true"/>
    <j86f3bef7877447594d845b9164a7eda xmlns="0a3d3510-5864-46d9-99f3-ff9cf64766bd">
      <Terms xmlns="http://schemas.microsoft.com/office/infopath/2007/PartnerControls"/>
    </j86f3bef7877447594d845b9164a7eda>
    <Päivämäärä xmlns="59df146f-7ddd-4b8c-ad0a-b36f0bde1af8">2026-09-06T15:25:46+00:00</Päivämäärä>
    <TaxCatchAll xmlns="0a3d3510-5864-46d9-99f3-ff9cf64766bd" xsi:nil="true"/>
    <lbf49a5b8d524884aac943c2ecbf0975 xmlns="0a3d3510-5864-46d9-99f3-ff9cf64766bd">
      <Terms xmlns="http://schemas.microsoft.com/office/infopath/2007/PartnerControls"/>
    </lbf49a5b8d524884aac943c2ecbf0975>
    <ce12cea64bd54e63a8e5f4447f1f13a6 xmlns="0a3d3510-5864-46d9-99f3-ff9cf64766bd">
      <Terms xmlns="http://schemas.microsoft.com/office/infopath/2007/PartnerControls"/>
    </ce12cea64bd54e63a8e5f4447f1f13a6>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0b244f7c-65aa-48fb-9d13-422c763cce83" ContentTypeId="0x010100F25DCF27A42E8A479CEACEA6EBC11252" PreviousValue="false"/>
</file>

<file path=customXml/item4.xml><?xml version="1.0" encoding="utf-8"?>
<ct:contentTypeSchema xmlns:ct="http://schemas.microsoft.com/office/2006/metadata/contentType" xmlns:ma="http://schemas.microsoft.com/office/2006/metadata/properties/metaAttributes" ct:_="" ma:_="" ma:contentTypeName="Sitran asiakirjat" ma:contentTypeID="0x010100F25DCF27A42E8A479CEACEA6EBC1125200E1F1022A63057A4FA9AF18F38AAD043F" ma:contentTypeVersion="35" ma:contentTypeDescription="" ma:contentTypeScope="" ma:versionID="82531cb097647e80cf6f5c4d75d50c3a">
  <xsd:schema xmlns:xsd="http://www.w3.org/2001/XMLSchema" xmlns:xs="http://www.w3.org/2001/XMLSchema" xmlns:p="http://schemas.microsoft.com/office/2006/metadata/properties" xmlns:ns2="59df146f-7ddd-4b8c-ad0a-b36f0bde1af8" xmlns:ns4="0a3d3510-5864-46d9-99f3-ff9cf64766bd" targetNamespace="http://schemas.microsoft.com/office/2006/metadata/properties" ma:root="true" ma:fieldsID="908b7008f7012c846705bb5b6483eb75" ns2:_="" ns4:_="">
    <xsd:import namespace="59df146f-7ddd-4b8c-ad0a-b36f0bde1af8"/>
    <xsd:import namespace="0a3d3510-5864-46d9-99f3-ff9cf64766bd"/>
    <xsd:element name="properties">
      <xsd:complexType>
        <xsd:sequence>
          <xsd:element name="documentManagement">
            <xsd:complexType>
              <xsd:all>
                <xsd:element ref="ns2:Päivämäärä" minOccurs="0"/>
                <xsd:element ref="ns2:Asiakirjatyyppi" minOccurs="0"/>
                <xsd:element ref="ns4:Salassapitoperuste" minOccurs="0"/>
                <xsd:element ref="ns2:Arkistointitila" minOccurs="0"/>
                <xsd:element ref="ns4:lbf49a5b8d524884aac943c2ecbf0975" minOccurs="0"/>
                <xsd:element ref="ns4:TaxCatchAll" minOccurs="0"/>
                <xsd:element ref="ns4:TaxCatchAllLabel" minOccurs="0"/>
                <xsd:element ref="ns4:ErityisetHenkilotiedot" minOccurs="0"/>
                <xsd:element ref="ns4:Luottamuksellisuus" minOccurs="0"/>
                <xsd:element ref="ns4:j86f3bef7877447594d845b9164a7eda" minOccurs="0"/>
                <xsd:element ref="ns4:ce12cea64bd54e63a8e5f4447f1f13a6" minOccurs="0"/>
                <xsd:element ref="ns4:Lisätietoj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f146f-7ddd-4b8c-ad0a-b36f0bde1af8" elementFormDefault="qualified">
    <xsd:import namespace="http://schemas.microsoft.com/office/2006/documentManagement/types"/>
    <xsd:import namespace="http://schemas.microsoft.com/office/infopath/2007/PartnerControls"/>
    <xsd:element name="Päivämäärä" ma:index="8" nillable="true" ma:displayName="Päivämäärä" ma:default="[today]" ma:format="DateOnly" ma:internalName="P_x00e4_iv_x00e4_m_x00e4__x00e4_r_x00e4_">
      <xsd:simpleType>
        <xsd:restriction base="dms:DateTime"/>
      </xsd:simpleType>
    </xsd:element>
    <xsd:element name="Asiakirjatyyppi" ma:index="9" nillable="true" ma:displayName="Asiakirjatyyppi" ma:format="Dropdown" ma:internalName="Asiakirjatyyppi">
      <xsd:simpleType>
        <xsd:restriction base="dms:Choice">
          <xsd:enumeration value="Artikkeli"/>
          <xsd:enumeration value="Esitys"/>
          <xsd:enumeration value="Esityslista"/>
          <xsd:enumeration value="Hakemus"/>
          <xsd:enumeration value="Ilmoitus"/>
          <xsd:enumeration value="Julkaisu"/>
          <xsd:enumeration value="Kertomus"/>
          <xsd:enumeration value="Kirje"/>
          <xsd:enumeration value="Kutsu"/>
          <xsd:enumeration value="Kuva"/>
          <xsd:enumeration value="Lasku"/>
          <xsd:enumeration value="Lausunto"/>
          <xsd:enumeration value="Liite"/>
          <xsd:enumeration value="Luettelo"/>
          <xsd:enumeration value="Muistio"/>
          <xsd:enumeration value="Ohje"/>
          <xsd:enumeration value="Ohjelma"/>
          <xsd:enumeration value="Oikaisuvaatimus"/>
          <xsd:enumeration value="Ote"/>
          <xsd:enumeration value="Pyyntö"/>
          <xsd:enumeration value="Päätös"/>
          <xsd:enumeration value="Pöytäkirja"/>
          <xsd:enumeration value="Raportti"/>
          <xsd:enumeration value="Seloste"/>
          <xsd:enumeration value="Selvitys"/>
          <xsd:enumeration value="Sopimus"/>
          <xsd:enumeration value="Strategia"/>
          <xsd:enumeration value="Suunnitelma"/>
          <xsd:enumeration value="Sääntö"/>
          <xsd:enumeration value="Tallenne"/>
          <xsd:enumeration value="Tarjous"/>
          <xsd:enumeration value="Tarjouspyyntö"/>
          <xsd:enumeration value="Tiedote"/>
          <xsd:enumeration value="Tilaus"/>
          <xsd:enumeration value="Tilausvahvistus"/>
          <xsd:enumeration value="Tilinpäätös"/>
          <xsd:enumeration value="Todistus"/>
          <xsd:enumeration value="Tosite"/>
          <xsd:enumeration value="Valitus"/>
          <xsd:enumeration value="Valtakirja"/>
          <xsd:enumeration value="Vastine"/>
          <xsd:enumeration value="Yhteenveto"/>
        </xsd:restriction>
      </xsd:simpleType>
    </xsd:element>
    <xsd:element name="Arkistointitila" ma:index="12" nillable="true" ma:displayName="Arkistointitila" ma:format="Dropdown" ma:internalName="Arkistointitila">
      <xsd:simpleType>
        <xsd:restriction base="dms:Choice">
          <xsd:enumeration value="Arkistointivalmis"/>
          <xsd:enumeration value="Säilytetään"/>
          <xsd:enumeration value="Ei arkistoida"/>
          <xsd:enumeration value="Arkistoitu"/>
        </xsd:restriction>
      </xsd:simpleType>
    </xsd:element>
  </xsd:schema>
  <xsd:schema xmlns:xsd="http://www.w3.org/2001/XMLSchema" xmlns:xs="http://www.w3.org/2001/XMLSchema" xmlns:dms="http://schemas.microsoft.com/office/2006/documentManagement/types" xmlns:pc="http://schemas.microsoft.com/office/infopath/2007/PartnerControls" targetNamespace="0a3d3510-5864-46d9-99f3-ff9cf64766bd" elementFormDefault="qualified">
    <xsd:import namespace="http://schemas.microsoft.com/office/2006/documentManagement/types"/>
    <xsd:import namespace="http://schemas.microsoft.com/office/infopath/2007/PartnerControls"/>
    <xsd:element name="Salassapitoperuste" ma:index="11" nillable="true" ma:displayName="Salassapitoperuste" ma:format="Dropdown" ma:internalName="Salassapitoperuste">
      <xsd:simpleType>
        <xsd:restriction base="dms:Choice">
          <xsd:enumeration value="n/a"/>
          <xsd:enumeration value="JulkL 24.1 § 3 kohta Rikos-, esitutkinta- ja syyteharkinta-asiakirjat"/>
          <xsd:enumeration value="JulkL 24.1 § 6 kohta Kanteluasiakirjat"/>
          <xsd:enumeration value="JulkL 24.1 § 7 kohta Turvajärjestelyjä koskevat asiakirjat"/>
          <xsd:enumeration value="JulkL 24.1 § 16 kohta Viranom. annetut tutkimuksen tai tilaston perusaineistot"/>
          <xsd:enumeration value="JulkL 24.1 § 17 kohta Sitran liikesalaisuudet"/>
          <xsd:enumeration value="JulkL 24.1 § 18 kohta Työriita"/>
          <xsd:enumeration value="JulkL 24.1 § 19 kohta Oikeudenkäynnin osapuolena valmistautumiseen liittyvät asiakirjat"/>
          <xsd:enumeration value="JulkL 24.1 § 20 kohta Yksitynen liike- tai ammattisalaisuus"/>
          <xsd:enumeration value="JulkL 24.1 § 21 kohta Opinnäytetyön tai tieteellisen tutkimuksen suunnitelma tai perusaineisto tai teknologinen tai muu kehittämistyö tai niiden arviointi"/>
          <xsd:enumeration value="JulkL 24.1 § 23 kohta Henkilön vuositulot, kokonaisvarallisuus tai taloudellinen asema"/>
          <xsd:enumeration value="JulkL 24.1 § 25 kohta Henkilön terveydentila"/>
          <xsd:enumeration value="JulkL 24.1 § 29 kohta Psykologisen testin tai soveltuvuuskokeen tulokset"/>
          <xsd:enumeration value="JulkL 24.1 § 31 kohta Henkilön salaiset yhteystiedot"/>
          <xsd:enumeration value="JulkL 24.1 § 32 kohta Yksityiselämän piiriin kuuluvat asiat, poliitt. vakaumus"/>
          <xsd:enumeration value="Ilmoittajansuojelulaki (1171/2022) 32 §"/>
        </xsd:restriction>
      </xsd:simpleType>
    </xsd:element>
    <xsd:element name="lbf49a5b8d524884aac943c2ecbf0975" ma:index="14" nillable="true" ma:taxonomy="true" ma:internalName="lbf49a5b8d524884aac943c2ecbf0975" ma:taxonomyFieldName="Toiminto" ma:displayName="Toiminto" ma:default="9;#DigiSote|f8066769-df8f-4c58-b997-55c54411d80f" ma:fieldId="{5bf49a5b-8d52-4884-aac9-43c2ecbf0975}" ma:sspId="0b244f7c-65aa-48fb-9d13-422c763cce83" ma:termSetId="c95167e1-15fc-4c66-bf2a-816341385ecd"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24268937-c74d-4326-a248-7160113d97d0}" ma:internalName="TaxCatchAll" ma:showField="CatchAllData" ma:web="89880335-3a23-4f5a-b459-664182a5ce5a">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24268937-c74d-4326-a248-7160113d97d0}" ma:internalName="TaxCatchAllLabel" ma:readOnly="true" ma:showField="CatchAllDataLabel" ma:web="89880335-3a23-4f5a-b459-664182a5ce5a">
      <xsd:complexType>
        <xsd:complexContent>
          <xsd:extension base="dms:MultiChoiceLookup">
            <xsd:sequence>
              <xsd:element name="Value" type="dms:Lookup" maxOccurs="unbounded" minOccurs="0" nillable="true"/>
            </xsd:sequence>
          </xsd:extension>
        </xsd:complexContent>
      </xsd:complexType>
    </xsd:element>
    <xsd:element name="ErityisetHenkilotiedot" ma:index="18" nillable="true" ma:displayName="Erityiset henkilötiedot" ma:description="Sisältääkö erityisiä henkilötietoja" ma:format="Dropdown" ma:internalName="ErityisetHenkilotiedot">
      <xsd:simpleType>
        <xsd:restriction base="dms:Choice">
          <xsd:enumeration value="Kyllä"/>
          <xsd:enumeration value="Ei"/>
        </xsd:restriction>
      </xsd:simpleType>
    </xsd:element>
    <xsd:element name="Luottamuksellisuus" ma:index="19" nillable="true" ma:displayName="Luottamuksellisuus" ma:default="" ma:format="Dropdown" ma:internalName="Luottamuksellisuus">
      <xsd:simpleType>
        <xsd:restriction base="dms:Choice">
          <xsd:enumeration value="Julkinen"/>
          <xsd:enumeration value="Sisäinen"/>
          <xsd:enumeration value="Osittain salassa pidettävä JulkL 24.1 §"/>
          <xsd:enumeration value="Salassa pidettävä JulkL 24.1 §"/>
        </xsd:restriction>
      </xsd:simpleType>
    </xsd:element>
    <xsd:element name="j86f3bef7877447594d845b9164a7eda" ma:index="20" nillable="true" ma:taxonomy="true" ma:internalName="j86f3bef7877447594d845b9164a7eda" ma:taxonomyFieldName="Asiatunniste" ma:displayName="Asiatunniste" ma:default="10;#433|fced7cc8-b791-488b-8a3b-f49e5b4f3384" ma:fieldId="{386f3bef-7877-4475-94d8-45b9164a7eda}" ma:sspId="0b244f7c-65aa-48fb-9d13-422c763cce83" ma:termSetId="455ef3a6-6705-4d3e-9da4-d29f70167f56" ma:anchorId="00000000-0000-0000-0000-000000000000" ma:open="false" ma:isKeyword="false">
      <xsd:complexType>
        <xsd:sequence>
          <xsd:element ref="pc:Terms" minOccurs="0" maxOccurs="1"/>
        </xsd:sequence>
      </xsd:complexType>
    </xsd:element>
    <xsd:element name="ce12cea64bd54e63a8e5f4447f1f13a6" ma:index="22" nillable="true" ma:taxonomy="true" ma:internalName="ce12cea64bd54e63a8e5f4447f1f13a6" ma:taxonomyFieldName="Teht_x00e4_v_x00e4_luokka" ma:displayName="Tehtäväluokka" ma:default="" ma:fieldId="{ce12cea6-4bd5-4e63-a8e5-f4447f1f13a6}" ma:sspId="0b244f7c-65aa-48fb-9d13-422c763cce83" ma:termSetId="60678598-62f7-4c2a-93b7-57e8a66b6765" ma:anchorId="00000000-0000-0000-0000-000000000000" ma:open="false" ma:isKeyword="false">
      <xsd:complexType>
        <xsd:sequence>
          <xsd:element ref="pc:Terms" minOccurs="0" maxOccurs="1"/>
        </xsd:sequence>
      </xsd:complexType>
    </xsd:element>
    <xsd:element name="Lisätietoja" ma:index="24" nillable="true" ma:displayName="Lisätietoja" ma:default="" ma:internalName="Lis_x00e4_tietoj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0" ma:displayName="Tekijä"/>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ma:index="13" ma:displayName="Aihe"/>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2CB021-E1EC-412E-99B6-6A4ABF79483B}">
  <ds:schemaRefs>
    <ds:schemaRef ds:uri="http://schemas.microsoft.com/office/2006/metadata/properties"/>
    <ds:schemaRef ds:uri="http://schemas.microsoft.com/office/infopath/2007/PartnerControls"/>
    <ds:schemaRef ds:uri="0a3d3510-5864-46d9-99f3-ff9cf64766bd"/>
    <ds:schemaRef ds:uri="59df146f-7ddd-4b8c-ad0a-b36f0bde1af8"/>
  </ds:schemaRefs>
</ds:datastoreItem>
</file>

<file path=customXml/itemProps2.xml><?xml version="1.0" encoding="utf-8"?>
<ds:datastoreItem xmlns:ds="http://schemas.openxmlformats.org/officeDocument/2006/customXml" ds:itemID="{8153FC40-29CC-4043-9330-B83D62797073}">
  <ds:schemaRefs>
    <ds:schemaRef ds:uri="http://schemas.openxmlformats.org/officeDocument/2006/bibliography"/>
  </ds:schemaRefs>
</ds:datastoreItem>
</file>

<file path=customXml/itemProps3.xml><?xml version="1.0" encoding="utf-8"?>
<ds:datastoreItem xmlns:ds="http://schemas.openxmlformats.org/officeDocument/2006/customXml" ds:itemID="{437FF756-7F45-4CA6-95A3-A17C4AD08F7D}">
  <ds:schemaRefs>
    <ds:schemaRef ds:uri="Microsoft.SharePoint.Taxonomy.ContentTypeSync"/>
  </ds:schemaRefs>
</ds:datastoreItem>
</file>

<file path=customXml/itemProps4.xml><?xml version="1.0" encoding="utf-8"?>
<ds:datastoreItem xmlns:ds="http://schemas.openxmlformats.org/officeDocument/2006/customXml" ds:itemID="{95C4A6CD-B319-4CDC-A61A-481A3DDB4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f146f-7ddd-4b8c-ad0a-b36f0bde1af8"/>
    <ds:schemaRef ds:uri="0a3d3510-5864-46d9-99f3-ff9cf6476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3E12E1-B2C7-476A-9B2F-6B7D989CB2C0}">
  <ds:schemaRefs>
    <ds:schemaRef ds:uri="http://schemas.microsoft.com/sharepoint/v3/contenttype/forms"/>
  </ds:schemaRefs>
</ds:datastoreItem>
</file>

<file path=docMetadata/LabelInfo.xml><?xml version="1.0" encoding="utf-8"?>
<clbl:labelList xmlns:clbl="http://schemas.microsoft.com/office/2020/mipLabelMetadata">
  <clbl:label id="{d1824b25-665d-4ca6-89ca-4f1b5bbe0424}" enabled="1" method="Privileged" siteId="{b01220f1-ab94-4936-86d7-f3b40f38f4b7}"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6</ap:DocSecurity>
  <ap:ScaleCrop>false</ap:ScaleCrop>
  <ap:Company>Sitra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Rahoituspäätös: [Rahoituksen hakijan nimi] [Y-tunnus]</dc:title>
  <dc:subject>Asiakirjan aihe</dc:subject>
  <dc:creator>Eija Hurjanen</dc:creator>
  <keywords/>
  <lastModifiedBy>Tuula Tiihonen</lastModifiedBy>
  <revision>93</revision>
  <dcterms:created xsi:type="dcterms:W3CDTF">2026-09-06T19:52:00.0000000Z</dcterms:created>
  <dcterms:modified xsi:type="dcterms:W3CDTF">2026-09-07T17:00:40.1251587Z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0x010100F25DCF27A42E8A479CEACEA6EBC1125200E1F1022A63057A4FA9AF18F38AAD043F</vt:lpwstr>
  </property>
  <property fmtid="{D5CDD505-2E9C-101B-9397-08002B2CF9AE}" pid="3" name="MediaServiceImageTags">
    <vt:lpwstr/>
  </property>
  <property fmtid="{D5CDD505-2E9C-101B-9397-08002B2CF9AE}" pid="4" name="ClassificationContentMarkingHeaderShapeIds">
    <vt:lpwstr>3c1364bb,6453001a,69b081e1,4abc7fc3</vt:lpwstr>
  </property>
  <property fmtid="{D5CDD505-2E9C-101B-9397-08002B2CF9AE}" pid="5" name="ClassificationContentMarkingHeaderFontProps">
    <vt:lpwstr>#000000,11,Calibri</vt:lpwstr>
  </property>
  <property fmtid="{D5CDD505-2E9C-101B-9397-08002B2CF9AE}" pid="6" name="ClassificationContentMarkingHeaderText">
    <vt:lpwstr>Sisäinen</vt:lpwstr>
  </property>
  <property fmtid="{D5CDD505-2E9C-101B-9397-08002B2CF9AE}" pid="7" name="Toiminto">
    <vt:lpwstr/>
  </property>
  <property fmtid="{D5CDD505-2E9C-101B-9397-08002B2CF9AE}" pid="8" name="Tehtäväluokka">
    <vt:lpwstr/>
  </property>
  <property fmtid="{D5CDD505-2E9C-101B-9397-08002B2CF9AE}" pid="9" name="Asiatunniste">
    <vt:lpwstr/>
  </property>
  <property fmtid="{D5CDD505-2E9C-101B-9397-08002B2CF9AE}" pid="10" name="Teht_x00e4_v_x00e4_luokka">
    <vt:lpwstr/>
  </property>
  <property fmtid="{D5CDD505-2E9C-101B-9397-08002B2CF9AE}" pid="11" name="Order">
    <vt:r8>300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Arkistointiluokka">
    <vt:lpwstr/>
  </property>
  <property fmtid="{D5CDD505-2E9C-101B-9397-08002B2CF9AE}" pid="19" name="docLang">
    <vt:lpwstr>fi</vt:lpwstr>
  </property>
  <property fmtid="{D5CDD505-2E9C-101B-9397-08002B2CF9AE}" pid="20" name="lcf76f155ced4ddcb4097134ff3c332f">
    <vt:lpwstr/>
  </property>
</Properties>
</file>