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E61A4" w14:textId="004488A8" w:rsidR="00222D69" w:rsidRDefault="00222D69" w:rsidP="000E38D4">
      <w:pPr>
        <w:rPr>
          <w:rFonts w:eastAsiaTheme="majorEastAsia"/>
        </w:rPr>
      </w:pPr>
    </w:p>
    <w:p w14:paraId="4D21C7C4" w14:textId="5A7386C5" w:rsidR="00512C84" w:rsidRPr="00D8465D" w:rsidRDefault="004F2E7F" w:rsidP="00D8465D">
      <w:pPr>
        <w:pStyle w:val="Otsikko"/>
        <w:spacing w:line="240" w:lineRule="auto"/>
        <w:rPr>
          <w:rFonts w:ascii="Arial Black" w:hAnsi="Arial Black"/>
        </w:rPr>
      </w:pPr>
      <w:r w:rsidRPr="00D8465D">
        <w:rPr>
          <w:rFonts w:ascii="Arial Black" w:hAnsi="Arial Black"/>
        </w:rPr>
        <w:t xml:space="preserve">Rulebook </w:t>
      </w:r>
      <w:r w:rsidR="00956EE2" w:rsidRPr="00D8465D">
        <w:rPr>
          <w:rFonts w:ascii="Arial Black" w:hAnsi="Arial Black"/>
        </w:rPr>
        <w:t xml:space="preserve">model </w:t>
      </w:r>
      <w:r w:rsidRPr="00D8465D">
        <w:rPr>
          <w:rFonts w:ascii="Arial Black" w:hAnsi="Arial Black"/>
        </w:rPr>
        <w:t xml:space="preserve">for a Fair Data Economy </w:t>
      </w:r>
      <w:r w:rsidR="00044B02" w:rsidRPr="00D8465D">
        <w:rPr>
          <w:rFonts w:ascii="Arial Black" w:hAnsi="Arial Black"/>
        </w:rPr>
        <w:br/>
      </w:r>
      <w:r w:rsidRPr="00D8465D">
        <w:rPr>
          <w:rFonts w:ascii="Arial Black" w:hAnsi="Arial Black"/>
        </w:rPr>
        <w:t>PART 2</w:t>
      </w:r>
      <w:r w:rsidR="00876482" w:rsidRPr="00D8465D">
        <w:rPr>
          <w:rFonts w:ascii="Arial Black" w:hAnsi="Arial Black"/>
        </w:rPr>
        <w:t>:</w:t>
      </w:r>
      <w:r w:rsidR="003F4E40" w:rsidRPr="00D8465D">
        <w:rPr>
          <w:rFonts w:ascii="Arial Black" w:hAnsi="Arial Black"/>
        </w:rPr>
        <w:t xml:space="preserve"> Templates</w:t>
      </w:r>
    </w:p>
    <w:p w14:paraId="19A423CF" w14:textId="0E64D3E6" w:rsidR="004F2E7F" w:rsidRPr="00335221" w:rsidRDefault="004F2E7F" w:rsidP="00B7622B">
      <w:pPr>
        <w:pStyle w:val="NormaaliWWW"/>
        <w:divId w:val="222762053"/>
        <w:rPr>
          <w:lang w:val="fi-FI"/>
        </w:rPr>
      </w:pPr>
      <w:r w:rsidRPr="00335221">
        <w:rPr>
          <w:lang w:val="fi-FI"/>
        </w:rPr>
        <w:t>Version 3.0</w:t>
      </w:r>
    </w:p>
    <w:p w14:paraId="48FE7A51" w14:textId="780AE8E1" w:rsidR="004F2E7F" w:rsidRPr="00335221" w:rsidRDefault="004F2E7F" w:rsidP="00B7622B">
      <w:pPr>
        <w:pStyle w:val="NormaaliWWW"/>
        <w:divId w:val="222762053"/>
        <w:rPr>
          <w:lang w:val="fi-FI"/>
        </w:rPr>
      </w:pPr>
      <w:proofErr w:type="spellStart"/>
      <w:r w:rsidRPr="00335221">
        <w:rPr>
          <w:lang w:val="fi-FI"/>
        </w:rPr>
        <w:t>Editors</w:t>
      </w:r>
      <w:proofErr w:type="spellEnd"/>
      <w:r w:rsidRPr="00335221">
        <w:rPr>
          <w:lang w:val="fi-FI"/>
        </w:rPr>
        <w:t xml:space="preserve">: Olli Pitkänen, Marko Turpeinen &amp; Viivi Lähteenoja, 1001 Lakes Oy </w:t>
      </w:r>
    </w:p>
    <w:p w14:paraId="42808053" w14:textId="79D8B593" w:rsidR="00E96176" w:rsidRPr="00002317" w:rsidRDefault="00E96176" w:rsidP="00B7622B">
      <w:pPr>
        <w:pStyle w:val="NormaaliWWW"/>
        <w:divId w:val="222762053"/>
      </w:pPr>
      <w:r w:rsidRPr="00002317">
        <w:t>Th</w:t>
      </w:r>
      <w:r w:rsidR="00977329" w:rsidRPr="00002317">
        <w:t>e</w:t>
      </w:r>
      <w:r w:rsidRPr="00002317">
        <w:t xml:space="preserve"> work is funded by Sitra. </w:t>
      </w:r>
    </w:p>
    <w:p w14:paraId="4B4373EF" w14:textId="09BACCCE" w:rsidR="00E96176" w:rsidRPr="00002317" w:rsidRDefault="00E96176" w:rsidP="00B7622B">
      <w:pPr>
        <w:pStyle w:val="NormaaliWWW"/>
      </w:pPr>
      <w:r w:rsidRPr="00002317">
        <w:rPr>
          <w:rStyle w:val="Voimakas"/>
        </w:rPr>
        <w:t xml:space="preserve">The templates in the Part 2 of the </w:t>
      </w:r>
      <w:r w:rsidRPr="00D7223E">
        <w:rPr>
          <w:rStyle w:val="Voimakas"/>
          <w:iCs/>
        </w:rPr>
        <w:t>Rulebook</w:t>
      </w:r>
      <w:r w:rsidR="00AD095C" w:rsidRPr="00D7223E">
        <w:rPr>
          <w:rStyle w:val="Voimakas"/>
          <w:iCs/>
        </w:rPr>
        <w:t xml:space="preserve"> </w:t>
      </w:r>
      <w:r w:rsidR="00D81E85" w:rsidRPr="00D7223E">
        <w:rPr>
          <w:rStyle w:val="Voimakas"/>
          <w:iCs/>
        </w:rPr>
        <w:t>model</w:t>
      </w:r>
      <w:r w:rsidRPr="00D7223E">
        <w:rPr>
          <w:rStyle w:val="Voimakas"/>
          <w:iCs/>
        </w:rPr>
        <w:t xml:space="preserve"> for </w:t>
      </w:r>
      <w:r w:rsidR="00AD095C" w:rsidRPr="00D7223E">
        <w:rPr>
          <w:rStyle w:val="Voimakas"/>
          <w:iCs/>
        </w:rPr>
        <w:t>data spaces</w:t>
      </w:r>
      <w:r w:rsidRPr="00002317">
        <w:rPr>
          <w:rStyle w:val="Voimakas"/>
        </w:rPr>
        <w:t xml:space="preserve"> enable organisations to create their own rulebooks for their </w:t>
      </w:r>
      <w:r w:rsidR="00973188" w:rsidRPr="00002317">
        <w:rPr>
          <w:rStyle w:val="Voimakas"/>
        </w:rPr>
        <w:t>data spaces</w:t>
      </w:r>
      <w:r w:rsidRPr="00002317">
        <w:rPr>
          <w:rStyle w:val="Voimakas"/>
        </w:rPr>
        <w:t xml:space="preserve"> and support when defining the legal relations within data spaces. </w:t>
      </w:r>
      <w:r w:rsidR="00973188" w:rsidRPr="00002317">
        <w:rPr>
          <w:rStyle w:val="Voimakas"/>
        </w:rPr>
        <w:t>the</w:t>
      </w:r>
      <w:r w:rsidRPr="00002317">
        <w:rPr>
          <w:rStyle w:val="Voimakas"/>
        </w:rPr>
        <w:t xml:space="preserve"> templates are provided in an editable form so that they can easily be made into an actual rulebook to be adopted by a specific </w:t>
      </w:r>
      <w:r w:rsidR="00973188" w:rsidRPr="00002317">
        <w:rPr>
          <w:rStyle w:val="Voimakas"/>
        </w:rPr>
        <w:t>data space</w:t>
      </w:r>
      <w:r w:rsidRPr="00002317">
        <w:rPr>
          <w:rStyle w:val="Voimakas"/>
        </w:rPr>
        <w:t xml:space="preserve">. </w:t>
      </w:r>
    </w:p>
    <w:p w14:paraId="46061E00" w14:textId="0E2C0A52" w:rsidR="517B5190" w:rsidRDefault="517B5190">
      <w:r>
        <w:br w:type="page"/>
      </w:r>
    </w:p>
    <w:p w14:paraId="2DCE11CF" w14:textId="7181C7AC" w:rsidR="002E7A4D" w:rsidRDefault="002E7A4D" w:rsidP="002E7A4D">
      <w:pPr>
        <w:pStyle w:val="Otsikko2"/>
      </w:pPr>
      <w:r>
        <w:lastRenderedPageBreak/>
        <w:t>Contents</w:t>
      </w:r>
    </w:p>
    <w:p w14:paraId="3F293746" w14:textId="48F6E756" w:rsidR="00134752" w:rsidRPr="005E2739" w:rsidRDefault="00134752">
      <w:pPr>
        <w:pStyle w:val="Sisluet1"/>
        <w:tabs>
          <w:tab w:val="right" w:leader="dot" w:pos="9350"/>
        </w:tabs>
        <w:rPr>
          <w:rFonts w:eastAsiaTheme="minorEastAsia" w:cstheme="minorBidi"/>
          <w:b w:val="0"/>
          <w:bCs w:val="0"/>
          <w:i w:val="0"/>
          <w:iCs w:val="0"/>
          <w:noProof/>
          <w:kern w:val="2"/>
          <w14:ligatures w14:val="standardContextual"/>
        </w:rPr>
      </w:pPr>
      <w:r w:rsidRPr="005E2739">
        <w:rPr>
          <w:rStyle w:val="Voimakas"/>
          <w:i w:val="0"/>
          <w:iCs w:val="0"/>
        </w:rPr>
        <w:fldChar w:fldCharType="begin"/>
      </w:r>
      <w:r w:rsidRPr="005E2739">
        <w:rPr>
          <w:rStyle w:val="Voimakas"/>
          <w:i w:val="0"/>
          <w:iCs w:val="0"/>
        </w:rPr>
        <w:instrText xml:space="preserve"> TOC \h \z \t "Heading 1,1" </w:instrText>
      </w:r>
      <w:r w:rsidRPr="005E2739">
        <w:rPr>
          <w:rStyle w:val="Voimakas"/>
          <w:i w:val="0"/>
          <w:iCs w:val="0"/>
        </w:rPr>
        <w:fldChar w:fldCharType="separate"/>
      </w:r>
      <w:hyperlink w:anchor="_Toc191446339" w:history="1">
        <w:r w:rsidRPr="005E2739">
          <w:rPr>
            <w:rStyle w:val="Hyperlinkki"/>
            <w:i w:val="0"/>
            <w:iCs w:val="0"/>
            <w:noProof/>
          </w:rPr>
          <w:t>Introduction to Part 2</w:t>
        </w:r>
        <w:r w:rsidRPr="005E2739">
          <w:rPr>
            <w:i w:val="0"/>
            <w:iCs w:val="0"/>
            <w:noProof/>
            <w:webHidden/>
          </w:rPr>
          <w:tab/>
        </w:r>
        <w:r w:rsidRPr="005E2739">
          <w:rPr>
            <w:i w:val="0"/>
            <w:iCs w:val="0"/>
            <w:noProof/>
            <w:webHidden/>
          </w:rPr>
          <w:fldChar w:fldCharType="begin"/>
        </w:r>
        <w:r w:rsidRPr="005E2739">
          <w:rPr>
            <w:i w:val="0"/>
            <w:iCs w:val="0"/>
            <w:noProof/>
            <w:webHidden/>
          </w:rPr>
          <w:instrText xml:space="preserve"> PAGEREF _Toc191446339 \h </w:instrText>
        </w:r>
        <w:r w:rsidRPr="005E2739">
          <w:rPr>
            <w:i w:val="0"/>
            <w:iCs w:val="0"/>
            <w:noProof/>
            <w:webHidden/>
          </w:rPr>
        </w:r>
        <w:r w:rsidRPr="005E2739">
          <w:rPr>
            <w:i w:val="0"/>
            <w:iCs w:val="0"/>
            <w:noProof/>
            <w:webHidden/>
          </w:rPr>
          <w:fldChar w:fldCharType="separate"/>
        </w:r>
        <w:r w:rsidR="006E560E">
          <w:rPr>
            <w:i w:val="0"/>
            <w:iCs w:val="0"/>
            <w:noProof/>
            <w:webHidden/>
          </w:rPr>
          <w:t>3</w:t>
        </w:r>
        <w:r w:rsidRPr="005E2739">
          <w:rPr>
            <w:i w:val="0"/>
            <w:iCs w:val="0"/>
            <w:noProof/>
            <w:webHidden/>
          </w:rPr>
          <w:fldChar w:fldCharType="end"/>
        </w:r>
      </w:hyperlink>
    </w:p>
    <w:p w14:paraId="2B3A5BF0" w14:textId="7A2C5BD0" w:rsidR="00134752" w:rsidRPr="005E2739" w:rsidRDefault="00134752">
      <w:pPr>
        <w:pStyle w:val="Sisluet1"/>
        <w:tabs>
          <w:tab w:val="right" w:leader="dot" w:pos="9350"/>
        </w:tabs>
        <w:rPr>
          <w:rFonts w:eastAsiaTheme="minorEastAsia" w:cstheme="minorBidi"/>
          <w:b w:val="0"/>
          <w:bCs w:val="0"/>
          <w:i w:val="0"/>
          <w:iCs w:val="0"/>
          <w:noProof/>
          <w:kern w:val="2"/>
          <w14:ligatures w14:val="standardContextual"/>
        </w:rPr>
      </w:pPr>
      <w:hyperlink w:anchor="_Toc191446340" w:history="1">
        <w:r w:rsidRPr="005E2739">
          <w:rPr>
            <w:rStyle w:val="Hyperlinkki"/>
            <w:i w:val="0"/>
            <w:iCs w:val="0"/>
            <w:noProof/>
          </w:rPr>
          <w:t>Data Space Canvas [TOOL]</w:t>
        </w:r>
        <w:r w:rsidRPr="005E2739">
          <w:rPr>
            <w:i w:val="0"/>
            <w:iCs w:val="0"/>
            <w:noProof/>
            <w:webHidden/>
          </w:rPr>
          <w:tab/>
        </w:r>
        <w:r w:rsidRPr="005E2739">
          <w:rPr>
            <w:i w:val="0"/>
            <w:iCs w:val="0"/>
            <w:noProof/>
            <w:webHidden/>
          </w:rPr>
          <w:fldChar w:fldCharType="begin"/>
        </w:r>
        <w:r w:rsidRPr="005E2739">
          <w:rPr>
            <w:i w:val="0"/>
            <w:iCs w:val="0"/>
            <w:noProof/>
            <w:webHidden/>
          </w:rPr>
          <w:instrText xml:space="preserve"> PAGEREF _Toc191446340 \h </w:instrText>
        </w:r>
        <w:r w:rsidRPr="005E2739">
          <w:rPr>
            <w:i w:val="0"/>
            <w:iCs w:val="0"/>
            <w:noProof/>
            <w:webHidden/>
          </w:rPr>
        </w:r>
        <w:r w:rsidRPr="005E2739">
          <w:rPr>
            <w:i w:val="0"/>
            <w:iCs w:val="0"/>
            <w:noProof/>
            <w:webHidden/>
          </w:rPr>
          <w:fldChar w:fldCharType="separate"/>
        </w:r>
        <w:r w:rsidR="006E560E">
          <w:rPr>
            <w:i w:val="0"/>
            <w:iCs w:val="0"/>
            <w:noProof/>
            <w:webHidden/>
          </w:rPr>
          <w:t>9</w:t>
        </w:r>
        <w:r w:rsidRPr="005E2739">
          <w:rPr>
            <w:i w:val="0"/>
            <w:iCs w:val="0"/>
            <w:noProof/>
            <w:webHidden/>
          </w:rPr>
          <w:fldChar w:fldCharType="end"/>
        </w:r>
      </w:hyperlink>
    </w:p>
    <w:p w14:paraId="78E5C20D" w14:textId="15FCAC99" w:rsidR="00134752" w:rsidRPr="005E2739" w:rsidRDefault="00134752">
      <w:pPr>
        <w:pStyle w:val="Sisluet1"/>
        <w:tabs>
          <w:tab w:val="right" w:leader="dot" w:pos="9350"/>
        </w:tabs>
        <w:rPr>
          <w:rFonts w:eastAsiaTheme="minorEastAsia" w:cstheme="minorBidi"/>
          <w:b w:val="0"/>
          <w:bCs w:val="0"/>
          <w:i w:val="0"/>
          <w:iCs w:val="0"/>
          <w:noProof/>
          <w:kern w:val="2"/>
          <w14:ligatures w14:val="standardContextual"/>
        </w:rPr>
      </w:pPr>
      <w:hyperlink w:anchor="_Toc191446341" w:history="1">
        <w:r w:rsidRPr="005E2739">
          <w:rPr>
            <w:rStyle w:val="Hyperlinkki"/>
            <w:i w:val="0"/>
            <w:iCs w:val="0"/>
            <w:noProof/>
          </w:rPr>
          <w:t>Ethical maturity model [TOOL]</w:t>
        </w:r>
        <w:r w:rsidRPr="005E2739">
          <w:rPr>
            <w:i w:val="0"/>
            <w:iCs w:val="0"/>
            <w:noProof/>
            <w:webHidden/>
          </w:rPr>
          <w:tab/>
        </w:r>
        <w:r w:rsidRPr="005E2739">
          <w:rPr>
            <w:i w:val="0"/>
            <w:iCs w:val="0"/>
            <w:noProof/>
            <w:webHidden/>
          </w:rPr>
          <w:fldChar w:fldCharType="begin"/>
        </w:r>
        <w:r w:rsidRPr="005E2739">
          <w:rPr>
            <w:i w:val="0"/>
            <w:iCs w:val="0"/>
            <w:noProof/>
            <w:webHidden/>
          </w:rPr>
          <w:instrText xml:space="preserve"> PAGEREF _Toc191446341 \h </w:instrText>
        </w:r>
        <w:r w:rsidRPr="005E2739">
          <w:rPr>
            <w:i w:val="0"/>
            <w:iCs w:val="0"/>
            <w:noProof/>
            <w:webHidden/>
          </w:rPr>
        </w:r>
        <w:r w:rsidRPr="005E2739">
          <w:rPr>
            <w:i w:val="0"/>
            <w:iCs w:val="0"/>
            <w:noProof/>
            <w:webHidden/>
          </w:rPr>
          <w:fldChar w:fldCharType="separate"/>
        </w:r>
        <w:r w:rsidR="006E560E">
          <w:rPr>
            <w:i w:val="0"/>
            <w:iCs w:val="0"/>
            <w:noProof/>
            <w:webHidden/>
          </w:rPr>
          <w:t>45</w:t>
        </w:r>
        <w:r w:rsidRPr="005E2739">
          <w:rPr>
            <w:i w:val="0"/>
            <w:iCs w:val="0"/>
            <w:noProof/>
            <w:webHidden/>
          </w:rPr>
          <w:fldChar w:fldCharType="end"/>
        </w:r>
      </w:hyperlink>
    </w:p>
    <w:p w14:paraId="215271F3" w14:textId="61E40A07" w:rsidR="00134752" w:rsidRPr="005E2739" w:rsidRDefault="00134752">
      <w:pPr>
        <w:pStyle w:val="Sisluet1"/>
        <w:tabs>
          <w:tab w:val="right" w:leader="dot" w:pos="9350"/>
        </w:tabs>
        <w:rPr>
          <w:rFonts w:eastAsiaTheme="minorEastAsia" w:cstheme="minorBidi"/>
          <w:b w:val="0"/>
          <w:bCs w:val="0"/>
          <w:i w:val="0"/>
          <w:iCs w:val="0"/>
          <w:noProof/>
          <w:kern w:val="2"/>
          <w14:ligatures w14:val="standardContextual"/>
        </w:rPr>
      </w:pPr>
      <w:hyperlink w:anchor="_Toc191446342" w:history="1">
        <w:r w:rsidRPr="005E2739">
          <w:rPr>
            <w:rStyle w:val="Hyperlinkki"/>
            <w:i w:val="0"/>
            <w:iCs w:val="0"/>
            <w:noProof/>
          </w:rPr>
          <w:t>Rolebook [TOOL]</w:t>
        </w:r>
        <w:r w:rsidRPr="005E2739">
          <w:rPr>
            <w:i w:val="0"/>
            <w:iCs w:val="0"/>
            <w:noProof/>
            <w:webHidden/>
          </w:rPr>
          <w:tab/>
        </w:r>
        <w:r w:rsidRPr="005E2739">
          <w:rPr>
            <w:i w:val="0"/>
            <w:iCs w:val="0"/>
            <w:noProof/>
            <w:webHidden/>
          </w:rPr>
          <w:fldChar w:fldCharType="begin"/>
        </w:r>
        <w:r w:rsidRPr="005E2739">
          <w:rPr>
            <w:i w:val="0"/>
            <w:iCs w:val="0"/>
            <w:noProof/>
            <w:webHidden/>
          </w:rPr>
          <w:instrText xml:space="preserve"> PAGEREF _Toc191446342 \h </w:instrText>
        </w:r>
        <w:r w:rsidRPr="005E2739">
          <w:rPr>
            <w:i w:val="0"/>
            <w:iCs w:val="0"/>
            <w:noProof/>
            <w:webHidden/>
          </w:rPr>
        </w:r>
        <w:r w:rsidRPr="005E2739">
          <w:rPr>
            <w:i w:val="0"/>
            <w:iCs w:val="0"/>
            <w:noProof/>
            <w:webHidden/>
          </w:rPr>
          <w:fldChar w:fldCharType="separate"/>
        </w:r>
        <w:r w:rsidR="006E560E">
          <w:rPr>
            <w:i w:val="0"/>
            <w:iCs w:val="0"/>
            <w:noProof/>
            <w:webHidden/>
          </w:rPr>
          <w:t>47</w:t>
        </w:r>
        <w:r w:rsidRPr="005E2739">
          <w:rPr>
            <w:i w:val="0"/>
            <w:iCs w:val="0"/>
            <w:noProof/>
            <w:webHidden/>
          </w:rPr>
          <w:fldChar w:fldCharType="end"/>
        </w:r>
      </w:hyperlink>
    </w:p>
    <w:p w14:paraId="72EA291A" w14:textId="2DE1FBF4" w:rsidR="00134752" w:rsidRPr="005E2739" w:rsidRDefault="00134752">
      <w:pPr>
        <w:pStyle w:val="Sisluet1"/>
        <w:tabs>
          <w:tab w:val="right" w:leader="dot" w:pos="9350"/>
        </w:tabs>
        <w:rPr>
          <w:rFonts w:eastAsiaTheme="minorEastAsia" w:cstheme="minorBidi"/>
          <w:b w:val="0"/>
          <w:bCs w:val="0"/>
          <w:i w:val="0"/>
          <w:iCs w:val="0"/>
          <w:noProof/>
          <w:kern w:val="2"/>
          <w14:ligatures w14:val="standardContextual"/>
        </w:rPr>
      </w:pPr>
      <w:hyperlink w:anchor="_Toc191446343" w:history="1">
        <w:r w:rsidRPr="005E2739">
          <w:rPr>
            <w:rStyle w:val="Hyperlinkki"/>
            <w:i w:val="0"/>
            <w:iCs w:val="0"/>
            <w:noProof/>
          </w:rPr>
          <w:t>Servicebook [TOOL]</w:t>
        </w:r>
        <w:r w:rsidRPr="005E2739">
          <w:rPr>
            <w:i w:val="0"/>
            <w:iCs w:val="0"/>
            <w:noProof/>
            <w:webHidden/>
          </w:rPr>
          <w:tab/>
        </w:r>
        <w:r w:rsidRPr="005E2739">
          <w:rPr>
            <w:i w:val="0"/>
            <w:iCs w:val="0"/>
            <w:noProof/>
            <w:webHidden/>
          </w:rPr>
          <w:fldChar w:fldCharType="begin"/>
        </w:r>
        <w:r w:rsidRPr="005E2739">
          <w:rPr>
            <w:i w:val="0"/>
            <w:iCs w:val="0"/>
            <w:noProof/>
            <w:webHidden/>
          </w:rPr>
          <w:instrText xml:space="preserve"> PAGEREF _Toc191446343 \h </w:instrText>
        </w:r>
        <w:r w:rsidRPr="005E2739">
          <w:rPr>
            <w:i w:val="0"/>
            <w:iCs w:val="0"/>
            <w:noProof/>
            <w:webHidden/>
          </w:rPr>
        </w:r>
        <w:r w:rsidRPr="005E2739">
          <w:rPr>
            <w:i w:val="0"/>
            <w:iCs w:val="0"/>
            <w:noProof/>
            <w:webHidden/>
          </w:rPr>
          <w:fldChar w:fldCharType="separate"/>
        </w:r>
        <w:r w:rsidR="006E560E">
          <w:rPr>
            <w:i w:val="0"/>
            <w:iCs w:val="0"/>
            <w:noProof/>
            <w:webHidden/>
          </w:rPr>
          <w:t>51</w:t>
        </w:r>
        <w:r w:rsidRPr="005E2739">
          <w:rPr>
            <w:i w:val="0"/>
            <w:iCs w:val="0"/>
            <w:noProof/>
            <w:webHidden/>
          </w:rPr>
          <w:fldChar w:fldCharType="end"/>
        </w:r>
      </w:hyperlink>
    </w:p>
    <w:p w14:paraId="1C37C2A2" w14:textId="731BBA65" w:rsidR="00134752" w:rsidRPr="005E2739" w:rsidRDefault="00134752">
      <w:pPr>
        <w:pStyle w:val="Sisluet1"/>
        <w:tabs>
          <w:tab w:val="right" w:leader="dot" w:pos="9350"/>
        </w:tabs>
        <w:rPr>
          <w:rFonts w:eastAsiaTheme="minorEastAsia" w:cstheme="minorBidi"/>
          <w:b w:val="0"/>
          <w:bCs w:val="0"/>
          <w:i w:val="0"/>
          <w:iCs w:val="0"/>
          <w:noProof/>
          <w:kern w:val="2"/>
          <w14:ligatures w14:val="standardContextual"/>
        </w:rPr>
      </w:pPr>
      <w:hyperlink w:anchor="_Toc191446344" w:history="1">
        <w:r w:rsidRPr="005E2739">
          <w:rPr>
            <w:rStyle w:val="Hyperlinkki"/>
            <w:i w:val="0"/>
            <w:iCs w:val="0"/>
            <w:noProof/>
          </w:rPr>
          <w:t>General Terms and Conditions</w:t>
        </w:r>
        <w:r w:rsidRPr="005E2739">
          <w:rPr>
            <w:i w:val="0"/>
            <w:iCs w:val="0"/>
            <w:noProof/>
            <w:webHidden/>
          </w:rPr>
          <w:tab/>
        </w:r>
        <w:r w:rsidRPr="005E2739">
          <w:rPr>
            <w:i w:val="0"/>
            <w:iCs w:val="0"/>
            <w:noProof/>
            <w:webHidden/>
          </w:rPr>
          <w:fldChar w:fldCharType="begin"/>
        </w:r>
        <w:r w:rsidRPr="005E2739">
          <w:rPr>
            <w:i w:val="0"/>
            <w:iCs w:val="0"/>
            <w:noProof/>
            <w:webHidden/>
          </w:rPr>
          <w:instrText xml:space="preserve"> PAGEREF _Toc191446344 \h </w:instrText>
        </w:r>
        <w:r w:rsidRPr="005E2739">
          <w:rPr>
            <w:i w:val="0"/>
            <w:iCs w:val="0"/>
            <w:noProof/>
            <w:webHidden/>
          </w:rPr>
        </w:r>
        <w:r w:rsidRPr="005E2739">
          <w:rPr>
            <w:i w:val="0"/>
            <w:iCs w:val="0"/>
            <w:noProof/>
            <w:webHidden/>
          </w:rPr>
          <w:fldChar w:fldCharType="separate"/>
        </w:r>
        <w:r w:rsidR="006E560E">
          <w:rPr>
            <w:i w:val="0"/>
            <w:iCs w:val="0"/>
            <w:noProof/>
            <w:webHidden/>
          </w:rPr>
          <w:t>52</w:t>
        </w:r>
        <w:r w:rsidRPr="005E2739">
          <w:rPr>
            <w:i w:val="0"/>
            <w:iCs w:val="0"/>
            <w:noProof/>
            <w:webHidden/>
          </w:rPr>
          <w:fldChar w:fldCharType="end"/>
        </w:r>
      </w:hyperlink>
    </w:p>
    <w:p w14:paraId="223281D1" w14:textId="41901B3F" w:rsidR="00134752" w:rsidRPr="005E2739" w:rsidRDefault="00134752">
      <w:pPr>
        <w:pStyle w:val="Sisluet1"/>
        <w:tabs>
          <w:tab w:val="right" w:leader="dot" w:pos="9350"/>
        </w:tabs>
        <w:rPr>
          <w:rFonts w:eastAsiaTheme="minorEastAsia" w:cstheme="minorBidi"/>
          <w:b w:val="0"/>
          <w:bCs w:val="0"/>
          <w:i w:val="0"/>
          <w:iCs w:val="0"/>
          <w:noProof/>
          <w:kern w:val="2"/>
          <w14:ligatures w14:val="standardContextual"/>
        </w:rPr>
      </w:pPr>
      <w:hyperlink w:anchor="_Toc191446345" w:history="1">
        <w:r w:rsidRPr="005E2739">
          <w:rPr>
            <w:rStyle w:val="Hyperlinkki"/>
            <w:i w:val="0"/>
            <w:iCs w:val="0"/>
            <w:noProof/>
          </w:rPr>
          <w:t>Constitutive Agreement [Template]</w:t>
        </w:r>
        <w:r w:rsidRPr="005E2739">
          <w:rPr>
            <w:i w:val="0"/>
            <w:iCs w:val="0"/>
            <w:noProof/>
            <w:webHidden/>
          </w:rPr>
          <w:tab/>
        </w:r>
        <w:r w:rsidRPr="005E2739">
          <w:rPr>
            <w:i w:val="0"/>
            <w:iCs w:val="0"/>
            <w:noProof/>
            <w:webHidden/>
          </w:rPr>
          <w:fldChar w:fldCharType="begin"/>
        </w:r>
        <w:r w:rsidRPr="005E2739">
          <w:rPr>
            <w:i w:val="0"/>
            <w:iCs w:val="0"/>
            <w:noProof/>
            <w:webHidden/>
          </w:rPr>
          <w:instrText xml:space="preserve"> PAGEREF _Toc191446345 \h </w:instrText>
        </w:r>
        <w:r w:rsidRPr="005E2739">
          <w:rPr>
            <w:i w:val="0"/>
            <w:iCs w:val="0"/>
            <w:noProof/>
            <w:webHidden/>
          </w:rPr>
        </w:r>
        <w:r w:rsidRPr="005E2739">
          <w:rPr>
            <w:i w:val="0"/>
            <w:iCs w:val="0"/>
            <w:noProof/>
            <w:webHidden/>
          </w:rPr>
          <w:fldChar w:fldCharType="separate"/>
        </w:r>
        <w:r w:rsidR="006E560E">
          <w:rPr>
            <w:i w:val="0"/>
            <w:iCs w:val="0"/>
            <w:noProof/>
            <w:webHidden/>
          </w:rPr>
          <w:t>68</w:t>
        </w:r>
        <w:r w:rsidRPr="005E2739">
          <w:rPr>
            <w:i w:val="0"/>
            <w:iCs w:val="0"/>
            <w:noProof/>
            <w:webHidden/>
          </w:rPr>
          <w:fldChar w:fldCharType="end"/>
        </w:r>
      </w:hyperlink>
    </w:p>
    <w:p w14:paraId="06AAF4EA" w14:textId="41E2024E" w:rsidR="00134752" w:rsidRPr="005E2739" w:rsidRDefault="00134752">
      <w:pPr>
        <w:pStyle w:val="Sisluet1"/>
        <w:tabs>
          <w:tab w:val="right" w:leader="dot" w:pos="9350"/>
        </w:tabs>
        <w:rPr>
          <w:rFonts w:eastAsiaTheme="minorEastAsia" w:cstheme="minorBidi"/>
          <w:b w:val="0"/>
          <w:bCs w:val="0"/>
          <w:i w:val="0"/>
          <w:iCs w:val="0"/>
          <w:noProof/>
          <w:kern w:val="2"/>
          <w14:ligatures w14:val="standardContextual"/>
        </w:rPr>
      </w:pPr>
      <w:hyperlink w:anchor="_Toc191446346" w:history="1">
        <w:r w:rsidRPr="005E2739">
          <w:rPr>
            <w:rStyle w:val="Hyperlinkki"/>
            <w:i w:val="0"/>
            <w:iCs w:val="0"/>
            <w:noProof/>
          </w:rPr>
          <w:t>Accession Agreement [Template]</w:t>
        </w:r>
        <w:r w:rsidRPr="005E2739">
          <w:rPr>
            <w:i w:val="0"/>
            <w:iCs w:val="0"/>
            <w:noProof/>
            <w:webHidden/>
          </w:rPr>
          <w:tab/>
        </w:r>
        <w:r w:rsidRPr="005E2739">
          <w:rPr>
            <w:i w:val="0"/>
            <w:iCs w:val="0"/>
            <w:noProof/>
            <w:webHidden/>
          </w:rPr>
          <w:fldChar w:fldCharType="begin"/>
        </w:r>
        <w:r w:rsidRPr="005E2739">
          <w:rPr>
            <w:i w:val="0"/>
            <w:iCs w:val="0"/>
            <w:noProof/>
            <w:webHidden/>
          </w:rPr>
          <w:instrText xml:space="preserve"> PAGEREF _Toc191446346 \h </w:instrText>
        </w:r>
        <w:r w:rsidRPr="005E2739">
          <w:rPr>
            <w:i w:val="0"/>
            <w:iCs w:val="0"/>
            <w:noProof/>
            <w:webHidden/>
          </w:rPr>
        </w:r>
        <w:r w:rsidRPr="005E2739">
          <w:rPr>
            <w:i w:val="0"/>
            <w:iCs w:val="0"/>
            <w:noProof/>
            <w:webHidden/>
          </w:rPr>
          <w:fldChar w:fldCharType="separate"/>
        </w:r>
        <w:r w:rsidR="006E560E">
          <w:rPr>
            <w:i w:val="0"/>
            <w:iCs w:val="0"/>
            <w:noProof/>
            <w:webHidden/>
          </w:rPr>
          <w:t>76</w:t>
        </w:r>
        <w:r w:rsidRPr="005E2739">
          <w:rPr>
            <w:i w:val="0"/>
            <w:iCs w:val="0"/>
            <w:noProof/>
            <w:webHidden/>
          </w:rPr>
          <w:fldChar w:fldCharType="end"/>
        </w:r>
      </w:hyperlink>
    </w:p>
    <w:p w14:paraId="67825B25" w14:textId="2D1F103C" w:rsidR="00134752" w:rsidRPr="005E2739" w:rsidRDefault="00134752">
      <w:pPr>
        <w:pStyle w:val="Sisluet1"/>
        <w:tabs>
          <w:tab w:val="right" w:leader="dot" w:pos="9350"/>
        </w:tabs>
        <w:rPr>
          <w:rFonts w:eastAsiaTheme="minorEastAsia" w:cstheme="minorBidi"/>
          <w:b w:val="0"/>
          <w:bCs w:val="0"/>
          <w:i w:val="0"/>
          <w:iCs w:val="0"/>
          <w:noProof/>
          <w:kern w:val="2"/>
          <w14:ligatures w14:val="standardContextual"/>
        </w:rPr>
      </w:pPr>
      <w:hyperlink w:anchor="_Toc191446347" w:history="1">
        <w:r w:rsidRPr="005E2739">
          <w:rPr>
            <w:rStyle w:val="Hyperlinkki"/>
            <w:i w:val="0"/>
            <w:iCs w:val="0"/>
            <w:noProof/>
          </w:rPr>
          <w:t>Governance Model [Template]</w:t>
        </w:r>
        <w:r w:rsidRPr="005E2739">
          <w:rPr>
            <w:i w:val="0"/>
            <w:iCs w:val="0"/>
            <w:noProof/>
            <w:webHidden/>
          </w:rPr>
          <w:tab/>
        </w:r>
        <w:r w:rsidRPr="005E2739">
          <w:rPr>
            <w:i w:val="0"/>
            <w:iCs w:val="0"/>
            <w:noProof/>
            <w:webHidden/>
          </w:rPr>
          <w:fldChar w:fldCharType="begin"/>
        </w:r>
        <w:r w:rsidRPr="005E2739">
          <w:rPr>
            <w:i w:val="0"/>
            <w:iCs w:val="0"/>
            <w:noProof/>
            <w:webHidden/>
          </w:rPr>
          <w:instrText xml:space="preserve"> PAGEREF _Toc191446347 \h </w:instrText>
        </w:r>
        <w:r w:rsidRPr="005E2739">
          <w:rPr>
            <w:i w:val="0"/>
            <w:iCs w:val="0"/>
            <w:noProof/>
            <w:webHidden/>
          </w:rPr>
        </w:r>
        <w:r w:rsidRPr="005E2739">
          <w:rPr>
            <w:i w:val="0"/>
            <w:iCs w:val="0"/>
            <w:noProof/>
            <w:webHidden/>
          </w:rPr>
          <w:fldChar w:fldCharType="separate"/>
        </w:r>
        <w:r w:rsidR="006E560E">
          <w:rPr>
            <w:i w:val="0"/>
            <w:iCs w:val="0"/>
            <w:noProof/>
            <w:webHidden/>
          </w:rPr>
          <w:t>81</w:t>
        </w:r>
        <w:r w:rsidRPr="005E2739">
          <w:rPr>
            <w:i w:val="0"/>
            <w:iCs w:val="0"/>
            <w:noProof/>
            <w:webHidden/>
          </w:rPr>
          <w:fldChar w:fldCharType="end"/>
        </w:r>
      </w:hyperlink>
    </w:p>
    <w:p w14:paraId="0EEF85BE" w14:textId="799FA780" w:rsidR="00134752" w:rsidRPr="005E2739" w:rsidRDefault="00134752">
      <w:pPr>
        <w:pStyle w:val="Sisluet1"/>
        <w:tabs>
          <w:tab w:val="right" w:leader="dot" w:pos="9350"/>
        </w:tabs>
        <w:rPr>
          <w:rFonts w:eastAsiaTheme="minorEastAsia" w:cstheme="minorBidi"/>
          <w:b w:val="0"/>
          <w:bCs w:val="0"/>
          <w:i w:val="0"/>
          <w:iCs w:val="0"/>
          <w:noProof/>
          <w:kern w:val="2"/>
          <w14:ligatures w14:val="standardContextual"/>
        </w:rPr>
      </w:pPr>
      <w:hyperlink w:anchor="_Toc191446348" w:history="1">
        <w:r w:rsidRPr="005E2739">
          <w:rPr>
            <w:rStyle w:val="Hyperlinkki"/>
            <w:i w:val="0"/>
            <w:iCs w:val="0"/>
            <w:noProof/>
          </w:rPr>
          <w:t>Dataset Terms of Use [Template]</w:t>
        </w:r>
        <w:r w:rsidRPr="005E2739">
          <w:rPr>
            <w:i w:val="0"/>
            <w:iCs w:val="0"/>
            <w:noProof/>
            <w:webHidden/>
          </w:rPr>
          <w:tab/>
        </w:r>
        <w:r w:rsidRPr="005E2739">
          <w:rPr>
            <w:i w:val="0"/>
            <w:iCs w:val="0"/>
            <w:noProof/>
            <w:webHidden/>
          </w:rPr>
          <w:fldChar w:fldCharType="begin"/>
        </w:r>
        <w:r w:rsidRPr="005E2739">
          <w:rPr>
            <w:i w:val="0"/>
            <w:iCs w:val="0"/>
            <w:noProof/>
            <w:webHidden/>
          </w:rPr>
          <w:instrText xml:space="preserve"> PAGEREF _Toc191446348 \h </w:instrText>
        </w:r>
        <w:r w:rsidRPr="005E2739">
          <w:rPr>
            <w:i w:val="0"/>
            <w:iCs w:val="0"/>
            <w:noProof/>
            <w:webHidden/>
          </w:rPr>
        </w:r>
        <w:r w:rsidRPr="005E2739">
          <w:rPr>
            <w:i w:val="0"/>
            <w:iCs w:val="0"/>
            <w:noProof/>
            <w:webHidden/>
          </w:rPr>
          <w:fldChar w:fldCharType="separate"/>
        </w:r>
        <w:r w:rsidR="006E560E">
          <w:rPr>
            <w:i w:val="0"/>
            <w:iCs w:val="0"/>
            <w:noProof/>
            <w:webHidden/>
          </w:rPr>
          <w:t>87</w:t>
        </w:r>
        <w:r w:rsidRPr="005E2739">
          <w:rPr>
            <w:i w:val="0"/>
            <w:iCs w:val="0"/>
            <w:noProof/>
            <w:webHidden/>
          </w:rPr>
          <w:fldChar w:fldCharType="end"/>
        </w:r>
      </w:hyperlink>
    </w:p>
    <w:p w14:paraId="7650FBA3" w14:textId="15EA81B3" w:rsidR="517B5190" w:rsidRPr="005E2739" w:rsidRDefault="00134752" w:rsidP="517B5190">
      <w:pPr>
        <w:pStyle w:val="NormaaliWWW"/>
        <w:rPr>
          <w:rStyle w:val="Voimakas"/>
        </w:rPr>
      </w:pPr>
      <w:r w:rsidRPr="005E2739">
        <w:rPr>
          <w:rStyle w:val="Voimakas"/>
        </w:rPr>
        <w:fldChar w:fldCharType="end"/>
      </w:r>
    </w:p>
    <w:p w14:paraId="31ED2721" w14:textId="4DDCA68A" w:rsidR="00E96176" w:rsidRPr="00943782" w:rsidRDefault="58AB6F5A" w:rsidP="000E516F">
      <w:pPr>
        <w:pStyle w:val="Otsikko1"/>
      </w:pPr>
      <w:bookmarkStart w:id="0" w:name="_Toc184642059"/>
      <w:bookmarkStart w:id="1" w:name="_Toc184642146"/>
      <w:bookmarkStart w:id="2" w:name="_Toc184642254"/>
      <w:bookmarkStart w:id="3" w:name="_Toc191446339"/>
      <w:r w:rsidRPr="000E516F">
        <w:lastRenderedPageBreak/>
        <w:t>Introduction</w:t>
      </w:r>
      <w:r>
        <w:t xml:space="preserve"> to Part 2</w:t>
      </w:r>
      <w:bookmarkEnd w:id="0"/>
      <w:bookmarkEnd w:id="1"/>
      <w:bookmarkEnd w:id="2"/>
      <w:bookmarkEnd w:id="3"/>
    </w:p>
    <w:p w14:paraId="7202E897" w14:textId="2968B139" w:rsidR="00E96176" w:rsidRPr="00002317" w:rsidRDefault="00E96176" w:rsidP="00B7622B">
      <w:pPr>
        <w:pStyle w:val="NormaaliWWW"/>
      </w:pPr>
      <w:r w:rsidRPr="00222D69">
        <w:t>The</w:t>
      </w:r>
      <w:r w:rsidRPr="00002317">
        <w:t xml:space="preserve"> purpose of this </w:t>
      </w:r>
      <w:r w:rsidR="003440F9" w:rsidRPr="00002317">
        <w:t>rulebook</w:t>
      </w:r>
      <w:r w:rsidRPr="00002317">
        <w:t xml:space="preserve"> model is to provide an easily accessible and usable manual on how to establish a </w:t>
      </w:r>
      <w:r w:rsidR="00850563">
        <w:t>d</w:t>
      </w:r>
      <w:r w:rsidR="00CD045A" w:rsidRPr="00002317">
        <w:t xml:space="preserve">ata </w:t>
      </w:r>
      <w:r w:rsidR="00850563">
        <w:t>s</w:t>
      </w:r>
      <w:r w:rsidR="00CD045A" w:rsidRPr="00002317">
        <w:t xml:space="preserve">pace </w:t>
      </w:r>
      <w:r w:rsidRPr="00002317">
        <w:t xml:space="preserve">and to set out general terms and conditions for data sharing agreements. This </w:t>
      </w:r>
      <w:r w:rsidR="00973188" w:rsidRPr="00002317">
        <w:t>rulebook</w:t>
      </w:r>
      <w:r w:rsidRPr="00002317">
        <w:t xml:space="preserve"> model will help organisations to form new data spaces, implement rulebooks for those data spaces, and promote fair data economy in general. </w:t>
      </w:r>
      <w:r w:rsidR="00B66E06" w:rsidRPr="00002317">
        <w:t>With</w:t>
      </w:r>
      <w:r w:rsidRPr="00002317">
        <w:t xml:space="preserve"> the aid of a rulebook, parties can establish a data space based on mutual trust that shares a common mission, vision, and values.</w:t>
      </w:r>
    </w:p>
    <w:p w14:paraId="74A1CD42" w14:textId="64DAFD36" w:rsidR="00E96176" w:rsidRPr="00002317" w:rsidRDefault="00E96176" w:rsidP="00B7622B">
      <w:pPr>
        <w:pStyle w:val="NormaaliWWW"/>
      </w:pPr>
      <w:r w:rsidRPr="00002317">
        <w:t>A</w:t>
      </w:r>
      <w:r w:rsidR="00C865E0">
        <w:t xml:space="preserve"> </w:t>
      </w:r>
      <w:r w:rsidR="003C351F" w:rsidRPr="00002317">
        <w:t>rulebook</w:t>
      </w:r>
      <w:r w:rsidR="00C865E0">
        <w:t xml:space="preserve"> </w:t>
      </w:r>
      <w:r w:rsidRPr="00002317">
        <w:t xml:space="preserve">based on this model and adapted for a real-life </w:t>
      </w:r>
      <w:r w:rsidR="003C351F" w:rsidRPr="00002317">
        <w:t>data space</w:t>
      </w:r>
      <w:r w:rsidRPr="00002317">
        <w:t xml:space="preserve">, establishes a </w:t>
      </w:r>
      <w:r w:rsidR="003C351F" w:rsidRPr="00002317">
        <w:t>data space</w:t>
      </w:r>
      <w:r w:rsidRPr="00002317">
        <w:t xml:space="preserve"> governance framework, which in turn defines the </w:t>
      </w:r>
      <w:r w:rsidR="003C351F" w:rsidRPr="00002317">
        <w:t>data space</w:t>
      </w:r>
      <w:r w:rsidRPr="00002317">
        <w:t xml:space="preserve"> itself. Therefore, a </w:t>
      </w:r>
      <w:r w:rsidR="003C351F" w:rsidRPr="00002317">
        <w:t>rulebook</w:t>
      </w:r>
      <w:r w:rsidRPr="00002317">
        <w:t xml:space="preserve"> is the central documentation of a </w:t>
      </w:r>
      <w:r w:rsidR="003C351F" w:rsidRPr="00002317">
        <w:t>data space</w:t>
      </w:r>
      <w:r w:rsidRPr="00002317">
        <w:t>.</w:t>
      </w:r>
    </w:p>
    <w:p w14:paraId="7E4C4619" w14:textId="3D0CFBFA" w:rsidR="00E96176" w:rsidRPr="00002317" w:rsidRDefault="00E96176" w:rsidP="00B7622B">
      <w:pPr>
        <w:pStyle w:val="NormaaliWWW"/>
      </w:pPr>
      <w:r w:rsidRPr="00002317">
        <w:t xml:space="preserve">A </w:t>
      </w:r>
      <w:r w:rsidR="00C25A2E" w:rsidRPr="00002317">
        <w:t>rulebook</w:t>
      </w:r>
      <w:r w:rsidRPr="00002317">
        <w:t xml:space="preserve"> also </w:t>
      </w:r>
      <w:r w:rsidR="4400B9FD" w:rsidRPr="46686C76">
        <w:t>assists</w:t>
      </w:r>
      <w:r w:rsidRPr="00002317">
        <w:t xml:space="preserve"> data providers and data users to assess any requirements imposed by applicable legislation and contracts appropriately in addition to guiding them in adopting practices that promote the use of data and management of risks. However, despite the </w:t>
      </w:r>
      <w:r w:rsidR="00C25A2E" w:rsidRPr="00002317">
        <w:t>rulebook</w:t>
      </w:r>
      <w:r w:rsidRPr="00002317">
        <w:t xml:space="preserve"> model, it is important to note that the parties still need to </w:t>
      </w:r>
      <w:r w:rsidR="12C0E1C0" w:rsidRPr="6EBEF373">
        <w:t>ensure</w:t>
      </w:r>
      <w:r w:rsidRPr="00002317">
        <w:t xml:space="preserve"> that all the relevant legislation, especially on the national and </w:t>
      </w:r>
      <w:r w:rsidR="00696CDD">
        <w:t>regional</w:t>
      </w:r>
      <w:r w:rsidRPr="00002317">
        <w:t xml:space="preserve"> levels as well as specific legislation regulating the data in question, is considered.</w:t>
      </w:r>
    </w:p>
    <w:p w14:paraId="4F2A274A" w14:textId="6055B606" w:rsidR="00E96176" w:rsidRPr="00002317" w:rsidRDefault="00E96176" w:rsidP="00B7622B">
      <w:pPr>
        <w:pStyle w:val="NormaaliWWW"/>
      </w:pPr>
      <w:r w:rsidRPr="00002317">
        <w:t xml:space="preserve">The </w:t>
      </w:r>
      <w:r w:rsidR="00C25A2E" w:rsidRPr="00002317">
        <w:t>general terms</w:t>
      </w:r>
      <w:r w:rsidRPr="00002317">
        <w:t xml:space="preserve"> of the </w:t>
      </w:r>
      <w:r w:rsidR="00C25A2E" w:rsidRPr="00002317">
        <w:t>rulebook</w:t>
      </w:r>
      <w:r w:rsidRPr="00002317">
        <w:t xml:space="preserve"> model as well as most of the </w:t>
      </w:r>
      <w:r w:rsidR="00C25A2E" w:rsidRPr="00002317">
        <w:t>glossary, code</w:t>
      </w:r>
      <w:r w:rsidRPr="00002317">
        <w:t xml:space="preserve"> of </w:t>
      </w:r>
      <w:r w:rsidR="00C25A2E" w:rsidRPr="00002317">
        <w:t>conduct</w:t>
      </w:r>
      <w:r w:rsidRPr="00002317">
        <w:t xml:space="preserve">, and </w:t>
      </w:r>
      <w:r w:rsidR="00C25A2E" w:rsidRPr="00002317">
        <w:t>checklists</w:t>
      </w:r>
      <w:r w:rsidRPr="00002317">
        <w:t xml:space="preserve"> in contract </w:t>
      </w:r>
      <w:r w:rsidR="00C25A2E" w:rsidRPr="00002317">
        <w:t>annexes</w:t>
      </w:r>
      <w:r w:rsidRPr="00002317">
        <w:t xml:space="preserve"> are the same for all the data spaces that use the </w:t>
      </w:r>
      <w:r w:rsidR="00C25A2E" w:rsidRPr="00002317">
        <w:t>fair data economy rulebook</w:t>
      </w:r>
      <w:r w:rsidRPr="00002317">
        <w:t xml:space="preserve"> model. Only the </w:t>
      </w:r>
      <w:r w:rsidR="00C25A2E" w:rsidRPr="00002317">
        <w:t>specific terms</w:t>
      </w:r>
      <w:r w:rsidRPr="00002317">
        <w:t xml:space="preserve"> are written case by case.</w:t>
      </w:r>
    </w:p>
    <w:p w14:paraId="1F32259D" w14:textId="1AD3EAA2" w:rsidR="00E96176" w:rsidRPr="00002317" w:rsidRDefault="00E96176" w:rsidP="00B7622B">
      <w:pPr>
        <w:pStyle w:val="NormaaliWWW"/>
      </w:pPr>
      <w:r w:rsidRPr="00002317">
        <w:t xml:space="preserve">Therefore, it is easier and more cost-effective to create data spaces and ecosystems if the rulebooks of different data spaces have substantially similar basis. It simplifies collaboration and data sharing even between data spaces and makes it easier for an </w:t>
      </w:r>
      <w:r w:rsidR="00C865E0" w:rsidRPr="00002317">
        <w:t>organi</w:t>
      </w:r>
      <w:r w:rsidR="00C865E0">
        <w:t>s</w:t>
      </w:r>
      <w:r w:rsidR="00C865E0" w:rsidRPr="00002317">
        <w:t xml:space="preserve">ation </w:t>
      </w:r>
      <w:r w:rsidRPr="00002317">
        <w:t xml:space="preserve">to participate in several data spaces. </w:t>
      </w:r>
      <w:r w:rsidR="53DE14A1" w:rsidRPr="28D5888C">
        <w:t>S</w:t>
      </w:r>
      <w:r w:rsidRPr="28D5888C">
        <w:t>imilar</w:t>
      </w:r>
      <w:r w:rsidRPr="00002317">
        <w:t xml:space="preserve"> rulebooks ensure fair, sustainable, and ethical business within the data ecosystems, which in turn enables increasing know-how, trust, and common market practises.</w:t>
      </w:r>
    </w:p>
    <w:p w14:paraId="61D9C8CE" w14:textId="12A8A793" w:rsidR="00E96176" w:rsidRPr="00002317" w:rsidRDefault="00E96176" w:rsidP="00B7622B">
      <w:pPr>
        <w:pStyle w:val="NormaaliWWW"/>
      </w:pPr>
      <w:r w:rsidRPr="00002317">
        <w:t xml:space="preserve">The following templates will enable organisations to establish rulebooks for their data spaces </w:t>
      </w:r>
      <w:r w:rsidR="7796EFB9" w:rsidRPr="43C3A643">
        <w:t>and</w:t>
      </w:r>
      <w:r w:rsidRPr="2767BC67">
        <w:t xml:space="preserve"> </w:t>
      </w:r>
      <w:r w:rsidRPr="00002317">
        <w:t xml:space="preserve">have been prepared to support in defining the legal relations within their </w:t>
      </w:r>
      <w:r w:rsidR="006466CA" w:rsidRPr="00002317">
        <w:t>networks</w:t>
      </w:r>
      <w:r w:rsidRPr="00002317">
        <w:t>. During the development of these templates, it was kept in mind that data spaces will differ from one another materially in several respects and that it is not feasible to establish general templates for a rulebook that would be complete and ready to use as-is for all data spaces.</w:t>
      </w:r>
    </w:p>
    <w:p w14:paraId="7AF97FB1" w14:textId="11C6D4A5" w:rsidR="00E96176" w:rsidRPr="00002317" w:rsidRDefault="00E96176" w:rsidP="00B7622B">
      <w:pPr>
        <w:pStyle w:val="NormaaliWWW"/>
      </w:pPr>
      <w:r w:rsidRPr="00002317">
        <w:t xml:space="preserve">As such, the founding members must plan, design, and document each data space carefully by amending and supplementing the templates in a manner that best serves the purposes of the </w:t>
      </w:r>
      <w:r w:rsidRPr="00002317">
        <w:lastRenderedPageBreak/>
        <w:t xml:space="preserve">contractual framework they require. In this regard, the templates provided herein </w:t>
      </w:r>
      <w:r w:rsidR="006A20B2" w:rsidRPr="00002317">
        <w:t>should constitute</w:t>
      </w:r>
      <w:r w:rsidRPr="00002317">
        <w:t xml:space="preserve"> a baseline that serves as a generic structure for </w:t>
      </w:r>
      <w:r w:rsidR="00637AEF">
        <w:t>data spaces</w:t>
      </w:r>
      <w:r w:rsidRPr="00002317">
        <w:t>.</w:t>
      </w:r>
    </w:p>
    <w:p w14:paraId="50A4A8FA" w14:textId="2F867320" w:rsidR="00E96176" w:rsidRPr="00002317" w:rsidRDefault="00E96176" w:rsidP="00B7622B">
      <w:pPr>
        <w:pStyle w:val="NormaaliWWW"/>
      </w:pPr>
      <w:r w:rsidRPr="00002317">
        <w:t xml:space="preserve">This Part 2 of the Rulebook is provided as an editable text document so that it can be easily modified into the actual Rulebook that can be adopted by a specific </w:t>
      </w:r>
      <w:r w:rsidRPr="4F824E21">
        <w:t>data</w:t>
      </w:r>
      <w:r w:rsidRPr="00002317">
        <w:t xml:space="preserve"> </w:t>
      </w:r>
      <w:r w:rsidRPr="0AA7B161">
        <w:t>space.</w:t>
      </w:r>
      <w:r w:rsidRPr="00002317">
        <w:t xml:space="preserve"> Once the modifications are ready, the contracts can then be copied directly and signed by the parties involved as needed.</w:t>
      </w:r>
    </w:p>
    <w:p w14:paraId="57F36C70" w14:textId="6E3050C4" w:rsidR="00E96176" w:rsidRPr="00002317" w:rsidRDefault="00E96176" w:rsidP="00B7622B">
      <w:pPr>
        <w:pStyle w:val="NormaaliWWW"/>
      </w:pPr>
      <w:r w:rsidRPr="00002317">
        <w:t xml:space="preserve">The templates </w:t>
      </w:r>
      <w:r w:rsidR="000D5C5F">
        <w:t xml:space="preserve">and tools </w:t>
      </w:r>
      <w:r w:rsidRPr="00002317">
        <w:t>provided include:</w:t>
      </w:r>
    </w:p>
    <w:p w14:paraId="08EAF684" w14:textId="77777777" w:rsidR="003670E0" w:rsidRDefault="003670E0" w:rsidP="003670E0">
      <w:pPr>
        <w:pStyle w:val="NormaaliWWW"/>
        <w:numPr>
          <w:ilvl w:val="0"/>
          <w:numId w:val="3"/>
        </w:numPr>
        <w:spacing w:after="0"/>
      </w:pPr>
      <w:r w:rsidRPr="00B64177">
        <w:rPr>
          <w:b/>
          <w:bCs/>
        </w:rPr>
        <w:t>Data Space Canvas</w:t>
      </w:r>
      <w:r>
        <w:t xml:space="preserve"> tool</w:t>
      </w:r>
    </w:p>
    <w:p w14:paraId="112FB46F" w14:textId="3C27A92C" w:rsidR="00E96176" w:rsidRDefault="001B7B5B" w:rsidP="00F22F81">
      <w:pPr>
        <w:pStyle w:val="NormaaliWWW"/>
        <w:numPr>
          <w:ilvl w:val="0"/>
          <w:numId w:val="3"/>
        </w:numPr>
        <w:spacing w:after="0"/>
      </w:pPr>
      <w:r w:rsidRPr="001475F3">
        <w:rPr>
          <w:b/>
          <w:bCs/>
        </w:rPr>
        <w:t>Checklist</w:t>
      </w:r>
      <w:r w:rsidR="00F22F81" w:rsidRPr="00F22F81">
        <w:rPr>
          <w:b/>
          <w:bCs/>
        </w:rPr>
        <w:t>s</w:t>
      </w:r>
      <w:r w:rsidR="00F22F81">
        <w:t xml:space="preserve">, including </w:t>
      </w:r>
      <w:r w:rsidR="00273C9E">
        <w:t xml:space="preserve">business, </w:t>
      </w:r>
      <w:r w:rsidR="00DA6393">
        <w:t xml:space="preserve">governance, </w:t>
      </w:r>
      <w:r w:rsidR="000D5C5F">
        <w:t>legal</w:t>
      </w:r>
      <w:r w:rsidR="00464EFA">
        <w:t>,</w:t>
      </w:r>
      <w:r w:rsidR="000D5C5F">
        <w:t xml:space="preserve"> and technical</w:t>
      </w:r>
    </w:p>
    <w:p w14:paraId="46E07FDF" w14:textId="078004F2" w:rsidR="000D5C5F" w:rsidRPr="001475F3" w:rsidRDefault="000D5C5F">
      <w:pPr>
        <w:pStyle w:val="NormaaliWWW"/>
        <w:numPr>
          <w:ilvl w:val="0"/>
          <w:numId w:val="3"/>
        </w:numPr>
        <w:spacing w:after="0"/>
      </w:pPr>
      <w:proofErr w:type="spellStart"/>
      <w:r>
        <w:rPr>
          <w:b/>
          <w:bCs/>
        </w:rPr>
        <w:t>Rolebook</w:t>
      </w:r>
      <w:proofErr w:type="spellEnd"/>
      <w:r w:rsidR="00CB2398">
        <w:t xml:space="preserve"> tool</w:t>
      </w:r>
    </w:p>
    <w:p w14:paraId="3C8D1628" w14:textId="0BE81F59" w:rsidR="00CF6095" w:rsidRPr="00002317" w:rsidRDefault="00CF6095" w:rsidP="001475F3">
      <w:pPr>
        <w:pStyle w:val="NormaaliWWW"/>
        <w:numPr>
          <w:ilvl w:val="0"/>
          <w:numId w:val="3"/>
        </w:numPr>
        <w:spacing w:after="0"/>
      </w:pPr>
      <w:proofErr w:type="spellStart"/>
      <w:r>
        <w:rPr>
          <w:b/>
          <w:bCs/>
        </w:rPr>
        <w:t>Servicebook</w:t>
      </w:r>
      <w:proofErr w:type="spellEnd"/>
      <w:r w:rsidR="00CB2398">
        <w:t xml:space="preserve"> tool</w:t>
      </w:r>
    </w:p>
    <w:p w14:paraId="6E29C915" w14:textId="77777777" w:rsidR="00E96176" w:rsidRPr="00002317" w:rsidRDefault="00E96176" w:rsidP="001475F3">
      <w:pPr>
        <w:pStyle w:val="NormaaliWWW"/>
        <w:numPr>
          <w:ilvl w:val="0"/>
          <w:numId w:val="3"/>
        </w:numPr>
        <w:spacing w:after="0"/>
      </w:pPr>
      <w:r w:rsidRPr="00002317">
        <w:t xml:space="preserve">the </w:t>
      </w:r>
      <w:r w:rsidRPr="00002317">
        <w:rPr>
          <w:rStyle w:val="Voimakas"/>
        </w:rPr>
        <w:t xml:space="preserve">General Terms and Conditions </w:t>
      </w:r>
      <w:r w:rsidRPr="00002317">
        <w:t>(to be used as-is)</w:t>
      </w:r>
    </w:p>
    <w:p w14:paraId="541424C3" w14:textId="77777777" w:rsidR="00E96176" w:rsidRPr="00002317" w:rsidRDefault="00E96176" w:rsidP="001475F3">
      <w:pPr>
        <w:pStyle w:val="NormaaliWWW"/>
        <w:numPr>
          <w:ilvl w:val="0"/>
          <w:numId w:val="3"/>
        </w:numPr>
        <w:spacing w:after="0"/>
      </w:pPr>
      <w:r w:rsidRPr="00002317">
        <w:t xml:space="preserve">a template for the </w:t>
      </w:r>
      <w:r w:rsidRPr="00002317">
        <w:rPr>
          <w:rStyle w:val="Voimakas"/>
        </w:rPr>
        <w:t>Constitutive Agreement</w:t>
      </w:r>
    </w:p>
    <w:p w14:paraId="23D32987" w14:textId="77777777" w:rsidR="00E96176" w:rsidRPr="00002317" w:rsidRDefault="00E96176" w:rsidP="001475F3">
      <w:pPr>
        <w:pStyle w:val="NormaaliWWW"/>
        <w:numPr>
          <w:ilvl w:val="0"/>
          <w:numId w:val="3"/>
        </w:numPr>
        <w:spacing w:after="0"/>
      </w:pPr>
      <w:r w:rsidRPr="00002317">
        <w:t xml:space="preserve">a template for the </w:t>
      </w:r>
      <w:r w:rsidRPr="00002317">
        <w:rPr>
          <w:rStyle w:val="Voimakas"/>
        </w:rPr>
        <w:t>Accession Agreement</w:t>
      </w:r>
    </w:p>
    <w:p w14:paraId="76ECEDF7" w14:textId="77777777" w:rsidR="00E96176" w:rsidRPr="00002317" w:rsidRDefault="00E96176" w:rsidP="001475F3">
      <w:pPr>
        <w:pStyle w:val="NormaaliWWW"/>
        <w:numPr>
          <w:ilvl w:val="0"/>
          <w:numId w:val="3"/>
        </w:numPr>
        <w:spacing w:after="0"/>
      </w:pPr>
      <w:r w:rsidRPr="00002317">
        <w:t xml:space="preserve">a template for the </w:t>
      </w:r>
      <w:r w:rsidRPr="00002317">
        <w:rPr>
          <w:rStyle w:val="Voimakas"/>
        </w:rPr>
        <w:t>Governance Model</w:t>
      </w:r>
    </w:p>
    <w:p w14:paraId="7A721955" w14:textId="77777777" w:rsidR="00E96176" w:rsidRPr="00002317" w:rsidRDefault="00E96176" w:rsidP="00B7622B">
      <w:pPr>
        <w:pStyle w:val="NormaaliWWW"/>
        <w:numPr>
          <w:ilvl w:val="0"/>
          <w:numId w:val="3"/>
        </w:numPr>
      </w:pPr>
      <w:r w:rsidRPr="00002317">
        <w:t xml:space="preserve">a template for the </w:t>
      </w:r>
      <w:r w:rsidRPr="00002317">
        <w:rPr>
          <w:rStyle w:val="Voimakas"/>
        </w:rPr>
        <w:t>Dataset Terms of Use</w:t>
      </w:r>
    </w:p>
    <w:p w14:paraId="0642D4C8" w14:textId="2CB4B68C" w:rsidR="00E96176" w:rsidRPr="00002317" w:rsidRDefault="00E96176" w:rsidP="00B7622B">
      <w:pPr>
        <w:pStyle w:val="NormaaliWWW"/>
      </w:pPr>
      <w:r w:rsidRPr="00002317">
        <w:t xml:space="preserve">We recommend that the data space’s founding members work together to modify each of the templates. Various tools are provided in the templates to support the modification and adaptation work. Different roles from the different parties should be involved in the modification process from the beginning. Specifically, modifications to the Description of the Data Space, the Constitutive Agreement, the Accession Agreement, the Governance Model, and the Dataset Terms of Use, as well as getting to know the General Terms and Conditions, should always include parties’ legal roles. Work on the Description of the Data Space, the Code of Conduct, and the Dataset Terms of Use will benefit from executive, business development, and technical roles’ contributions in addition. It is possible and even encouraged to work on the different parts of the </w:t>
      </w:r>
      <w:r w:rsidR="0094484B" w:rsidRPr="00002317">
        <w:t>rulebook</w:t>
      </w:r>
      <w:r w:rsidRPr="00002317">
        <w:t xml:space="preserve"> simultaneously, as decisions made in one context will affect possibilities in another. We do, however, recommend beginning work with the Description of the Data Space to begin more concretely co-defining the objectives and motivations for the network.</w:t>
      </w:r>
    </w:p>
    <w:p w14:paraId="62EBF55B" w14:textId="77777777" w:rsidR="00E81389" w:rsidRDefault="00E81389">
      <w:pPr>
        <w:spacing w:before="100" w:beforeAutospacing="1" w:after="120" w:line="240" w:lineRule="auto"/>
        <w:ind w:left="578" w:hanging="578"/>
        <w:rPr>
          <w:b/>
          <w:bCs/>
          <w:sz w:val="36"/>
          <w:szCs w:val="36"/>
          <w:lang w:val="en-US"/>
        </w:rPr>
      </w:pPr>
      <w:bookmarkStart w:id="4" w:name="_Toc184642060"/>
      <w:r>
        <w:br w:type="page"/>
      </w:r>
    </w:p>
    <w:p w14:paraId="4CE9BCB8" w14:textId="108BEC11" w:rsidR="00E96176" w:rsidRPr="00943782" w:rsidRDefault="00E96176" w:rsidP="00B7622B">
      <w:pPr>
        <w:pStyle w:val="Otsikko2"/>
      </w:pPr>
      <w:r w:rsidRPr="00943782">
        <w:lastRenderedPageBreak/>
        <w:t>Glossary</w:t>
      </w:r>
      <w:bookmarkEnd w:id="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095"/>
        <w:gridCol w:w="4249"/>
      </w:tblGrid>
      <w:tr w:rsidR="003B308D" w:rsidRPr="00002317" w14:paraId="5672DE54"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F9C44C" w14:textId="2A831DC7" w:rsidR="00E96176" w:rsidRPr="00002317" w:rsidRDefault="00E96176" w:rsidP="00B7622B">
            <w:pPr>
              <w:pStyle w:val="NormaaliWWW"/>
            </w:pPr>
            <w:r w:rsidRPr="00002317">
              <w:rPr>
                <w:rStyle w:val="Voimakas"/>
              </w:rPr>
              <w:t xml:space="preserve">Sitra Rulebook </w:t>
            </w:r>
            <w:r w:rsidR="00C40513">
              <w:rPr>
                <w:rStyle w:val="Voimakas"/>
              </w:rPr>
              <w:t>v</w:t>
            </w:r>
            <w:r w:rsidRPr="00002317">
              <w:rPr>
                <w:rStyle w:val="Voimakas"/>
              </w:rPr>
              <w:t xml:space="preserve">2.1 </w:t>
            </w:r>
            <w:r w:rsidR="00C40513">
              <w:rPr>
                <w:rStyle w:val="Voimakas"/>
              </w:rPr>
              <w:t>and v</w:t>
            </w:r>
            <w:r w:rsidR="00DB54FB">
              <w:rPr>
                <w:rStyle w:val="Voimakas"/>
              </w:rPr>
              <w:t>3.0</w:t>
            </w:r>
            <w:r w:rsidR="00C40513">
              <w:rPr>
                <w:rStyle w:val="Voimakas"/>
              </w:rPr>
              <w:t xml:space="preserve"> terminology</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EC6F34" w14:textId="77777777" w:rsidR="00E96176" w:rsidRPr="00002317" w:rsidRDefault="00E96176" w:rsidP="00B7622B">
            <w:pPr>
              <w:pStyle w:val="NormaaliWWW"/>
            </w:pPr>
            <w:r w:rsidRPr="00002317">
              <w:rPr>
                <w:rStyle w:val="Voimakas"/>
              </w:rPr>
              <w:t>Notes</w:t>
            </w:r>
          </w:p>
        </w:tc>
      </w:tr>
      <w:tr w:rsidR="003B308D" w:rsidRPr="00002317" w14:paraId="6D08F583"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C81E73" w14:textId="77777777" w:rsidR="00E96176" w:rsidRPr="00002317" w:rsidRDefault="00E96176" w:rsidP="00B7622B">
            <w:pPr>
              <w:pStyle w:val="NormaaliWWW"/>
            </w:pPr>
            <w:r w:rsidRPr="00BA688B">
              <w:rPr>
                <w:rStyle w:val="Korostus"/>
                <w:b/>
                <w:bCs/>
              </w:rPr>
              <w:t>Data</w:t>
            </w:r>
            <w:r w:rsidRPr="00002317">
              <w:t>: any digital representation of acts, facts or information and any compilation of such acts, facts or information, including in the form of sound, visual or audio-visual recording. (DA Art 2(1), DGA Art 2(1))</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44E4C4" w14:textId="77777777" w:rsidR="00E96176" w:rsidRPr="00002317" w:rsidRDefault="00E96176" w:rsidP="00B7622B">
            <w:pPr>
              <w:pStyle w:val="NormaaliWWW"/>
            </w:pPr>
            <w:r w:rsidRPr="00002317">
              <w:t> </w:t>
            </w:r>
          </w:p>
        </w:tc>
      </w:tr>
      <w:tr w:rsidR="003B308D" w:rsidRPr="00002317" w14:paraId="4201B526"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BF9948" w14:textId="77777777" w:rsidR="00E96176" w:rsidRPr="00002317" w:rsidRDefault="00E96176" w:rsidP="00B7622B">
            <w:pPr>
              <w:pStyle w:val="NormaaliWWW"/>
            </w:pPr>
            <w:r w:rsidRPr="00BA688B">
              <w:rPr>
                <w:rStyle w:val="Korostus"/>
                <w:b/>
                <w:bCs/>
              </w:rPr>
              <w:t>Personal Data</w:t>
            </w:r>
            <w:r w:rsidRPr="00002317">
              <w:t>: any information relating to an identified or identifiable natural person. (GDPR Art 4(1))</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6807D7" w14:textId="77777777" w:rsidR="00E96176" w:rsidRPr="00002317" w:rsidRDefault="00E96176" w:rsidP="00B7622B">
            <w:pPr>
              <w:pStyle w:val="NormaaliWWW"/>
            </w:pPr>
            <w:r w:rsidRPr="00002317">
              <w:t> </w:t>
            </w:r>
          </w:p>
        </w:tc>
      </w:tr>
      <w:tr w:rsidR="003B308D" w:rsidRPr="00002317" w14:paraId="4DFA8A74"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8F37D0" w14:textId="35BEA2B3" w:rsidR="00E96176" w:rsidRPr="00002317" w:rsidRDefault="00E96176" w:rsidP="00B7622B">
            <w:pPr>
              <w:pStyle w:val="NormaaliWWW"/>
            </w:pPr>
            <w:r w:rsidRPr="00BA688B">
              <w:rPr>
                <w:rStyle w:val="Korostus"/>
                <w:b/>
                <w:bCs/>
              </w:rPr>
              <w:t>Dataset</w:t>
            </w:r>
            <w:r w:rsidRPr="00002317">
              <w:t xml:space="preserve"> can be either a </w:t>
            </w:r>
            <w:r w:rsidRPr="00002317">
              <w:rPr>
                <w:rStyle w:val="Korostus"/>
              </w:rPr>
              <w:t>Data set</w:t>
            </w:r>
            <w:r w:rsidRPr="00002317">
              <w:t xml:space="preserve">, i.e., "a resource, comprising a collection of data published or curated by a single party and available for access or download in one or more representations", or a </w:t>
            </w:r>
            <w:r w:rsidRPr="00002317">
              <w:rPr>
                <w:rStyle w:val="Korostus"/>
              </w:rPr>
              <w:t>Data product</w:t>
            </w:r>
            <w:r w:rsidRPr="00002317">
              <w:t>, i.e., "a set of resources that complies with a data product specification and for which a data product owner has created and published a data product offering.”</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5D0B91" w14:textId="0F782F84" w:rsidR="00E96176" w:rsidRPr="00002317" w:rsidRDefault="00E96176" w:rsidP="00B7622B">
            <w:pPr>
              <w:pStyle w:val="NormaaliWWW"/>
            </w:pPr>
            <w:r w:rsidRPr="00002317">
              <w:t xml:space="preserve">In the Contractual Framework of the Rulebook, “Dataset” means a </w:t>
            </w:r>
            <w:bookmarkStart w:id="5" w:name="OLE_LINK1"/>
            <w:r w:rsidRPr="00002317">
              <w:t xml:space="preserve">collection of Data </w:t>
            </w:r>
            <w:r w:rsidR="00C200DB">
              <w:t xml:space="preserve">the </w:t>
            </w:r>
            <w:r w:rsidRPr="00002317">
              <w:t xml:space="preserve">use </w:t>
            </w:r>
            <w:r w:rsidR="00C200DB">
              <w:t>of which is authori</w:t>
            </w:r>
            <w:r w:rsidR="005F240B">
              <w:t>s</w:t>
            </w:r>
            <w:r w:rsidR="00C200DB">
              <w:t xml:space="preserve">ed by </w:t>
            </w:r>
            <w:r w:rsidRPr="00002317">
              <w:t>the Data Provider</w:t>
            </w:r>
            <w:bookmarkEnd w:id="5"/>
            <w:r w:rsidRPr="00002317">
              <w:t xml:space="preserve"> via the Data Space. Datasets and their related terms and conditions are defined more in more detail in the respective Dataset Terms of Use.</w:t>
            </w:r>
          </w:p>
          <w:p w14:paraId="3F918DD2" w14:textId="63920650" w:rsidR="00E96176" w:rsidRPr="00002317" w:rsidRDefault="00E96176" w:rsidP="00B7622B">
            <w:pPr>
              <w:pStyle w:val="NormaaliWWW"/>
            </w:pPr>
            <w:r w:rsidRPr="00002317">
              <w:t>According to the DSSC Glossary</w:t>
            </w:r>
            <w:r w:rsidR="001222C5">
              <w:t xml:space="preserve"> v3.0</w:t>
            </w:r>
            <w:r w:rsidR="00227CC9">
              <w:t xml:space="preserve">, </w:t>
            </w:r>
            <w:r w:rsidRPr="00002317">
              <w:rPr>
                <w:rStyle w:val="Korostus"/>
              </w:rPr>
              <w:t>Data set</w:t>
            </w:r>
            <w:r w:rsidRPr="00002317">
              <w:t>: "A resource, comprising a collection of data published or curated by a single party and available for access or download in one or more representations.”</w:t>
            </w:r>
            <w:r w:rsidR="00227CC9">
              <w:t xml:space="preserve"> </w:t>
            </w:r>
            <w:proofErr w:type="gramStart"/>
            <w:r w:rsidR="00227CC9">
              <w:t>While,</w:t>
            </w:r>
            <w:proofErr w:type="gramEnd"/>
            <w:r w:rsidR="00227CC9">
              <w:t xml:space="preserve"> </w:t>
            </w:r>
            <w:r w:rsidRPr="00227CC9">
              <w:rPr>
                <w:i/>
                <w:iCs/>
              </w:rPr>
              <w:t>Data product</w:t>
            </w:r>
            <w:r w:rsidRPr="00002317">
              <w:t>: "A set of resources that complies with a data product specification and for which a data product owner has created and published a data product offering.”</w:t>
            </w:r>
          </w:p>
        </w:tc>
      </w:tr>
      <w:tr w:rsidR="16EAFCD5" w14:paraId="4334B907" w14:textId="77777777" w:rsidTr="00A23F11">
        <w:trPr>
          <w:divId w:val="1677539392"/>
          <w:trHeight w:val="300"/>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4B6CD8" w14:textId="3BBA06EC" w:rsidR="11C602CE" w:rsidRDefault="11C602CE" w:rsidP="00222D69">
            <w:pPr>
              <w:pStyle w:val="NormaaliWWW"/>
              <w:rPr>
                <w:rStyle w:val="Korostus"/>
                <w:i w:val="0"/>
              </w:rPr>
            </w:pPr>
            <w:r w:rsidRPr="00227CC9">
              <w:rPr>
                <w:rStyle w:val="Korostus"/>
                <w:b/>
                <w:bCs/>
              </w:rPr>
              <w:t>Data sharing</w:t>
            </w:r>
            <w:r w:rsidRPr="4241EF80">
              <w:rPr>
                <w:rStyle w:val="Korostus"/>
              </w:rPr>
              <w:t xml:space="preserve">: </w:t>
            </w:r>
            <w:r w:rsidRPr="4241EF80">
              <w:rPr>
                <w:rStyle w:val="Korostus"/>
                <w:i w:val="0"/>
              </w:rPr>
              <w:t>Access to or processing of the same data by more than one authori</w:t>
            </w:r>
            <w:r w:rsidR="005F240B">
              <w:rPr>
                <w:rStyle w:val="Korostus"/>
                <w:i w:val="0"/>
              </w:rPr>
              <w:t>s</w:t>
            </w:r>
            <w:r w:rsidRPr="4241EF80">
              <w:rPr>
                <w:rStyle w:val="Korostus"/>
                <w:i w:val="0"/>
              </w:rPr>
              <w:t>ed entity Data can be shared, for example, (</w:t>
            </w:r>
            <w:proofErr w:type="spellStart"/>
            <w:r w:rsidRPr="4241EF80">
              <w:rPr>
                <w:rStyle w:val="Korostus"/>
                <w:i w:val="0"/>
              </w:rPr>
              <w:t>i</w:t>
            </w:r>
            <w:proofErr w:type="spellEnd"/>
            <w:r w:rsidRPr="4241EF80">
              <w:rPr>
                <w:rStyle w:val="Korostus"/>
                <w:i w:val="0"/>
              </w:rPr>
              <w:t xml:space="preserve">) by allowing access to, or the execution of operations over, the original </w:t>
            </w:r>
            <w:r w:rsidRPr="4241EF80">
              <w:rPr>
                <w:rStyle w:val="Korostus"/>
                <w:i w:val="0"/>
              </w:rPr>
              <w:lastRenderedPageBreak/>
              <w:t xml:space="preserve">dataset, or (ii) by giving a copy of the data to the interested entity. </w:t>
            </w:r>
            <w:r w:rsidR="30272865" w:rsidRPr="2EA67AEB">
              <w:rPr>
                <w:rStyle w:val="Korostus"/>
                <w:i w:val="0"/>
              </w:rPr>
              <w:t>The way in which data is shared fundamentally influences the available controls and the statements needed in</w:t>
            </w:r>
            <w:r w:rsidR="30272865" w:rsidRPr="245E8733">
              <w:rPr>
                <w:rStyle w:val="Korostus"/>
                <w:i w:val="0"/>
              </w:rPr>
              <w:t xml:space="preserve"> </w:t>
            </w:r>
            <w:r w:rsidR="45DE53E1" w:rsidRPr="5611BFF3">
              <w:rPr>
                <w:rStyle w:val="Korostus"/>
                <w:i w:val="0"/>
              </w:rPr>
              <w:t>the</w:t>
            </w:r>
            <w:r w:rsidR="30272865" w:rsidRPr="245E8733">
              <w:rPr>
                <w:rStyle w:val="Korostus"/>
                <w:i w:val="0"/>
              </w:rPr>
              <w:t xml:space="preserve"> Rulebook.</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463055" w14:textId="656A1517" w:rsidR="16EAFCD5" w:rsidRDefault="11C602CE" w:rsidP="00222D69">
            <w:pPr>
              <w:pStyle w:val="NormaaliWWW"/>
            </w:pPr>
            <w:r w:rsidRPr="26F06853">
              <w:lastRenderedPageBreak/>
              <w:t xml:space="preserve">See ISO/IEC 20151. </w:t>
            </w:r>
            <w:r>
              <w:br/>
            </w:r>
          </w:p>
        </w:tc>
      </w:tr>
      <w:tr w:rsidR="003B308D" w:rsidRPr="00002317" w14:paraId="3347E96C"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9E63D4" w14:textId="77777777" w:rsidR="00E96176" w:rsidRPr="00002317" w:rsidRDefault="00E96176" w:rsidP="00B7622B">
            <w:pPr>
              <w:pStyle w:val="NormaaliWWW"/>
            </w:pPr>
            <w:r w:rsidRPr="006D48B3">
              <w:rPr>
                <w:rStyle w:val="Korostus"/>
                <w:b/>
                <w:bCs/>
              </w:rPr>
              <w:t>Data Space</w:t>
            </w:r>
            <w:r w:rsidRPr="00002317">
              <w:t>: a distributed system defined by the Rulebook and enabling secure and trustworthy data transactions between participants while supporting trust and data sovereignty. A data space is implemented by one or more infrastructures and enables one or more use cases.</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686DC5" w14:textId="77777777" w:rsidR="00E96176" w:rsidRPr="00002317" w:rsidRDefault="00E96176" w:rsidP="00B7622B">
            <w:pPr>
              <w:pStyle w:val="NormaaliWWW"/>
            </w:pPr>
            <w:r w:rsidRPr="00002317">
              <w:t>In the Contractual Framework of the Rulebook, “Data Space” means the group consisting of the Parties who share Data in accordance with the Constitutive Agreement.</w:t>
            </w:r>
          </w:p>
        </w:tc>
      </w:tr>
      <w:tr w:rsidR="003B308D" w:rsidRPr="00002317" w14:paraId="1ABFAD15"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29951" w14:textId="77777777" w:rsidR="00E96176" w:rsidRPr="00002317" w:rsidRDefault="00E96176" w:rsidP="00B7622B">
            <w:pPr>
              <w:pStyle w:val="NormaaliWWW"/>
            </w:pPr>
            <w:r w:rsidRPr="006D48B3">
              <w:rPr>
                <w:rStyle w:val="Korostus"/>
                <w:b/>
                <w:bCs/>
              </w:rPr>
              <w:t>Rulebook</w:t>
            </w:r>
            <w:r w:rsidRPr="00002317">
              <w:t>: A binding set of documents that record the Data Space governance structure and thus define the Data Space.</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50A465" w14:textId="77777777" w:rsidR="00E96176" w:rsidRPr="00002317" w:rsidRDefault="00E96176" w:rsidP="00B7622B">
            <w:pPr>
              <w:pStyle w:val="NormaaliWWW"/>
            </w:pPr>
            <w:r w:rsidRPr="00002317">
              <w:t>In the DSSC Conceptual Model, a Data Space Governance Structure defines a Data Space.</w:t>
            </w:r>
          </w:p>
        </w:tc>
      </w:tr>
      <w:tr w:rsidR="003B308D" w:rsidRPr="00002317" w14:paraId="6D80AB82"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5FB1CE" w14:textId="77777777" w:rsidR="00E96176" w:rsidRPr="00002317" w:rsidRDefault="00E96176" w:rsidP="00B7622B">
            <w:pPr>
              <w:pStyle w:val="NormaaliWWW"/>
            </w:pPr>
            <w:r w:rsidRPr="006D48B3">
              <w:rPr>
                <w:rStyle w:val="Korostus"/>
                <w:b/>
                <w:bCs/>
              </w:rPr>
              <w:t>Founding Member</w:t>
            </w:r>
            <w:r w:rsidRPr="00002317">
              <w:t>: an initial Data Space Participant that executes the Constitutive Agreement.</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3507FF" w14:textId="77777777" w:rsidR="00E96176" w:rsidRPr="00002317" w:rsidRDefault="00E96176" w:rsidP="00B7622B">
            <w:pPr>
              <w:pStyle w:val="NormaaliWWW"/>
            </w:pPr>
            <w:r w:rsidRPr="00002317">
              <w:t> </w:t>
            </w:r>
          </w:p>
        </w:tc>
      </w:tr>
      <w:tr w:rsidR="003B308D" w:rsidRPr="00002317" w14:paraId="1280A074"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408D50" w14:textId="77777777" w:rsidR="00E96176" w:rsidRPr="00002317" w:rsidRDefault="00E96176" w:rsidP="00B7622B">
            <w:pPr>
              <w:pStyle w:val="NormaaliWWW"/>
            </w:pPr>
            <w:r w:rsidRPr="006D48B3">
              <w:rPr>
                <w:rStyle w:val="Korostus"/>
                <w:b/>
                <w:bCs/>
              </w:rPr>
              <w:t>Data Space Participant</w:t>
            </w:r>
            <w:r w:rsidRPr="00002317">
              <w:t>: a party committed to the Rulebook</w:t>
            </w:r>
            <w:r w:rsidRPr="00002317">
              <w:rPr>
                <w:rStyle w:val="Voimakas"/>
              </w:rPr>
              <w:t xml:space="preserve"> </w:t>
            </w:r>
            <w:r w:rsidRPr="00002317">
              <w:t>of a particular Data Space and having a set of rights and obligations stemming from this Rulebook.</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7A3644" w14:textId="40345BC9" w:rsidR="00E96176" w:rsidRPr="00002317" w:rsidRDefault="00E96176" w:rsidP="00B7622B">
            <w:pPr>
              <w:pStyle w:val="NormaaliWWW"/>
            </w:pPr>
          </w:p>
        </w:tc>
      </w:tr>
      <w:tr w:rsidR="782AB50E" w14:paraId="05C27A71" w14:textId="77777777" w:rsidTr="00A23F11">
        <w:trPr>
          <w:divId w:val="1677539392"/>
          <w:trHeight w:val="300"/>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3537FF" w14:textId="50BE7064" w:rsidR="45D72749" w:rsidRDefault="1B7AC4A1" w:rsidP="00222D69">
            <w:pPr>
              <w:pStyle w:val="NormaaliWWW"/>
              <w:rPr>
                <w:rStyle w:val="Korostus"/>
                <w:i w:val="0"/>
              </w:rPr>
            </w:pPr>
            <w:r w:rsidRPr="006D48B3">
              <w:rPr>
                <w:rStyle w:val="Korostus"/>
                <w:b/>
                <w:bCs/>
              </w:rPr>
              <w:t xml:space="preserve">Data </w:t>
            </w:r>
            <w:r w:rsidR="45D72749" w:rsidRPr="006D48B3">
              <w:rPr>
                <w:rStyle w:val="Korostus"/>
                <w:rFonts w:eastAsia="Segoe UI"/>
                <w:b/>
                <w:bCs/>
              </w:rPr>
              <w:t>Space Governance Authority</w:t>
            </w:r>
            <w:r w:rsidR="45D72749" w:rsidRPr="0814CA92">
              <w:rPr>
                <w:rStyle w:val="Korostus"/>
                <w:rFonts w:eastAsia="Segoe UI"/>
              </w:rPr>
              <w:t xml:space="preserve">: </w:t>
            </w:r>
            <w:r w:rsidR="45D72749" w:rsidRPr="0814CA92">
              <w:rPr>
                <w:rStyle w:val="Korostus"/>
                <w:rFonts w:eastAsia="Segoe UI"/>
                <w:i w:val="0"/>
              </w:rPr>
              <w:t>One or more parties that establishes, governs, manages and enforces the Rulebook of a Data Space.</w:t>
            </w:r>
            <w:r w:rsidR="7B0E7B1C" w:rsidRPr="100019CE">
              <w:rPr>
                <w:rStyle w:val="Korostus"/>
                <w:i w:val="0"/>
              </w:rPr>
              <w:t xml:space="preserve"> The </w:t>
            </w:r>
            <w:r w:rsidR="7B0E7B1C" w:rsidRPr="001D7C42">
              <w:rPr>
                <w:rStyle w:val="Korostus"/>
              </w:rPr>
              <w:t>Governance Model</w:t>
            </w:r>
            <w:r w:rsidR="7B0E7B1C" w:rsidRPr="100019CE">
              <w:rPr>
                <w:rStyle w:val="Korostus"/>
                <w:i w:val="0"/>
              </w:rPr>
              <w:t xml:space="preserve"> is </w:t>
            </w:r>
            <w:r w:rsidR="3165A246" w:rsidRPr="100019CE">
              <w:rPr>
                <w:rStyle w:val="Korostus"/>
                <w:i w:val="0"/>
              </w:rPr>
              <w:t xml:space="preserve">a tool to define a contractual arrangement or a legal entity to set up </w:t>
            </w:r>
            <w:r w:rsidR="3D87FDD2" w:rsidRPr="100019CE">
              <w:rPr>
                <w:rStyle w:val="Korostus"/>
                <w:i w:val="0"/>
              </w:rPr>
              <w:t xml:space="preserve">the </w:t>
            </w:r>
            <w:r w:rsidR="3D87FDD2" w:rsidRPr="4198DB6E">
              <w:rPr>
                <w:rStyle w:val="Korostus"/>
                <w:i w:val="0"/>
              </w:rPr>
              <w:t>Data Space Governance Authority</w:t>
            </w:r>
            <w:r w:rsidR="3D87FDD2" w:rsidRPr="0814CA92">
              <w:rPr>
                <w:rStyle w:val="Korostus"/>
                <w:i w:val="0"/>
              </w:rPr>
              <w:t>.</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A8538A" w14:textId="18C14A30" w:rsidR="782AB50E" w:rsidRDefault="634F5364" w:rsidP="00222D69">
            <w:pPr>
              <w:pStyle w:val="NormaaliWWW"/>
              <w:rPr>
                <w:rStyle w:val="Hyperlinkki"/>
              </w:rPr>
            </w:pPr>
            <w:r>
              <w:t xml:space="preserve">See </w:t>
            </w:r>
            <w:r w:rsidR="3B8EF5B2">
              <w:t>Governance Model</w:t>
            </w:r>
          </w:p>
        </w:tc>
      </w:tr>
      <w:tr w:rsidR="003B308D" w:rsidRPr="00002317" w14:paraId="40BC487E"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983C22" w14:textId="77777777" w:rsidR="00E96176" w:rsidRPr="00002317" w:rsidRDefault="00E96176" w:rsidP="00B7622B">
            <w:pPr>
              <w:pStyle w:val="NormaaliWWW"/>
            </w:pPr>
            <w:r w:rsidRPr="00BA0776">
              <w:rPr>
                <w:rStyle w:val="Korostus"/>
                <w:b/>
                <w:bCs/>
              </w:rPr>
              <w:t>Data Provider</w:t>
            </w:r>
            <w:r w:rsidRPr="00002317">
              <w:t xml:space="preserve">: a Data Space Participant that, in the context of a specific data transaction, technically provides Data to the Data Users that </w:t>
            </w:r>
            <w:r w:rsidRPr="00002317">
              <w:lastRenderedPageBreak/>
              <w:t>have a right or duty to access and/or receive that Data.</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47D4D2" w14:textId="77777777" w:rsidR="00E96176" w:rsidRPr="00002317" w:rsidRDefault="00E96176" w:rsidP="00B7622B">
            <w:pPr>
              <w:pStyle w:val="NormaaliWWW"/>
            </w:pPr>
            <w:r w:rsidRPr="00002317">
              <w:lastRenderedPageBreak/>
              <w:t xml:space="preserve">In the Contractual Framework of the Rulebook, “Data Provider” means any natural person or an organisation that </w:t>
            </w:r>
            <w:r w:rsidRPr="00002317">
              <w:lastRenderedPageBreak/>
              <w:t>provides Data for the Parties to use via the Data Space.</w:t>
            </w:r>
          </w:p>
        </w:tc>
      </w:tr>
      <w:tr w:rsidR="003B308D" w:rsidRPr="00002317" w14:paraId="6E16AD57"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35D933" w14:textId="33B205C3" w:rsidR="00E96176" w:rsidRPr="00002317" w:rsidRDefault="00E96176" w:rsidP="00B7622B">
            <w:pPr>
              <w:pStyle w:val="NormaaliWWW"/>
            </w:pPr>
            <w:r w:rsidRPr="00BA0776">
              <w:rPr>
                <w:rStyle w:val="Korostus"/>
                <w:b/>
                <w:bCs/>
              </w:rPr>
              <w:lastRenderedPageBreak/>
              <w:t>Service Provider</w:t>
            </w:r>
            <w:r w:rsidRPr="00002317">
              <w:t xml:space="preserve">: </w:t>
            </w:r>
            <w:proofErr w:type="gramStart"/>
            <w:r w:rsidRPr="00002317">
              <w:t>a</w:t>
            </w:r>
            <w:proofErr w:type="gramEnd"/>
            <w:r w:rsidRPr="00002317">
              <w:t xml:space="preserve"> Data Space Participant that provides value adding services on top of Data or Datasets in the Data Space.</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DA41AF" w14:textId="75DA8FAB" w:rsidR="00E96176" w:rsidRPr="00002317" w:rsidRDefault="00E96176" w:rsidP="00B7622B">
            <w:pPr>
              <w:pStyle w:val="NormaaliWWW"/>
            </w:pPr>
            <w:r w:rsidRPr="00002317">
              <w:t xml:space="preserve">In the Contractual Framework of the Rulebook, it is defined that “Service Provider” means any of the Parties that combines, refines and processes data and provides the processed Data and/or a service, which is based on the Data, to the use of Data Users, other Service Providers or </w:t>
            </w:r>
            <w:r w:rsidR="004613F7" w:rsidRPr="00002317">
              <w:t>Third-Party</w:t>
            </w:r>
            <w:r w:rsidRPr="00002317">
              <w:t xml:space="preserve"> Data Users.</w:t>
            </w:r>
          </w:p>
        </w:tc>
      </w:tr>
      <w:tr w:rsidR="003B308D" w:rsidRPr="00002317" w14:paraId="329BC6DF"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04C97B" w14:textId="77777777" w:rsidR="00E96176" w:rsidRPr="00002317" w:rsidRDefault="00E96176" w:rsidP="00B7622B">
            <w:pPr>
              <w:pStyle w:val="NormaaliWWW"/>
            </w:pPr>
            <w:r w:rsidRPr="00BA0776">
              <w:rPr>
                <w:rStyle w:val="Korostus"/>
                <w:b/>
                <w:bCs/>
              </w:rPr>
              <w:t>Data User</w:t>
            </w:r>
            <w:r w:rsidRPr="00002317">
              <w:t>: a Data Space Participant to whom the right(s) to use Data are granted.</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B25CA9" w14:textId="77777777" w:rsidR="00E96176" w:rsidRPr="00002317" w:rsidRDefault="00E96176" w:rsidP="00B7622B">
            <w:pPr>
              <w:pStyle w:val="NormaaliWWW"/>
            </w:pPr>
            <w:r w:rsidRPr="00002317">
              <w:t>A Data User can be a ‘data recipient’ as defined by DA 2(14) or a ‘data user’ as defined by DGA 2(9).</w:t>
            </w:r>
          </w:p>
          <w:p w14:paraId="0E99854E" w14:textId="77777777" w:rsidR="00E96176" w:rsidRPr="00002317" w:rsidRDefault="00E96176" w:rsidP="00B7622B">
            <w:pPr>
              <w:pStyle w:val="NormaaliWWW"/>
            </w:pPr>
            <w:r w:rsidRPr="00002317">
              <w:t>In the Contractual Framework of the Rulebook, “Data User” means any of the Parties to which Service Providers provide Data and/or services or to which the Data Provider provides Data, and which do not redistribute the Data further.</w:t>
            </w:r>
          </w:p>
        </w:tc>
      </w:tr>
      <w:tr w:rsidR="003B308D" w:rsidRPr="00002317" w14:paraId="5AC1C487"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292212" w14:textId="77777777" w:rsidR="00E96176" w:rsidRPr="00002317" w:rsidRDefault="00E96176" w:rsidP="00B7622B">
            <w:pPr>
              <w:pStyle w:val="NormaaliWWW"/>
            </w:pPr>
            <w:r w:rsidRPr="00BA0776">
              <w:rPr>
                <w:rStyle w:val="Korostus"/>
                <w:b/>
                <w:bCs/>
              </w:rPr>
              <w:t>Operator</w:t>
            </w:r>
            <w:r w:rsidRPr="00002317">
              <w:t>: a provider of one or several technical, legal, procedural or organisational services that enable data transactions to be performed within the Data Space. These may include, for example, identity management, consent management, logging, and/or service management and may or may not fall in the scope of the data intermediation service providers defined by the DGA.</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0CC3D6" w14:textId="77777777" w:rsidR="00E96176" w:rsidRPr="00002317" w:rsidRDefault="00E96176" w:rsidP="00B7622B">
            <w:pPr>
              <w:pStyle w:val="NormaaliWWW"/>
            </w:pPr>
            <w:r w:rsidRPr="00002317">
              <w:t>In the Contractual Framework of the Rulebook, “Operator” means any Party that provides data system or any other infrastructure services for the Data Space that are related e.g., to identity or consent management, logging or service management.</w:t>
            </w:r>
          </w:p>
        </w:tc>
      </w:tr>
      <w:tr w:rsidR="003B308D" w:rsidRPr="00002317" w14:paraId="2E8995C9"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9D5C70" w14:textId="5CC67D38" w:rsidR="00E96176" w:rsidRPr="00002317" w:rsidRDefault="00E96176" w:rsidP="00B7622B">
            <w:pPr>
              <w:pStyle w:val="NormaaliWWW"/>
            </w:pPr>
            <w:r w:rsidRPr="00BA0776">
              <w:rPr>
                <w:rStyle w:val="Korostus"/>
                <w:b/>
                <w:bCs/>
              </w:rPr>
              <w:t>Data Rights Holder</w:t>
            </w:r>
            <w:r w:rsidRPr="00002317">
              <w:t xml:space="preserve">: an entity (a human being or a legal entity) that has rights and/or obligations to grant access to or share certain personal or non-personal data. The Data Rights Holder, </w:t>
            </w:r>
            <w:proofErr w:type="gramStart"/>
            <w:r w:rsidRPr="00002317">
              <w:t>taking into account</w:t>
            </w:r>
            <w:proofErr w:type="gramEnd"/>
            <w:r w:rsidRPr="00002317">
              <w:t xml:space="preserve"> other Data Rights Holders who have rights to the same data, may on its own behalf grant other </w:t>
            </w:r>
            <w:r w:rsidR="00974A15" w:rsidRPr="00002317">
              <w:lastRenderedPageBreak/>
              <w:t>actors’</w:t>
            </w:r>
            <w:r w:rsidRPr="00002317">
              <w:t xml:space="preserve"> permissions to use the data. There can be any number of Data Rights Holders regarding certain Data, and they may transfer such rights to others.</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F01604" w14:textId="77777777" w:rsidR="00E96176" w:rsidRPr="00002317" w:rsidRDefault="00E96176" w:rsidP="00B7622B">
            <w:pPr>
              <w:pStyle w:val="NormaaliWWW"/>
            </w:pPr>
            <w:r w:rsidRPr="00002317">
              <w:lastRenderedPageBreak/>
              <w:t xml:space="preserve">An actor whose permission is needed to process data, e.g. an individual data subject (GDPR), IPR rights holder (e.g. an author), a business having trade secrets, or </w:t>
            </w:r>
            <w:r w:rsidRPr="00002317">
              <w:lastRenderedPageBreak/>
              <w:t>a contracting party to have contractual rights in data.</w:t>
            </w:r>
          </w:p>
        </w:tc>
      </w:tr>
      <w:tr w:rsidR="003B308D" w:rsidRPr="00002317" w14:paraId="4A5C9CD0"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43FCEF" w14:textId="60C8CEED" w:rsidR="00E96176" w:rsidRPr="00002317" w:rsidRDefault="00E96176" w:rsidP="00B7622B">
            <w:pPr>
              <w:pStyle w:val="NormaaliWWW"/>
            </w:pPr>
            <w:r w:rsidRPr="00BA0776">
              <w:rPr>
                <w:rStyle w:val="Korostus"/>
                <w:b/>
                <w:bCs/>
              </w:rPr>
              <w:lastRenderedPageBreak/>
              <w:t>Third</w:t>
            </w:r>
            <w:r w:rsidR="008D40B5" w:rsidRPr="00BA0776">
              <w:rPr>
                <w:rStyle w:val="Korostus"/>
                <w:b/>
                <w:bCs/>
              </w:rPr>
              <w:t>-</w:t>
            </w:r>
            <w:r w:rsidRPr="00BA0776">
              <w:rPr>
                <w:rStyle w:val="Korostus"/>
                <w:b/>
                <w:bCs/>
              </w:rPr>
              <w:t>Party Data User</w:t>
            </w:r>
            <w:r w:rsidRPr="00002317">
              <w:t>: an entity (a human being or a legal entity) that is not a participant of the Data Space that the rulebook governs, but who receives or uses data technically (otherwise like a “Data User”, but not a Data Space Participant).</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4B5084" w14:textId="77777777" w:rsidR="00E96176" w:rsidRPr="00002317" w:rsidRDefault="00E96176" w:rsidP="00B7622B">
            <w:pPr>
              <w:pStyle w:val="NormaaliWWW"/>
            </w:pPr>
            <w:r w:rsidRPr="00002317">
              <w:t> </w:t>
            </w:r>
          </w:p>
        </w:tc>
      </w:tr>
      <w:tr w:rsidR="003B308D" w:rsidRPr="00002317" w14:paraId="27BC93CB"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F8AEA1" w14:textId="77777777" w:rsidR="00E96176" w:rsidRPr="00002317" w:rsidRDefault="00E96176" w:rsidP="00B7622B">
            <w:pPr>
              <w:pStyle w:val="NormaaliWWW"/>
            </w:pPr>
            <w:r w:rsidRPr="00BA0776">
              <w:rPr>
                <w:rStyle w:val="Korostus"/>
                <w:b/>
                <w:bCs/>
              </w:rPr>
              <w:t>Permission</w:t>
            </w:r>
            <w:r w:rsidRPr="00002317">
              <w:rPr>
                <w:rStyle w:val="Korostus"/>
              </w:rPr>
              <w:t>:</w:t>
            </w:r>
            <w:r w:rsidRPr="00002317">
              <w:t xml:space="preserve"> any legal right to the processing of Data (not only non-personal data as defined e.g. in the Data Governance Act). A Permission can be for example a consent, a contractual obligation, a legal obligation, a vital interest, a public interest, an exercise of official authority, a legitimate interest, or use of a connected product, if it legally authorises that specific processing of the Data.</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5032E0" w14:textId="77777777" w:rsidR="00E96176" w:rsidRPr="00002317" w:rsidRDefault="00E96176" w:rsidP="00B7622B">
            <w:pPr>
              <w:pStyle w:val="NormaaliWWW"/>
            </w:pPr>
            <w:r w:rsidRPr="00002317">
              <w:t> </w:t>
            </w:r>
          </w:p>
        </w:tc>
      </w:tr>
      <w:tr w:rsidR="003B308D" w:rsidRPr="00002317" w14:paraId="431A29D2" w14:textId="77777777" w:rsidTr="00A23F11">
        <w:trPr>
          <w:divId w:val="1677539392"/>
        </w:trPr>
        <w:tc>
          <w:tcPr>
            <w:tcW w:w="50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7E931D" w14:textId="76C732ED" w:rsidR="00E96176" w:rsidRPr="00002317" w:rsidRDefault="00E96176" w:rsidP="00B7622B">
            <w:pPr>
              <w:pStyle w:val="NormaaliWWW"/>
            </w:pPr>
            <w:r w:rsidRPr="00BA0776">
              <w:rPr>
                <w:rStyle w:val="Korostus"/>
                <w:b/>
                <w:bCs/>
              </w:rPr>
              <w:t>Permissioning</w:t>
            </w:r>
            <w:r w:rsidRPr="00002317">
              <w:t xml:space="preserve">: managing all kinds of legally relevant Permissions to use Data: not only active expressions of right holders’ will, like consents, licenses, and agreements, but also for example direct legal rights to process Data for a specific purpose or processing data for the purposes of legitimate interests subject to certain requirements. Permissioning is a process in which all the relevant Data Space Participants and external parties, e.g. Data Rights Holders, Data Users, Third Party Data Users, Operators, </w:t>
            </w:r>
            <w:r w:rsidR="00BA0776" w:rsidRPr="00002317">
              <w:t>and Service</w:t>
            </w:r>
            <w:r w:rsidRPr="00002317">
              <w:t xml:space="preserve"> Providers, contribute their share.</w:t>
            </w:r>
          </w:p>
        </w:tc>
        <w:tc>
          <w:tcPr>
            <w:tcW w:w="42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DE7422" w14:textId="77777777" w:rsidR="00E96176" w:rsidRPr="00002317" w:rsidRDefault="00E96176" w:rsidP="00B7622B">
            <w:pPr>
              <w:pStyle w:val="NormaaliWWW"/>
            </w:pPr>
            <w:r w:rsidRPr="00002317">
              <w:t> </w:t>
            </w:r>
          </w:p>
        </w:tc>
      </w:tr>
    </w:tbl>
    <w:p w14:paraId="2825FD4E" w14:textId="2AFEB574" w:rsidR="00E96176" w:rsidRPr="00943782" w:rsidRDefault="00E96176" w:rsidP="000537CD">
      <w:pPr>
        <w:pStyle w:val="Otsikko1"/>
      </w:pPr>
      <w:bookmarkStart w:id="6" w:name="_Toc184642067"/>
      <w:bookmarkStart w:id="7" w:name="_Toc191446340"/>
      <w:r w:rsidRPr="00943782">
        <w:lastRenderedPageBreak/>
        <w:t xml:space="preserve">Data </w:t>
      </w:r>
      <w:r w:rsidR="00C36EB1" w:rsidRPr="00943782">
        <w:t xml:space="preserve">Space </w:t>
      </w:r>
      <w:r w:rsidRPr="00943782">
        <w:t>Canvas [</w:t>
      </w:r>
      <w:r w:rsidR="0073443D" w:rsidRPr="00943782">
        <w:t>TOOL</w:t>
      </w:r>
      <w:r w:rsidRPr="00943782">
        <w:t>]</w:t>
      </w:r>
      <w:bookmarkEnd w:id="6"/>
      <w:bookmarkEnd w:id="7"/>
    </w:p>
    <w:p w14:paraId="33CF1530" w14:textId="6494F0A5" w:rsidR="00910EBE" w:rsidRDefault="00E96176" w:rsidP="00B7622B">
      <w:pPr>
        <w:pStyle w:val="NormaaliWWW"/>
      </w:pPr>
      <w:r>
        <w:t xml:space="preserve">The Data </w:t>
      </w:r>
      <w:r w:rsidR="004D4B7F">
        <w:t>Space</w:t>
      </w:r>
      <w:r>
        <w:t xml:space="preserve"> Canvas </w:t>
      </w:r>
      <w:r w:rsidR="003A5FAA">
        <w:t xml:space="preserve">in the next page </w:t>
      </w:r>
      <w:r>
        <w:t xml:space="preserve">helps to describe the logic of the </w:t>
      </w:r>
      <w:r w:rsidR="000437C4">
        <w:t>different</w:t>
      </w:r>
      <w:r>
        <w:t xml:space="preserve"> aspects of your Data Space. Use crisp and short answers to describe the key points.</w:t>
      </w:r>
    </w:p>
    <w:p w14:paraId="35A7DCFC" w14:textId="55BF2471" w:rsidR="003A5FAA" w:rsidRDefault="003A5FAA" w:rsidP="00B7622B">
      <w:pPr>
        <w:pStyle w:val="NormaaliWWW"/>
        <w:sectPr w:rsidR="003A5FAA" w:rsidSect="003A30A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08"/>
          <w:titlePg/>
          <w:docGrid w:linePitch="360"/>
        </w:sectPr>
      </w:pPr>
      <w:r w:rsidRPr="00002317">
        <w:t xml:space="preserve">The Data Space Canvas can be completed and extended by answering the </w:t>
      </w:r>
      <w:r w:rsidRPr="00222D69">
        <w:t>rulebook checklist questions</w:t>
      </w:r>
      <w:r w:rsidRPr="00002317">
        <w:t xml:space="preserve"> (Business, Governance, Legal, and Technical).</w:t>
      </w:r>
    </w:p>
    <w:p w14:paraId="0FCC3920" w14:textId="77777777" w:rsidR="000F14F6" w:rsidRPr="00002317" w:rsidRDefault="000F14F6" w:rsidP="00B7622B">
      <w:pPr>
        <w:pStyle w:val="NormaaliWWW"/>
      </w:pPr>
    </w:p>
    <w:p w14:paraId="1391763C" w14:textId="2EE3E797" w:rsidR="00A17381" w:rsidRDefault="6EF02A7B" w:rsidP="15F00E44">
      <w:pPr>
        <w:pStyle w:val="Kuvaotsikko"/>
        <w:rPr>
          <w:sz w:val="22"/>
          <w:szCs w:val="22"/>
        </w:rPr>
      </w:pPr>
      <w:r w:rsidRPr="15F00E44">
        <w:rPr>
          <w:sz w:val="22"/>
          <w:szCs w:val="22"/>
        </w:rPr>
        <w:t xml:space="preserve">Figure </w:t>
      </w:r>
      <w:r w:rsidR="00A17381" w:rsidRPr="15F00E44">
        <w:rPr>
          <w:sz w:val="22"/>
          <w:szCs w:val="22"/>
        </w:rPr>
        <w:fldChar w:fldCharType="begin"/>
      </w:r>
      <w:r w:rsidR="00A17381" w:rsidRPr="15F00E44">
        <w:rPr>
          <w:sz w:val="22"/>
          <w:szCs w:val="22"/>
        </w:rPr>
        <w:instrText xml:space="preserve"> SEQ Figure \* ARABIC </w:instrText>
      </w:r>
      <w:r w:rsidR="00A17381" w:rsidRPr="15F00E44">
        <w:rPr>
          <w:sz w:val="22"/>
          <w:szCs w:val="22"/>
        </w:rPr>
        <w:fldChar w:fldCharType="separate"/>
      </w:r>
      <w:r w:rsidR="006E560E">
        <w:rPr>
          <w:noProof/>
          <w:sz w:val="22"/>
          <w:szCs w:val="22"/>
        </w:rPr>
        <w:t>1</w:t>
      </w:r>
      <w:r w:rsidR="00A17381" w:rsidRPr="15F00E44">
        <w:rPr>
          <w:sz w:val="22"/>
          <w:szCs w:val="22"/>
        </w:rPr>
        <w:fldChar w:fldCharType="end"/>
      </w:r>
      <w:r w:rsidRPr="15F00E44">
        <w:rPr>
          <w:sz w:val="22"/>
          <w:szCs w:val="22"/>
        </w:rPr>
        <w:t>: Data Space Canvas</w:t>
      </w:r>
    </w:p>
    <w:p w14:paraId="68B46F9C" w14:textId="7194CD53" w:rsidR="003F3F5D" w:rsidRPr="00B12934" w:rsidRDefault="00B12934" w:rsidP="00404EA4">
      <w:pPr>
        <w:pStyle w:val="NormaaliWWW"/>
        <w:rPr>
          <w:lang w:val="en-US"/>
        </w:rPr>
        <w:sectPr w:rsidR="003F3F5D" w:rsidRPr="00B12934" w:rsidSect="00B45B32">
          <w:pgSz w:w="15840" w:h="12240" w:orient="landscape"/>
          <w:pgMar w:top="1440" w:right="1440" w:bottom="1440" w:left="1440" w:header="720" w:footer="720" w:gutter="0"/>
          <w:cols w:space="708"/>
          <w:titlePg/>
          <w:docGrid w:linePitch="360"/>
        </w:sectPr>
      </w:pPr>
      <w:r>
        <w:rPr>
          <w:noProof/>
          <w:lang w:val="en-US"/>
        </w:rPr>
        <w:drawing>
          <wp:inline distT="0" distB="0" distL="0" distR="0" wp14:anchorId="7495DABE" wp14:editId="3EB70F2A">
            <wp:extent cx="8229600" cy="4629150"/>
            <wp:effectExtent l="0" t="0" r="0" b="0"/>
            <wp:docPr id="303010208" name="Kuva 1" descr="Kuva, joka sisältää kohteen teksti, kuvakaappaus, Fontti, dokumentti&#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10208" name="Kuva 1" descr="Kuva, joka sisältää kohteen teksti, kuvakaappaus, Fontti, dokumentti&#10;&#10;Tekoälyn generoima sisältö voi olla virheellistä."/>
                    <pic:cNvPicPr/>
                  </pic:nvPicPr>
                  <pic:blipFill>
                    <a:blip r:embed="rId16">
                      <a:extLst>
                        <a:ext uri="{28A0092B-C50C-407E-A947-70E740481C1C}">
                          <a14:useLocalDpi xmlns:a14="http://schemas.microsoft.com/office/drawing/2010/main" val="0"/>
                        </a:ext>
                      </a:extLst>
                    </a:blip>
                    <a:stretch>
                      <a:fillRect/>
                    </a:stretch>
                  </pic:blipFill>
                  <pic:spPr>
                    <a:xfrm>
                      <a:off x="0" y="0"/>
                      <a:ext cx="8229600" cy="4629150"/>
                    </a:xfrm>
                    <a:prstGeom prst="rect">
                      <a:avLst/>
                    </a:prstGeom>
                  </pic:spPr>
                </pic:pic>
              </a:graphicData>
            </a:graphic>
          </wp:inline>
        </w:drawing>
      </w:r>
    </w:p>
    <w:p w14:paraId="54DB76D5" w14:textId="3DF40479" w:rsidR="00BE65B2" w:rsidRPr="00620B48" w:rsidRDefault="00620B48" w:rsidP="00620B48">
      <w:pPr>
        <w:pStyle w:val="Otsikko2"/>
        <w:rPr>
          <w:sz w:val="48"/>
          <w:szCs w:val="48"/>
        </w:rPr>
      </w:pPr>
      <w:r w:rsidRPr="00620B48">
        <w:rPr>
          <w:sz w:val="48"/>
          <w:szCs w:val="48"/>
        </w:rPr>
        <w:lastRenderedPageBreak/>
        <w:t xml:space="preserve">Checklists </w:t>
      </w:r>
      <w:r w:rsidR="00BE65B2" w:rsidRPr="00620B48">
        <w:rPr>
          <w:sz w:val="48"/>
          <w:szCs w:val="48"/>
        </w:rPr>
        <w:t>[TOOL]</w:t>
      </w:r>
    </w:p>
    <w:p w14:paraId="61F05DF6" w14:textId="0837844F" w:rsidR="00BE65B2" w:rsidRDefault="00BE65B2" w:rsidP="00BE65B2">
      <w:r w:rsidRPr="00002317">
        <w:t xml:space="preserve">The following </w:t>
      </w:r>
      <w:r>
        <w:t xml:space="preserve">thematic </w:t>
      </w:r>
      <w:r w:rsidRPr="003E6DB2">
        <w:t>checklist</w:t>
      </w:r>
      <w:r>
        <w:t>s</w:t>
      </w:r>
      <w:r w:rsidRPr="003E6DB2">
        <w:t xml:space="preserve"> </w:t>
      </w:r>
      <w:r>
        <w:t>are</w:t>
      </w:r>
      <w:r w:rsidRPr="00002317">
        <w:t xml:space="preserve"> provided as a reference and starting point</w:t>
      </w:r>
      <w:r>
        <w:t xml:space="preserve"> to help in the design of a data space</w:t>
      </w:r>
      <w:r w:rsidRPr="003E6DB2">
        <w:t>.</w:t>
      </w:r>
      <w:r>
        <w:t xml:space="preserve"> They serve as a complement and a deep-diving tool to the DSSC Co-Creation Method</w:t>
      </w:r>
      <w:r>
        <w:rPr>
          <w:rStyle w:val="Alaviitteenviite"/>
        </w:rPr>
        <w:footnoteReference w:id="2"/>
      </w:r>
      <w:r>
        <w:t xml:space="preserve">. The Co-Creation Method also includes questions to consider, and it takes a sequential approach to addressing different aspects of data space development processes, whereas these checklists are arranged thematically into Business, Governance, Legal, and </w:t>
      </w:r>
      <w:proofErr w:type="gramStart"/>
      <w:r>
        <w:t>Technical</w:t>
      </w:r>
      <w:proofErr w:type="gramEnd"/>
      <w:r>
        <w:t xml:space="preserve"> sections. If a checklist question below is included also in a step of the Co-Creation Method, this is indicated with the notation “CCM1.2” where the first number (“1”) refers to the process and the second number (“2”) to the step within that process as included in v1.5 of the Co-Creation Method.</w:t>
      </w:r>
    </w:p>
    <w:p w14:paraId="5D5197BB" w14:textId="77777777" w:rsidR="00BE65B2" w:rsidRDefault="00BE65B2" w:rsidP="00BE65B2">
      <w:r>
        <w:t>To use these checklists, p</w:t>
      </w:r>
      <w:r w:rsidRPr="003E6DB2">
        <w:t>rovide</w:t>
      </w:r>
      <w:r w:rsidRPr="00002317">
        <w:t xml:space="preserve"> your response</w:t>
      </w:r>
      <w:r>
        <w:t xml:space="preserve"> for each question</w:t>
      </w:r>
      <w:r w:rsidRPr="00002317">
        <w:t>, also considering the contractual requirements</w:t>
      </w:r>
      <w:r>
        <w:t xml:space="preserve"> implied</w:t>
      </w:r>
      <w:r w:rsidRPr="003E6DB2">
        <w:t>.</w:t>
      </w:r>
      <w:r w:rsidRPr="00002317">
        <w:t xml:space="preserve"> The goal is not to answer each checklist question</w:t>
      </w:r>
      <w:r w:rsidRPr="000B098C">
        <w:t xml:space="preserve"> </w:t>
      </w:r>
      <w:r w:rsidRPr="003E6DB2">
        <w:t>thoroughly</w:t>
      </w:r>
      <w:r w:rsidRPr="00002317">
        <w:t xml:space="preserve">, but to use the questions as assistance in formulating the different aspects of the data space design. Link further materials to the topics or the chapter at the end of the section and add additional headers, if needed. Check also that the content here is in line with other parts of the rulebook, and that potential overlaps are </w:t>
      </w:r>
      <w:r w:rsidRPr="003E6DB2">
        <w:t>minimi</w:t>
      </w:r>
      <w:r>
        <w:t>s</w:t>
      </w:r>
      <w:r w:rsidRPr="003E6DB2">
        <w:t>ed.</w:t>
      </w:r>
    </w:p>
    <w:p w14:paraId="317C0BB2" w14:textId="77777777" w:rsidR="00620B48" w:rsidRPr="00943782" w:rsidRDefault="00620B48" w:rsidP="00620B48">
      <w:pPr>
        <w:pStyle w:val="Otsikko2"/>
      </w:pPr>
      <w:r w:rsidRPr="00943782">
        <w:t>Business Checklist [TOOL]</w:t>
      </w:r>
    </w:p>
    <w:p w14:paraId="7ED96761" w14:textId="77777777" w:rsidR="00620B48" w:rsidRPr="00002317" w:rsidRDefault="00620B48" w:rsidP="00620B48">
      <w:pPr>
        <w:pStyle w:val="NormaaliWWW"/>
      </w:pPr>
      <w:r w:rsidRPr="00002317">
        <w:t>The business dimension of the Data Space can be defined by answering the checklist questions in the table below. Comments provide further guidance and examples for answering these questions.</w:t>
      </w:r>
    </w:p>
    <w:p w14:paraId="755FEB85" w14:textId="77777777" w:rsidR="00620B48" w:rsidRPr="00002317" w:rsidRDefault="00620B48" w:rsidP="00620B48">
      <w:r w:rsidRPr="00002317">
        <w:t>Business questions are categorised as follows:</w:t>
      </w:r>
    </w:p>
    <w:p w14:paraId="7BDB541C" w14:textId="77777777" w:rsidR="00620B48" w:rsidRPr="00002317" w:rsidRDefault="00620B48" w:rsidP="00620B48">
      <w:pPr>
        <w:pStyle w:val="Luettelokappale"/>
        <w:numPr>
          <w:ilvl w:val="0"/>
          <w:numId w:val="138"/>
        </w:numPr>
      </w:pPr>
      <w:r w:rsidRPr="00002317">
        <w:t xml:space="preserve">B1: </w:t>
      </w:r>
      <w:r w:rsidRPr="00222D69">
        <w:t xml:space="preserve">Purpose and </w:t>
      </w:r>
      <w:r w:rsidRPr="00002317">
        <w:t>c</w:t>
      </w:r>
      <w:r w:rsidRPr="00222D69">
        <w:t xml:space="preserve">ore </w:t>
      </w:r>
      <w:r w:rsidRPr="00002317">
        <w:t>n</w:t>
      </w:r>
      <w:r w:rsidRPr="00222D69">
        <w:t>eeds</w:t>
      </w:r>
    </w:p>
    <w:p w14:paraId="2836ADAF" w14:textId="77777777" w:rsidR="00620B48" w:rsidRPr="00002317" w:rsidRDefault="00620B48" w:rsidP="00620B48">
      <w:pPr>
        <w:pStyle w:val="Luettelokappale"/>
        <w:numPr>
          <w:ilvl w:val="0"/>
          <w:numId w:val="138"/>
        </w:numPr>
      </w:pPr>
      <w:r w:rsidRPr="00002317">
        <w:t xml:space="preserve">B2: </w:t>
      </w:r>
      <w:r w:rsidRPr="00222D69">
        <w:t>Business model and value flows</w:t>
      </w:r>
    </w:p>
    <w:p w14:paraId="09EF0413" w14:textId="69BC86CC" w:rsidR="00620B48" w:rsidRPr="00620B48" w:rsidRDefault="00620B48" w:rsidP="00BE65B2">
      <w:pPr>
        <w:pStyle w:val="Luettelokappale"/>
        <w:numPr>
          <w:ilvl w:val="0"/>
          <w:numId w:val="138"/>
        </w:numPr>
      </w:pPr>
      <w:r w:rsidRPr="00002317">
        <w:t xml:space="preserve">B3: </w:t>
      </w:r>
      <w:r w:rsidRPr="003822DC">
        <w:rPr>
          <w:rFonts w:eastAsiaTheme="minorEastAsia"/>
        </w:rPr>
        <w:t>Data services and infrastructure</w:t>
      </w:r>
    </w:p>
    <w:p w14:paraId="5CEDB897" w14:textId="7686ECBD" w:rsidR="00064E04" w:rsidRPr="00002317" w:rsidRDefault="00064E04" w:rsidP="00B7622B">
      <w:pPr>
        <w:pStyle w:val="NormaaliWWW"/>
      </w:pPr>
    </w:p>
    <w:p w14:paraId="491D489A" w14:textId="6C8A513B" w:rsidR="001D58D2" w:rsidRDefault="001D58D2" w:rsidP="00620B48">
      <w:pPr>
        <w:spacing w:before="100" w:beforeAutospacing="1" w:after="120" w:line="240" w:lineRule="auto"/>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35"/>
        <w:gridCol w:w="7509"/>
      </w:tblGrid>
      <w:tr w:rsidR="003B308D" w:rsidRPr="00002317" w14:paraId="5C1158C7"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47BE2" w14:textId="35F0EDD1" w:rsidR="00E96176" w:rsidRPr="00002317" w:rsidRDefault="008E7063" w:rsidP="00EA091D">
            <w:pPr>
              <w:pStyle w:val="NormaaliWWW"/>
              <w:numPr>
                <w:ilvl w:val="0"/>
                <w:numId w:val="24"/>
              </w:numPr>
              <w:spacing w:before="120" w:after="120" w:line="240" w:lineRule="auto"/>
              <w:contextualSpacing/>
            </w:pPr>
            <w:r w:rsidRPr="00002317">
              <w:lastRenderedPageBreak/>
              <w:t xml:space="preserve">Purpose and </w:t>
            </w:r>
            <w:r w:rsidR="009212C0" w:rsidRPr="00002317">
              <w:t>c</w:t>
            </w:r>
            <w:r w:rsidRPr="00002317">
              <w:t xml:space="preserve">ore </w:t>
            </w:r>
            <w:r w:rsidR="009212C0" w:rsidRPr="00002317">
              <w:t>n</w:t>
            </w:r>
            <w:r w:rsidRPr="00002317">
              <w:t>eeds</w:t>
            </w:r>
          </w:p>
        </w:tc>
      </w:tr>
      <w:tr w:rsidR="00FC1854" w:rsidRPr="00002317" w14:paraId="54D54FB6"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C7CD58" w14:textId="77777777" w:rsidR="00F95027" w:rsidRPr="00002317" w:rsidRDefault="00F95027" w:rsidP="006904B5">
            <w:pPr>
              <w:pStyle w:val="NormaaliWWW"/>
              <w:numPr>
                <w:ilvl w:val="1"/>
                <w:numId w:val="24"/>
              </w:numPr>
              <w:spacing w:before="120" w:after="120" w:line="240" w:lineRule="auto"/>
              <w:ind w:left="431" w:hanging="431"/>
              <w:contextualSpacing/>
            </w:pPr>
          </w:p>
          <w:p w14:paraId="2768D23C" w14:textId="77777777" w:rsidR="00CB37CA" w:rsidRDefault="00E96176" w:rsidP="00EA091D">
            <w:pPr>
              <w:pStyle w:val="NormaaliWWW"/>
              <w:spacing w:before="120" w:after="120" w:line="240" w:lineRule="auto"/>
              <w:contextualSpacing/>
            </w:pPr>
            <w:r w:rsidRPr="00002317">
              <w:t>Key purpose</w:t>
            </w:r>
            <w:r w:rsidR="00D961B9" w:rsidRPr="00002317">
              <w:t xml:space="preserve"> and scope</w:t>
            </w:r>
          </w:p>
          <w:p w14:paraId="2087B5AB" w14:textId="35294E21" w:rsidR="00E96176" w:rsidRPr="00002317" w:rsidRDefault="00380E92" w:rsidP="00EA091D">
            <w:pPr>
              <w:pStyle w:val="NormaaliWWW"/>
              <w:spacing w:before="120" w:after="120" w:line="240" w:lineRule="auto"/>
              <w:contextualSpacing/>
            </w:pPr>
            <w:r>
              <w:t>(CCM1.1)</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CCC0C" w14:textId="77777777" w:rsidR="00E42715" w:rsidRPr="00002317" w:rsidRDefault="005C05A1" w:rsidP="00EA091D">
            <w:pPr>
              <w:pStyle w:val="NormaaliWWW"/>
              <w:spacing w:before="120" w:after="120" w:line="240" w:lineRule="auto"/>
              <w:contextualSpacing/>
            </w:pPr>
            <w:r w:rsidRPr="00002317">
              <w:t xml:space="preserve">Key questions: </w:t>
            </w:r>
          </w:p>
          <w:p w14:paraId="7E00D7FD" w14:textId="77777777" w:rsidR="00E42715" w:rsidRPr="00002317" w:rsidRDefault="000E64D0" w:rsidP="00EA091D">
            <w:pPr>
              <w:pStyle w:val="NormaaliWWW"/>
              <w:numPr>
                <w:ilvl w:val="0"/>
                <w:numId w:val="60"/>
              </w:numPr>
              <w:spacing w:before="120" w:after="120" w:line="240" w:lineRule="auto"/>
              <w:contextualSpacing/>
            </w:pPr>
            <w:r w:rsidRPr="00002317">
              <w:t xml:space="preserve">What is the business context </w:t>
            </w:r>
            <w:r w:rsidR="0057577C" w:rsidRPr="00002317">
              <w:t>driving</w:t>
            </w:r>
            <w:r w:rsidRPr="00002317">
              <w:t xml:space="preserve"> the need for data sharing? </w:t>
            </w:r>
          </w:p>
          <w:p w14:paraId="3A5760CF" w14:textId="2286396F" w:rsidR="00E42715" w:rsidRPr="00002317" w:rsidRDefault="00F71D82" w:rsidP="00EA091D">
            <w:pPr>
              <w:pStyle w:val="NormaaliWWW"/>
              <w:numPr>
                <w:ilvl w:val="0"/>
                <w:numId w:val="60"/>
              </w:numPr>
              <w:spacing w:before="120" w:after="120" w:line="240" w:lineRule="auto"/>
              <w:contextualSpacing/>
            </w:pPr>
            <w:r w:rsidRPr="00002317">
              <w:t>What is the thematic scope</w:t>
            </w:r>
            <w:r w:rsidR="00230D2F" w:rsidRPr="00002317">
              <w:t xml:space="preserve"> of the </w:t>
            </w:r>
            <w:r w:rsidR="00C81E8F" w:rsidRPr="00002317">
              <w:t>data space</w:t>
            </w:r>
            <w:r w:rsidRPr="00002317">
              <w:t xml:space="preserve">? </w:t>
            </w:r>
          </w:p>
          <w:p w14:paraId="322C2134" w14:textId="142714D8" w:rsidR="009448C9" w:rsidRPr="00002317" w:rsidRDefault="000E64D0" w:rsidP="00EA091D">
            <w:pPr>
              <w:pStyle w:val="NormaaliWWW"/>
              <w:numPr>
                <w:ilvl w:val="0"/>
                <w:numId w:val="60"/>
              </w:numPr>
              <w:spacing w:before="120" w:after="120" w:line="240" w:lineRule="auto"/>
              <w:contextualSpacing/>
            </w:pPr>
            <w:r w:rsidRPr="00002317">
              <w:t xml:space="preserve">What is the key problem it </w:t>
            </w:r>
            <w:r w:rsidR="00C749F5" w:rsidRPr="00002317">
              <w:t xml:space="preserve">addresses, and what </w:t>
            </w:r>
            <w:r w:rsidR="009448C9" w:rsidRPr="00002317">
              <w:t xml:space="preserve">objectives </w:t>
            </w:r>
            <w:r w:rsidR="007F2C66" w:rsidRPr="00002317">
              <w:t>does it aim to achieve</w:t>
            </w:r>
            <w:r w:rsidR="009448C9" w:rsidRPr="00002317">
              <w:t xml:space="preserve">? </w:t>
            </w:r>
          </w:p>
          <w:p w14:paraId="2C0ACECB" w14:textId="77777777" w:rsidR="00EA091D" w:rsidRDefault="00EA091D" w:rsidP="00EA091D">
            <w:pPr>
              <w:pStyle w:val="NormaaliWWW"/>
              <w:spacing w:before="120" w:after="120" w:line="240" w:lineRule="auto"/>
              <w:contextualSpacing/>
              <w:rPr>
                <w:rFonts w:eastAsiaTheme="minorEastAsia"/>
              </w:rPr>
            </w:pPr>
          </w:p>
          <w:p w14:paraId="30CFBC3C" w14:textId="7E30AA86" w:rsidR="00E42715" w:rsidRPr="00002317" w:rsidRDefault="005C05A1" w:rsidP="00EA091D">
            <w:pPr>
              <w:pStyle w:val="NormaaliWWW"/>
              <w:spacing w:before="120" w:after="120" w:line="240" w:lineRule="auto"/>
              <w:contextualSpacing/>
            </w:pPr>
            <w:r w:rsidRPr="001475F3">
              <w:rPr>
                <w:rFonts w:eastAsiaTheme="minorEastAsia"/>
              </w:rPr>
              <w:t>Guidance</w:t>
            </w:r>
            <w:r w:rsidRPr="001475F3">
              <w:rPr>
                <w:rFonts w:eastAsiaTheme="minorEastAsia"/>
                <w:b/>
              </w:rPr>
              <w:t xml:space="preserve">: </w:t>
            </w:r>
          </w:p>
          <w:p w14:paraId="53DAB701" w14:textId="5CE1E1F9" w:rsidR="00E42715" w:rsidRPr="00002317" w:rsidRDefault="00C9596E" w:rsidP="00EA091D">
            <w:pPr>
              <w:pStyle w:val="NormaaliWWW"/>
              <w:numPr>
                <w:ilvl w:val="0"/>
                <w:numId w:val="59"/>
              </w:numPr>
              <w:spacing w:before="120" w:after="120" w:line="240" w:lineRule="auto"/>
              <w:contextualSpacing/>
            </w:pPr>
            <w:r w:rsidRPr="001475F3">
              <w:t xml:space="preserve">Clearly define the thematic focus of the </w:t>
            </w:r>
            <w:r w:rsidR="00C81E8F" w:rsidRPr="00C81E8F">
              <w:t>data space</w:t>
            </w:r>
            <w:r w:rsidRPr="00C81E8F">
              <w:t xml:space="preserve"> (e.g., supply chain optimi</w:t>
            </w:r>
            <w:r w:rsidR="00465F71">
              <w:t>s</w:t>
            </w:r>
            <w:r w:rsidRPr="00C81E8F">
              <w:t xml:space="preserve">ation, maintenance services, or </w:t>
            </w:r>
            <w:r w:rsidRPr="001475F3">
              <w:t>data marketplaces).</w:t>
            </w:r>
            <w:r w:rsidR="005C05A1" w:rsidRPr="001475F3">
              <w:t xml:space="preserve"> </w:t>
            </w:r>
          </w:p>
          <w:p w14:paraId="7E30FE44" w14:textId="7ACECCC6" w:rsidR="00E96176" w:rsidRPr="001475F3" w:rsidRDefault="00C9596E" w:rsidP="00EA091D">
            <w:pPr>
              <w:pStyle w:val="NormaaliWWW"/>
              <w:numPr>
                <w:ilvl w:val="0"/>
                <w:numId w:val="59"/>
              </w:numPr>
              <w:spacing w:before="120" w:after="120" w:line="240" w:lineRule="auto"/>
              <w:contextualSpacing/>
            </w:pPr>
            <w:r w:rsidRPr="001475F3">
              <w:t>Identify the specific problem being solved and its potential impact.</w:t>
            </w:r>
          </w:p>
          <w:p w14:paraId="21E85200" w14:textId="77777777" w:rsidR="00EA091D" w:rsidRDefault="00EA091D" w:rsidP="00EA091D">
            <w:pPr>
              <w:pStyle w:val="NormaaliWWW"/>
              <w:spacing w:before="120" w:after="120" w:line="240" w:lineRule="auto"/>
              <w:contextualSpacing/>
            </w:pPr>
          </w:p>
          <w:p w14:paraId="3100CAB7" w14:textId="35ABFBD1" w:rsidR="00E42715" w:rsidRPr="00002317" w:rsidRDefault="005C05A1" w:rsidP="00EA091D">
            <w:pPr>
              <w:pStyle w:val="NormaaliWWW"/>
              <w:spacing w:before="120" w:after="120" w:line="240" w:lineRule="auto"/>
              <w:contextualSpacing/>
            </w:pPr>
            <w:r w:rsidRPr="00002317">
              <w:t xml:space="preserve">Examples: </w:t>
            </w:r>
          </w:p>
          <w:p w14:paraId="56C3FC08" w14:textId="71ECB97F" w:rsidR="00ED3E6C" w:rsidRPr="00002317" w:rsidRDefault="00886829" w:rsidP="00EA091D">
            <w:pPr>
              <w:pStyle w:val="NormaaliWWW"/>
              <w:numPr>
                <w:ilvl w:val="0"/>
                <w:numId w:val="58"/>
              </w:numPr>
              <w:spacing w:before="120" w:after="120" w:line="240" w:lineRule="auto"/>
              <w:contextualSpacing/>
            </w:pPr>
            <w:r w:rsidRPr="00002317">
              <w:t>Media industry: “</w:t>
            </w:r>
            <w:r w:rsidR="00ED3E6C" w:rsidRPr="00002317">
              <w:t xml:space="preserve">Create </w:t>
            </w:r>
            <w:r w:rsidR="009B24CA" w:rsidRPr="00002317">
              <w:t>a</w:t>
            </w:r>
            <w:r w:rsidR="00ED3E6C" w:rsidRPr="00002317">
              <w:t xml:space="preserve"> </w:t>
            </w:r>
            <w:r w:rsidR="00532D7F" w:rsidRPr="00002317">
              <w:t xml:space="preserve">secure and reliable </w:t>
            </w:r>
            <w:r w:rsidR="00215A53">
              <w:t>d</w:t>
            </w:r>
            <w:r w:rsidR="00532D7F" w:rsidRPr="003E6DB2">
              <w:t xml:space="preserve">ata </w:t>
            </w:r>
            <w:r w:rsidR="00215A53">
              <w:t>s</w:t>
            </w:r>
            <w:r w:rsidR="00532D7F" w:rsidRPr="003E6DB2">
              <w:t>pace</w:t>
            </w:r>
            <w:r w:rsidR="00532D7F" w:rsidRPr="00002317">
              <w:t xml:space="preserve"> for collaboration and joint innovation.</w:t>
            </w:r>
          </w:p>
          <w:p w14:paraId="4160A4BE" w14:textId="2C792CAD" w:rsidR="00E42715" w:rsidRPr="00002317" w:rsidRDefault="00886829" w:rsidP="00EA091D">
            <w:pPr>
              <w:pStyle w:val="NormaaliWWW"/>
              <w:numPr>
                <w:ilvl w:val="0"/>
                <w:numId w:val="58"/>
              </w:numPr>
              <w:spacing w:before="120" w:after="120" w:line="240" w:lineRule="auto"/>
              <w:contextualSpacing/>
            </w:pPr>
            <w:r w:rsidRPr="00002317">
              <w:t>Manufacturing: “</w:t>
            </w:r>
            <w:r w:rsidR="00F22E7C" w:rsidRPr="00002317">
              <w:t>Streamlin</w:t>
            </w:r>
            <w:r w:rsidR="009B24CA" w:rsidRPr="00002317">
              <w:t>e</w:t>
            </w:r>
            <w:r w:rsidR="00F22E7C" w:rsidRPr="00002317">
              <w:t xml:space="preserve"> supply chain logistics.</w:t>
            </w:r>
            <w:r w:rsidRPr="00002317">
              <w:t>”</w:t>
            </w:r>
            <w:r w:rsidR="00F22E7C" w:rsidRPr="00002317">
              <w:t xml:space="preserve"> </w:t>
            </w:r>
          </w:p>
          <w:p w14:paraId="3DAC2386" w14:textId="4B382738" w:rsidR="005C05A1" w:rsidRPr="001475F3" w:rsidRDefault="00886829" w:rsidP="00EA091D">
            <w:pPr>
              <w:pStyle w:val="NormaaliWWW"/>
              <w:numPr>
                <w:ilvl w:val="0"/>
                <w:numId w:val="58"/>
              </w:numPr>
              <w:spacing w:before="120" w:after="120" w:line="240" w:lineRule="auto"/>
              <w:contextualSpacing/>
              <w:rPr>
                <w:rStyle w:val="legacy-color-text-default"/>
              </w:rPr>
            </w:pPr>
            <w:r w:rsidRPr="00002317">
              <w:t>Energy</w:t>
            </w:r>
            <w:r w:rsidR="008A6ADE" w:rsidRPr="00002317">
              <w:t xml:space="preserve"> industry</w:t>
            </w:r>
            <w:r w:rsidRPr="00002317">
              <w:t>: “</w:t>
            </w:r>
            <w:r w:rsidR="00F22E7C" w:rsidRPr="00002317">
              <w:t>Provid</w:t>
            </w:r>
            <w:r w:rsidR="009B24CA" w:rsidRPr="00002317">
              <w:t>e</w:t>
            </w:r>
            <w:r w:rsidR="00F22E7C" w:rsidRPr="00002317">
              <w:t xml:space="preserve"> a research platform for open innovation in renewable energy.</w:t>
            </w:r>
            <w:r w:rsidRPr="00002317">
              <w:t>”</w:t>
            </w:r>
          </w:p>
          <w:p w14:paraId="703C4FFB" w14:textId="0D74E349" w:rsidR="005C05A1" w:rsidRPr="00002317" w:rsidRDefault="005C05A1" w:rsidP="00EA091D">
            <w:pPr>
              <w:pStyle w:val="NormaaliWWW"/>
              <w:spacing w:before="120" w:after="120" w:line="240" w:lineRule="auto"/>
              <w:contextualSpacing/>
            </w:pPr>
          </w:p>
        </w:tc>
      </w:tr>
      <w:tr w:rsidR="003B308D" w:rsidRPr="00002317" w14:paraId="000B3248"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B89B0" w14:textId="4E1D4452" w:rsidR="0094027E" w:rsidRDefault="00E6772E" w:rsidP="00EA091D">
            <w:pPr>
              <w:pStyle w:val="NormaaliWWW"/>
              <w:spacing w:before="120" w:after="120" w:line="240" w:lineRule="auto"/>
              <w:contextualSpacing/>
            </w:pPr>
            <w:r w:rsidRPr="00002317">
              <w:t>Answer:</w:t>
            </w:r>
          </w:p>
          <w:p w14:paraId="16F4FAC1" w14:textId="77777777" w:rsidR="00EA091D" w:rsidRPr="00002317" w:rsidRDefault="00EA091D" w:rsidP="00EA091D">
            <w:pPr>
              <w:pStyle w:val="NormaaliWWW"/>
              <w:spacing w:before="120" w:after="120" w:line="240" w:lineRule="auto"/>
              <w:contextualSpacing/>
            </w:pPr>
          </w:p>
          <w:p w14:paraId="6D0F53B5" w14:textId="540974BF" w:rsidR="00E96176" w:rsidRPr="00002317" w:rsidRDefault="00E96176" w:rsidP="00EA091D">
            <w:pPr>
              <w:pStyle w:val="NormaaliWWW"/>
              <w:spacing w:before="120" w:after="120" w:line="240" w:lineRule="auto"/>
              <w:contextualSpacing/>
            </w:pPr>
          </w:p>
        </w:tc>
      </w:tr>
      <w:tr w:rsidR="00FC1854" w:rsidRPr="00002317" w14:paraId="06DDDAF5"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83B33D0" w14:textId="77777777" w:rsidR="00F95027" w:rsidRPr="00002317" w:rsidRDefault="00F95027" w:rsidP="006904B5">
            <w:pPr>
              <w:pStyle w:val="NormaaliWWW"/>
              <w:numPr>
                <w:ilvl w:val="1"/>
                <w:numId w:val="24"/>
              </w:numPr>
              <w:spacing w:before="120" w:after="120" w:line="240" w:lineRule="auto"/>
              <w:ind w:left="431" w:hanging="431"/>
              <w:contextualSpacing/>
            </w:pPr>
          </w:p>
          <w:p w14:paraId="3D126272" w14:textId="09D0AE63" w:rsidR="00EF0B94" w:rsidRPr="00002317" w:rsidRDefault="003B7E6C" w:rsidP="00EA091D">
            <w:pPr>
              <w:pStyle w:val="NormaaliWWW"/>
              <w:spacing w:before="120" w:after="120" w:line="240" w:lineRule="auto"/>
              <w:contextualSpacing/>
            </w:pPr>
            <w:r w:rsidRPr="00002317">
              <w:t>Motivation and objectives</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9950A9" w14:textId="77777777" w:rsidR="00E42715" w:rsidRPr="00002317" w:rsidRDefault="00895AE8" w:rsidP="00EA091D">
            <w:pPr>
              <w:pStyle w:val="NormaaliWWW"/>
              <w:spacing w:before="120" w:after="120" w:line="240" w:lineRule="auto"/>
              <w:contextualSpacing/>
            </w:pPr>
            <w:r w:rsidRPr="00002317">
              <w:t xml:space="preserve">Key questions: </w:t>
            </w:r>
          </w:p>
          <w:p w14:paraId="4A28E26B" w14:textId="4B06A909" w:rsidR="00E42715" w:rsidRPr="00002317" w:rsidRDefault="00895AE8" w:rsidP="00EA091D">
            <w:pPr>
              <w:pStyle w:val="NormaaliWWW"/>
              <w:numPr>
                <w:ilvl w:val="0"/>
                <w:numId w:val="56"/>
              </w:numPr>
              <w:spacing w:before="120" w:after="120" w:line="240" w:lineRule="auto"/>
              <w:contextualSpacing/>
            </w:pPr>
            <w:r w:rsidRPr="00002317">
              <w:t xml:space="preserve">What motivates participants to join the </w:t>
            </w:r>
            <w:r w:rsidR="00306F81" w:rsidRPr="00002317">
              <w:t>data space</w:t>
            </w:r>
            <w:r w:rsidRPr="00002317">
              <w:t xml:space="preserve">? </w:t>
            </w:r>
          </w:p>
          <w:p w14:paraId="27F180F2" w14:textId="02A6478C" w:rsidR="00E42715" w:rsidRPr="00002317" w:rsidRDefault="00895AE8" w:rsidP="00EA091D">
            <w:pPr>
              <w:pStyle w:val="NormaaliWWW"/>
              <w:numPr>
                <w:ilvl w:val="0"/>
                <w:numId w:val="56"/>
              </w:numPr>
              <w:spacing w:before="120" w:after="120" w:line="240" w:lineRule="auto"/>
              <w:contextualSpacing/>
            </w:pPr>
            <w:r w:rsidRPr="00002317">
              <w:t xml:space="preserve">What are the primary goals and benefits for each participant? </w:t>
            </w:r>
          </w:p>
          <w:p w14:paraId="02966B56" w14:textId="485330B3" w:rsidR="00895AE8" w:rsidRPr="00002317" w:rsidRDefault="00895AE8" w:rsidP="00EA091D">
            <w:pPr>
              <w:pStyle w:val="NormaaliWWW"/>
              <w:numPr>
                <w:ilvl w:val="0"/>
                <w:numId w:val="56"/>
              </w:numPr>
              <w:spacing w:before="120" w:after="120" w:line="240" w:lineRule="auto"/>
              <w:contextualSpacing/>
              <w:rPr>
                <w:i/>
              </w:rPr>
            </w:pPr>
            <w:r w:rsidRPr="00002317">
              <w:t xml:space="preserve">How do these align with the overall objectives of the </w:t>
            </w:r>
            <w:r w:rsidR="00306F81" w:rsidRPr="00002317">
              <w:t>data space</w:t>
            </w:r>
            <w:r w:rsidRPr="00002317">
              <w:t>?</w:t>
            </w:r>
            <w:r w:rsidRPr="00002317">
              <w:rPr>
                <w:i/>
              </w:rPr>
              <w:t xml:space="preserve"> </w:t>
            </w:r>
          </w:p>
          <w:p w14:paraId="26541F8F" w14:textId="77777777" w:rsidR="00EA091D" w:rsidRDefault="00EA091D" w:rsidP="00EA091D">
            <w:pPr>
              <w:pStyle w:val="NormaaliWWW"/>
              <w:spacing w:before="120" w:after="120" w:line="240" w:lineRule="auto"/>
              <w:contextualSpacing/>
              <w:rPr>
                <w:rFonts w:eastAsiaTheme="minorEastAsia"/>
              </w:rPr>
            </w:pPr>
          </w:p>
          <w:p w14:paraId="2CCB27D3" w14:textId="689E9201" w:rsidR="00E42715" w:rsidRDefault="00895AE8" w:rsidP="00EA091D">
            <w:pPr>
              <w:pStyle w:val="NormaaliWWW"/>
              <w:spacing w:before="120" w:after="120" w:line="240" w:lineRule="auto"/>
              <w:contextualSpacing/>
              <w:rPr>
                <w:rFonts w:eastAsiaTheme="minorEastAsia"/>
              </w:rPr>
            </w:pPr>
            <w:r w:rsidRPr="006064D0">
              <w:rPr>
                <w:rFonts w:eastAsiaTheme="minorEastAsia"/>
              </w:rPr>
              <w:t>Guidance:</w:t>
            </w:r>
            <w:r w:rsidR="008E2099">
              <w:rPr>
                <w:rFonts w:eastAsiaTheme="minorEastAsia"/>
              </w:rPr>
              <w:t xml:space="preserve"> </w:t>
            </w:r>
          </w:p>
          <w:p w14:paraId="791E4E46" w14:textId="1E69F722" w:rsidR="00E42715" w:rsidRPr="00002317" w:rsidRDefault="002A0B45" w:rsidP="00EA091D">
            <w:pPr>
              <w:pStyle w:val="NormaaliWWW"/>
              <w:numPr>
                <w:ilvl w:val="0"/>
                <w:numId w:val="55"/>
              </w:numPr>
              <w:spacing w:before="120" w:after="120" w:line="240" w:lineRule="auto"/>
              <w:contextualSpacing/>
            </w:pPr>
            <w:r w:rsidRPr="00002317">
              <w:t xml:space="preserve">Define </w:t>
            </w:r>
            <w:r w:rsidR="00BB72F7" w:rsidRPr="00002317">
              <w:t xml:space="preserve">key </w:t>
            </w:r>
            <w:r w:rsidRPr="00002317">
              <w:t>incentive</w:t>
            </w:r>
            <w:r w:rsidR="00BB72F7" w:rsidRPr="00002317">
              <w:t>s</w:t>
            </w:r>
            <w:r w:rsidRPr="00002317">
              <w:t xml:space="preserve"> for </w:t>
            </w:r>
            <w:r w:rsidR="00BB72F7" w:rsidRPr="00002317">
              <w:t xml:space="preserve">both </w:t>
            </w:r>
            <w:r w:rsidRPr="00002317">
              <w:t xml:space="preserve">data providers and data </w:t>
            </w:r>
            <w:r w:rsidR="00ED4E2F">
              <w:t>us</w:t>
            </w:r>
            <w:r w:rsidRPr="00002317">
              <w:t>ers.</w:t>
            </w:r>
            <w:r w:rsidR="00031246" w:rsidRPr="00002317">
              <w:t xml:space="preserve"> </w:t>
            </w:r>
          </w:p>
          <w:p w14:paraId="1F300A0F" w14:textId="77777777" w:rsidR="00E42715" w:rsidRPr="00002317" w:rsidRDefault="002A0B45" w:rsidP="00EA091D">
            <w:pPr>
              <w:pStyle w:val="NormaaliWWW"/>
              <w:numPr>
                <w:ilvl w:val="0"/>
                <w:numId w:val="55"/>
              </w:numPr>
              <w:spacing w:before="120" w:after="120" w:line="240" w:lineRule="auto"/>
              <w:contextualSpacing/>
            </w:pPr>
            <w:r w:rsidRPr="00002317">
              <w:t xml:space="preserve">Specify how objectives </w:t>
            </w:r>
            <w:r w:rsidR="00BB72F7" w:rsidRPr="00002317">
              <w:t xml:space="preserve">can </w:t>
            </w:r>
            <w:r w:rsidRPr="00002317">
              <w:t>be tracked and measured.</w:t>
            </w:r>
            <w:r w:rsidRPr="00002317" w:rsidDel="003B7E6C">
              <w:t xml:space="preserve"> </w:t>
            </w:r>
          </w:p>
          <w:p w14:paraId="70B47384" w14:textId="25BECE21" w:rsidR="00EF0B94" w:rsidRPr="001475F3" w:rsidRDefault="00031246" w:rsidP="00EA091D">
            <w:pPr>
              <w:pStyle w:val="NormaaliWWW"/>
              <w:numPr>
                <w:ilvl w:val="0"/>
                <w:numId w:val="55"/>
              </w:numPr>
              <w:spacing w:before="120" w:after="120" w:line="240" w:lineRule="auto"/>
              <w:contextualSpacing/>
            </w:pPr>
            <w:r w:rsidRPr="00002317">
              <w:t>Identify also potential barriers to participation, such as data privacy concerns or lack of trust.</w:t>
            </w:r>
            <w:r w:rsidRPr="00002317" w:rsidDel="003B7E6C">
              <w:t xml:space="preserve"> </w:t>
            </w:r>
          </w:p>
          <w:p w14:paraId="5E88D68A" w14:textId="77777777" w:rsidR="00EA091D" w:rsidRDefault="00EA091D" w:rsidP="00EA091D">
            <w:pPr>
              <w:pStyle w:val="NormaaliWWW"/>
              <w:spacing w:before="120" w:after="120" w:line="240" w:lineRule="auto"/>
              <w:contextualSpacing/>
            </w:pPr>
          </w:p>
          <w:p w14:paraId="0E85958C" w14:textId="044B79B5" w:rsidR="00E42715" w:rsidRPr="00002317" w:rsidRDefault="00B4331A" w:rsidP="00EA091D">
            <w:pPr>
              <w:pStyle w:val="NormaaliWWW"/>
              <w:spacing w:before="120" w:after="120" w:line="240" w:lineRule="auto"/>
              <w:contextualSpacing/>
            </w:pPr>
            <w:r w:rsidRPr="001475F3">
              <w:t xml:space="preserve">Examples: </w:t>
            </w:r>
          </w:p>
          <w:p w14:paraId="016D6010" w14:textId="77777777" w:rsidR="009B1214" w:rsidRPr="00002317" w:rsidRDefault="00B4331A" w:rsidP="00EA091D">
            <w:pPr>
              <w:pStyle w:val="NormaaliWWW"/>
              <w:numPr>
                <w:ilvl w:val="0"/>
                <w:numId w:val="57"/>
              </w:numPr>
              <w:spacing w:before="120" w:after="120" w:line="240" w:lineRule="auto"/>
              <w:contextualSpacing/>
            </w:pPr>
            <w:r w:rsidRPr="001475F3">
              <w:t xml:space="preserve">Participants gain access to aggregated </w:t>
            </w:r>
            <w:r w:rsidR="008F0758" w:rsidRPr="00002317">
              <w:t xml:space="preserve">analytics and </w:t>
            </w:r>
            <w:r w:rsidRPr="001475F3">
              <w:t xml:space="preserve">insights. </w:t>
            </w:r>
          </w:p>
          <w:p w14:paraId="58BC8883" w14:textId="3F177196" w:rsidR="00E42715" w:rsidRPr="00002317" w:rsidRDefault="00B4331A" w:rsidP="00EA091D">
            <w:pPr>
              <w:pStyle w:val="NormaaliWWW"/>
              <w:numPr>
                <w:ilvl w:val="0"/>
                <w:numId w:val="57"/>
              </w:numPr>
              <w:spacing w:before="120" w:after="120" w:line="240" w:lineRule="auto"/>
              <w:contextualSpacing/>
            </w:pPr>
            <w:r w:rsidRPr="001475F3">
              <w:t xml:space="preserve">Reduction of operational costs through shared data. </w:t>
            </w:r>
          </w:p>
          <w:p w14:paraId="055772DA" w14:textId="39BA66EF" w:rsidR="00895AE8" w:rsidRPr="001475F3" w:rsidRDefault="00ED5B58" w:rsidP="00EA091D">
            <w:pPr>
              <w:pStyle w:val="NormaaliWWW"/>
              <w:numPr>
                <w:ilvl w:val="0"/>
                <w:numId w:val="57"/>
              </w:numPr>
              <w:spacing w:before="120" w:after="120" w:line="240" w:lineRule="auto"/>
              <w:contextualSpacing/>
              <w:rPr>
                <w:i/>
              </w:rPr>
            </w:pPr>
            <w:r w:rsidRPr="00ED5B58">
              <w:t>Fulfilment</w:t>
            </w:r>
            <w:r w:rsidR="00B4331A" w:rsidRPr="001475F3">
              <w:t xml:space="preserve"> of regulatory requirements</w:t>
            </w:r>
            <w:r w:rsidR="008E2099" w:rsidRPr="001475F3">
              <w:t xml:space="preserve"> using data sharing</w:t>
            </w:r>
            <w:r w:rsidR="00B4331A" w:rsidRPr="001475F3">
              <w:t>.</w:t>
            </w:r>
          </w:p>
        </w:tc>
      </w:tr>
      <w:tr w:rsidR="00DD5D4C" w:rsidRPr="00002317" w14:paraId="57C8F86F"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512399" w14:textId="01D9F547" w:rsidR="0094027E" w:rsidRPr="00002317" w:rsidRDefault="008E44D3" w:rsidP="00EA091D">
            <w:pPr>
              <w:pStyle w:val="NormaaliWWW"/>
              <w:spacing w:before="120" w:after="120" w:line="240" w:lineRule="auto"/>
              <w:contextualSpacing/>
            </w:pPr>
            <w:r w:rsidRPr="00002317">
              <w:lastRenderedPageBreak/>
              <w:t>Answer:</w:t>
            </w:r>
          </w:p>
          <w:p w14:paraId="268F053F" w14:textId="7A88C09A" w:rsidR="00EA091D" w:rsidRPr="00002317" w:rsidRDefault="00EA091D" w:rsidP="00EA091D">
            <w:pPr>
              <w:pStyle w:val="NormaaliWWW"/>
              <w:spacing w:before="120" w:after="120" w:line="240" w:lineRule="auto"/>
              <w:contextualSpacing/>
            </w:pPr>
          </w:p>
        </w:tc>
      </w:tr>
      <w:tr w:rsidR="00FC1854" w:rsidRPr="00002317" w14:paraId="6425168A"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76B839" w14:textId="77777777" w:rsidR="00B2496D" w:rsidRPr="00002317" w:rsidRDefault="00B2496D" w:rsidP="006904B5">
            <w:pPr>
              <w:pStyle w:val="NormaaliWWW"/>
              <w:numPr>
                <w:ilvl w:val="1"/>
                <w:numId w:val="24"/>
              </w:numPr>
              <w:spacing w:before="120" w:after="120" w:line="240" w:lineRule="auto"/>
              <w:ind w:left="431" w:hanging="431"/>
              <w:contextualSpacing/>
            </w:pPr>
          </w:p>
          <w:p w14:paraId="4A3556B9" w14:textId="77777777" w:rsidR="00961665" w:rsidRDefault="00E96176" w:rsidP="00EA091D">
            <w:pPr>
              <w:pStyle w:val="NormaaliWWW"/>
              <w:spacing w:before="120" w:after="120" w:line="240" w:lineRule="auto"/>
              <w:contextualSpacing/>
            </w:pPr>
            <w:r w:rsidRPr="00002317">
              <w:t>Use cases</w:t>
            </w:r>
          </w:p>
          <w:p w14:paraId="48949A72" w14:textId="6B51C11D" w:rsidR="00E96176" w:rsidRPr="00002317" w:rsidRDefault="00961665" w:rsidP="00EA091D">
            <w:pPr>
              <w:pStyle w:val="NormaaliWWW"/>
              <w:spacing w:before="120" w:after="120" w:line="240" w:lineRule="auto"/>
              <w:contextualSpacing/>
            </w:pPr>
            <w:r>
              <w:t>(CCM1.1, 1.2)</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E00CD1" w14:textId="77777777" w:rsidR="00385659" w:rsidRPr="00002317" w:rsidRDefault="00AE77CD" w:rsidP="00EA091D">
            <w:pPr>
              <w:pStyle w:val="NormaaliWWW"/>
              <w:spacing w:before="120" w:after="120" w:line="240" w:lineRule="auto"/>
              <w:contextualSpacing/>
            </w:pPr>
            <w:r w:rsidRPr="00002317">
              <w:t xml:space="preserve">Key questions: </w:t>
            </w:r>
          </w:p>
          <w:p w14:paraId="748531CA" w14:textId="5ACB3C4D" w:rsidR="00606921" w:rsidRPr="00002317" w:rsidRDefault="00596936" w:rsidP="00EA091D">
            <w:pPr>
              <w:pStyle w:val="NormaaliWWW"/>
              <w:numPr>
                <w:ilvl w:val="0"/>
                <w:numId w:val="61"/>
              </w:numPr>
              <w:spacing w:before="120" w:after="120" w:line="240" w:lineRule="auto"/>
              <w:contextualSpacing/>
            </w:pPr>
            <w:r w:rsidRPr="00002317">
              <w:t xml:space="preserve">What </w:t>
            </w:r>
            <w:r w:rsidR="00211480" w:rsidRPr="00002317">
              <w:t xml:space="preserve">specific </w:t>
            </w:r>
            <w:r w:rsidRPr="00002317">
              <w:t xml:space="preserve">use cases should the </w:t>
            </w:r>
            <w:r w:rsidR="00306F81" w:rsidRPr="00002317">
              <w:t>data space</w:t>
            </w:r>
            <w:r w:rsidRPr="00002317">
              <w:t xml:space="preserve"> support?</w:t>
            </w:r>
          </w:p>
          <w:p w14:paraId="22289808" w14:textId="77777777" w:rsidR="005F3E5C" w:rsidRPr="005F3E5C" w:rsidRDefault="005F3E5C" w:rsidP="00EA091D">
            <w:pPr>
              <w:pStyle w:val="NormaaliWWW"/>
              <w:numPr>
                <w:ilvl w:val="0"/>
                <w:numId w:val="61"/>
              </w:numPr>
              <w:spacing w:before="120" w:after="120" w:line="240" w:lineRule="auto"/>
              <w:contextualSpacing/>
              <w:rPr>
                <w:i/>
              </w:rPr>
            </w:pPr>
            <w:r w:rsidRPr="005F3E5C">
              <w:t xml:space="preserve">What problem or “job-to-be-done” justifies the need for data sharing? </w:t>
            </w:r>
          </w:p>
          <w:p w14:paraId="5C9B5350" w14:textId="77777777" w:rsidR="00EA091D" w:rsidRDefault="00EA091D" w:rsidP="00EA091D">
            <w:pPr>
              <w:pStyle w:val="NormaaliWWW"/>
              <w:spacing w:before="120" w:after="120" w:line="240" w:lineRule="auto"/>
              <w:contextualSpacing/>
            </w:pPr>
          </w:p>
          <w:p w14:paraId="58FFD995" w14:textId="429B5868" w:rsidR="00385659" w:rsidRPr="00002317" w:rsidRDefault="00CE74CC" w:rsidP="00EA091D">
            <w:pPr>
              <w:pStyle w:val="NormaaliWWW"/>
              <w:spacing w:before="120" w:after="120" w:line="240" w:lineRule="auto"/>
              <w:contextualSpacing/>
              <w:rPr>
                <w:i/>
              </w:rPr>
            </w:pPr>
            <w:r w:rsidRPr="001475F3">
              <w:t>Guidance:</w:t>
            </w:r>
            <w:r w:rsidRPr="00002317">
              <w:rPr>
                <w:i/>
              </w:rPr>
              <w:t xml:space="preserve"> </w:t>
            </w:r>
          </w:p>
          <w:p w14:paraId="7C45093B" w14:textId="77777777" w:rsidR="00606921" w:rsidRPr="00002317" w:rsidRDefault="00606921" w:rsidP="00EA091D">
            <w:pPr>
              <w:pStyle w:val="NormaaliWWW"/>
              <w:numPr>
                <w:ilvl w:val="0"/>
                <w:numId w:val="61"/>
              </w:numPr>
              <w:spacing w:before="120" w:after="120" w:line="240" w:lineRule="auto"/>
              <w:contextualSpacing/>
            </w:pPr>
            <w:r w:rsidRPr="00002317">
              <w:t>Defining how each identified use case supports and advances the broader goals, mission, scope, effects, and impacts defined for the data space.</w:t>
            </w:r>
          </w:p>
          <w:p w14:paraId="2F7759F8" w14:textId="2BDA99A5" w:rsidR="00385659" w:rsidRPr="00002317" w:rsidRDefault="00622882" w:rsidP="00EA091D">
            <w:pPr>
              <w:pStyle w:val="NormaaliWWW"/>
              <w:numPr>
                <w:ilvl w:val="0"/>
                <w:numId w:val="61"/>
              </w:numPr>
              <w:spacing w:before="120" w:after="120" w:line="240" w:lineRule="auto"/>
              <w:contextualSpacing/>
            </w:pPr>
            <w:r w:rsidRPr="001475F3">
              <w:t>Clearly articulate each use case with a descriptive title.</w:t>
            </w:r>
            <w:r w:rsidR="00CE74CC" w:rsidRPr="001475F3">
              <w:t xml:space="preserve"> </w:t>
            </w:r>
          </w:p>
          <w:p w14:paraId="2AC0C5C6" w14:textId="77777777" w:rsidR="00385659" w:rsidRDefault="00622882" w:rsidP="00EA091D">
            <w:pPr>
              <w:pStyle w:val="NormaaliWWW"/>
              <w:numPr>
                <w:ilvl w:val="0"/>
                <w:numId w:val="61"/>
              </w:numPr>
              <w:spacing w:before="120" w:after="120" w:line="240" w:lineRule="auto"/>
              <w:contextualSpacing/>
            </w:pPr>
            <w:r w:rsidRPr="001475F3">
              <w:t>Focus on tangible, actionable applications of data.</w:t>
            </w:r>
            <w:r w:rsidR="00CF2EC3" w:rsidRPr="00002317">
              <w:t xml:space="preserve"> </w:t>
            </w:r>
          </w:p>
          <w:p w14:paraId="75703357" w14:textId="77777777" w:rsidR="00EA091D" w:rsidRDefault="00EA091D" w:rsidP="00EA091D">
            <w:pPr>
              <w:pStyle w:val="NormaaliWWW"/>
              <w:spacing w:before="120" w:after="120" w:line="240" w:lineRule="auto"/>
              <w:contextualSpacing/>
            </w:pPr>
          </w:p>
          <w:p w14:paraId="58B0CD93" w14:textId="4DD8137B" w:rsidR="00035187" w:rsidRPr="00002317" w:rsidRDefault="00CE74CC" w:rsidP="00EA091D">
            <w:pPr>
              <w:pStyle w:val="NormaaliWWW"/>
              <w:spacing w:before="120" w:after="120" w:line="240" w:lineRule="auto"/>
              <w:contextualSpacing/>
            </w:pPr>
            <w:r w:rsidRPr="00002317">
              <w:t xml:space="preserve">Examples: </w:t>
            </w:r>
          </w:p>
          <w:p w14:paraId="769C4DB3" w14:textId="762656F0" w:rsidR="00035187" w:rsidRPr="001475F3" w:rsidRDefault="00035187" w:rsidP="00EA091D">
            <w:pPr>
              <w:pStyle w:val="NormaaliWWW"/>
              <w:numPr>
                <w:ilvl w:val="0"/>
                <w:numId w:val="54"/>
              </w:numPr>
              <w:spacing w:before="120" w:after="120" w:line="240" w:lineRule="auto"/>
              <w:contextualSpacing/>
            </w:pPr>
            <w:r w:rsidRPr="001475F3">
              <w:t xml:space="preserve">Automotive </w:t>
            </w:r>
            <w:r w:rsidR="00F15E07" w:rsidRPr="001475F3">
              <w:t>i</w:t>
            </w:r>
            <w:r w:rsidRPr="001475F3">
              <w:t>ndustry: "Tracking vehicle service recalls."</w:t>
            </w:r>
          </w:p>
          <w:p w14:paraId="655DB17A" w14:textId="7765DE5F" w:rsidR="00035187" w:rsidRPr="001475F3" w:rsidRDefault="00035187" w:rsidP="00EA091D">
            <w:pPr>
              <w:pStyle w:val="NormaaliWWW"/>
              <w:numPr>
                <w:ilvl w:val="0"/>
                <w:numId w:val="54"/>
              </w:numPr>
              <w:spacing w:before="120" w:after="120" w:line="240" w:lineRule="auto"/>
              <w:contextualSpacing/>
            </w:pPr>
            <w:r w:rsidRPr="001475F3">
              <w:t xml:space="preserve">Food </w:t>
            </w:r>
            <w:r w:rsidR="00F15E07" w:rsidRPr="001475F3">
              <w:t>i</w:t>
            </w:r>
            <w:r w:rsidRPr="001475F3">
              <w:t>ndustry: "Calculating the carbon footprint of a food product."</w:t>
            </w:r>
          </w:p>
          <w:p w14:paraId="1F839A41" w14:textId="2F1A9A88" w:rsidR="003D5837" w:rsidRPr="003D5837" w:rsidRDefault="003D5837" w:rsidP="00EA091D">
            <w:pPr>
              <w:pStyle w:val="NormaaliWWW"/>
              <w:numPr>
                <w:ilvl w:val="0"/>
                <w:numId w:val="54"/>
              </w:numPr>
              <w:spacing w:before="120" w:after="120" w:line="240" w:lineRule="auto"/>
              <w:contextualSpacing/>
            </w:pPr>
            <w:r w:rsidRPr="003D5837">
              <w:t xml:space="preserve">Media industry: “Create a federated data marketplace for </w:t>
            </w:r>
            <w:r w:rsidRPr="00002317">
              <w:t xml:space="preserve">3D models </w:t>
            </w:r>
            <w:r w:rsidR="00C91A5E" w:rsidRPr="00002317">
              <w:t xml:space="preserve">used in </w:t>
            </w:r>
            <w:r w:rsidRPr="003D5837">
              <w:t>VR production.”</w:t>
            </w:r>
          </w:p>
          <w:p w14:paraId="7DC405F2" w14:textId="4575A57B" w:rsidR="00E96176" w:rsidRPr="00002317" w:rsidRDefault="00035187" w:rsidP="00EA091D">
            <w:pPr>
              <w:pStyle w:val="NormaaliWWW"/>
              <w:numPr>
                <w:ilvl w:val="0"/>
                <w:numId w:val="54"/>
              </w:numPr>
              <w:spacing w:before="120" w:after="120" w:line="240" w:lineRule="auto"/>
              <w:contextualSpacing/>
            </w:pPr>
            <w:r w:rsidRPr="001475F3">
              <w:t>Healthcare: "Optimi</w:t>
            </w:r>
            <w:r w:rsidR="00C865E0">
              <w:t>s</w:t>
            </w:r>
            <w:r w:rsidRPr="001475F3">
              <w:t xml:space="preserve">ing patient outcomes through shared diagnostic data." </w:t>
            </w:r>
          </w:p>
        </w:tc>
      </w:tr>
      <w:tr w:rsidR="003B308D" w:rsidRPr="00002317" w14:paraId="4EC99A33"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0E395" w14:textId="03B2BF35" w:rsidR="00EA091D" w:rsidRDefault="008E44D3" w:rsidP="00EA091D">
            <w:pPr>
              <w:pStyle w:val="NormaaliWWW"/>
              <w:spacing w:before="120" w:after="120" w:line="240" w:lineRule="auto"/>
              <w:contextualSpacing/>
            </w:pPr>
            <w:r w:rsidRPr="00002317">
              <w:t>Answer:</w:t>
            </w:r>
          </w:p>
          <w:p w14:paraId="6224998D" w14:textId="77777777" w:rsidR="00EA091D" w:rsidRPr="00002317" w:rsidRDefault="00EA091D" w:rsidP="00EA091D">
            <w:pPr>
              <w:pStyle w:val="NormaaliWWW"/>
              <w:spacing w:before="120" w:after="120" w:line="240" w:lineRule="auto"/>
              <w:contextualSpacing/>
            </w:pPr>
          </w:p>
          <w:p w14:paraId="51CA090A" w14:textId="63BFF4B9" w:rsidR="00E96176" w:rsidRPr="00002317" w:rsidRDefault="00E96176" w:rsidP="00EA091D">
            <w:pPr>
              <w:pStyle w:val="NormaaliWWW"/>
              <w:spacing w:before="120" w:after="120" w:line="240" w:lineRule="auto"/>
              <w:contextualSpacing/>
            </w:pPr>
          </w:p>
        </w:tc>
      </w:tr>
      <w:tr w:rsidR="003B308D" w:rsidRPr="00002317" w14:paraId="2B144B35"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2ED0FC" w14:textId="561C3E2A" w:rsidR="00E96176" w:rsidRPr="00002317" w:rsidRDefault="0045084D" w:rsidP="00EA091D">
            <w:pPr>
              <w:pStyle w:val="NormaaliWWW"/>
              <w:numPr>
                <w:ilvl w:val="0"/>
                <w:numId w:val="24"/>
              </w:numPr>
              <w:spacing w:before="120" w:after="120" w:line="240" w:lineRule="auto"/>
              <w:contextualSpacing/>
            </w:pPr>
            <w:r w:rsidRPr="00002317">
              <w:t>Business model and value flows</w:t>
            </w:r>
          </w:p>
        </w:tc>
      </w:tr>
      <w:tr w:rsidR="00FC1854" w:rsidRPr="00002317" w14:paraId="614B5695"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BCFB02" w14:textId="77777777" w:rsidR="00B2496D" w:rsidRPr="00002317" w:rsidRDefault="00B2496D" w:rsidP="006904B5">
            <w:pPr>
              <w:pStyle w:val="NormaaliWWW"/>
              <w:numPr>
                <w:ilvl w:val="1"/>
                <w:numId w:val="24"/>
              </w:numPr>
              <w:spacing w:before="120" w:after="120" w:line="240" w:lineRule="auto"/>
              <w:ind w:left="431" w:hanging="431"/>
              <w:contextualSpacing/>
            </w:pPr>
          </w:p>
          <w:p w14:paraId="0E1141C3" w14:textId="1489ACC0" w:rsidR="00BE2449" w:rsidRDefault="00E96176" w:rsidP="00EA091D">
            <w:pPr>
              <w:pStyle w:val="NormaaliWWW"/>
              <w:spacing w:before="120" w:after="120" w:line="240" w:lineRule="auto"/>
              <w:contextualSpacing/>
            </w:pPr>
            <w:r w:rsidRPr="00002317">
              <w:t xml:space="preserve">Business </w:t>
            </w:r>
            <w:r w:rsidR="00D748AC" w:rsidRPr="00002317">
              <w:t>models</w:t>
            </w:r>
          </w:p>
          <w:p w14:paraId="44960D3D" w14:textId="4D60CBD7" w:rsidR="00E96176" w:rsidRPr="00002317" w:rsidRDefault="00BE2449" w:rsidP="00EA091D">
            <w:pPr>
              <w:pStyle w:val="NormaaliWWW"/>
              <w:spacing w:before="120" w:after="120" w:line="240" w:lineRule="auto"/>
              <w:contextualSpacing/>
            </w:pPr>
            <w:r>
              <w:t>(CCM1.1)</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40F95C" w14:textId="77777777" w:rsidR="00180DCC" w:rsidRPr="00002317" w:rsidRDefault="00180DCC" w:rsidP="00EA091D">
            <w:pPr>
              <w:pStyle w:val="NormaaliWWW"/>
              <w:spacing w:before="120" w:after="120" w:line="240" w:lineRule="auto"/>
              <w:contextualSpacing/>
            </w:pPr>
            <w:r w:rsidRPr="00002317">
              <w:t xml:space="preserve">Key questions: </w:t>
            </w:r>
          </w:p>
          <w:p w14:paraId="7FC5FF1E" w14:textId="1F6F5310" w:rsidR="004B503F" w:rsidRPr="00002317" w:rsidRDefault="004B503F" w:rsidP="00EA091D">
            <w:pPr>
              <w:pStyle w:val="NormaaliWWW"/>
              <w:numPr>
                <w:ilvl w:val="0"/>
                <w:numId w:val="64"/>
              </w:numPr>
              <w:spacing w:before="120" w:after="120" w:line="240" w:lineRule="auto"/>
              <w:contextualSpacing/>
            </w:pPr>
            <w:r w:rsidRPr="00002317">
              <w:t xml:space="preserve">Is the </w:t>
            </w:r>
            <w:r w:rsidR="00306F81" w:rsidRPr="00002317">
              <w:t>data space</w:t>
            </w:r>
            <w:r w:rsidRPr="00002317">
              <w:t xml:space="preserve"> supporting for-profit on non-profit activities?</w:t>
            </w:r>
          </w:p>
          <w:p w14:paraId="019EC10B" w14:textId="37F17219" w:rsidR="0065778B" w:rsidRPr="00002317" w:rsidRDefault="00E96176" w:rsidP="00EA091D">
            <w:pPr>
              <w:pStyle w:val="NormaaliWWW"/>
              <w:numPr>
                <w:ilvl w:val="0"/>
                <w:numId w:val="64"/>
              </w:numPr>
              <w:spacing w:before="120" w:after="120" w:line="240" w:lineRule="auto"/>
              <w:contextualSpacing/>
            </w:pPr>
            <w:r w:rsidRPr="00002317">
              <w:t xml:space="preserve">What </w:t>
            </w:r>
            <w:r w:rsidR="00D748AC" w:rsidRPr="00002317">
              <w:t xml:space="preserve">are </w:t>
            </w:r>
            <w:r w:rsidR="0065778B" w:rsidRPr="00002317">
              <w:t xml:space="preserve">the </w:t>
            </w:r>
            <w:r w:rsidR="00D748AC" w:rsidRPr="00002317">
              <w:t>key business models</w:t>
            </w:r>
            <w:r w:rsidRPr="00002317">
              <w:t xml:space="preserve"> </w:t>
            </w:r>
            <w:r w:rsidR="0065778B" w:rsidRPr="00002317">
              <w:t xml:space="preserve">applicable to </w:t>
            </w:r>
            <w:r w:rsidRPr="00002317">
              <w:t xml:space="preserve">the </w:t>
            </w:r>
            <w:r w:rsidR="00306F81" w:rsidRPr="00002317">
              <w:t>data space</w:t>
            </w:r>
            <w:r w:rsidRPr="00002317">
              <w:t>?</w:t>
            </w:r>
            <w:r w:rsidR="008A07D7" w:rsidRPr="00002317">
              <w:t xml:space="preserve"> </w:t>
            </w:r>
          </w:p>
          <w:p w14:paraId="4B86C6F5" w14:textId="3D77BB5A" w:rsidR="00E96176" w:rsidRPr="00002317" w:rsidRDefault="00A2565D" w:rsidP="00EA091D">
            <w:pPr>
              <w:pStyle w:val="NormaaliWWW"/>
              <w:numPr>
                <w:ilvl w:val="0"/>
                <w:numId w:val="64"/>
              </w:numPr>
              <w:spacing w:before="120" w:after="120" w:line="240" w:lineRule="auto"/>
              <w:contextualSpacing/>
            </w:pPr>
            <w:r w:rsidRPr="00002317">
              <w:t xml:space="preserve">How does the </w:t>
            </w:r>
            <w:r w:rsidR="00306F81" w:rsidRPr="00002317">
              <w:t>data space</w:t>
            </w:r>
            <w:r w:rsidR="00100237" w:rsidRPr="00002317">
              <w:t xml:space="preserve"> generate and share revenue</w:t>
            </w:r>
            <w:r w:rsidR="008A07D7" w:rsidRPr="00002317">
              <w:t xml:space="preserve">? </w:t>
            </w:r>
          </w:p>
          <w:p w14:paraId="74C8E92B" w14:textId="77777777" w:rsidR="00EA091D" w:rsidRDefault="00EA091D" w:rsidP="00EA091D">
            <w:pPr>
              <w:pStyle w:val="NormaaliWWW"/>
              <w:spacing w:before="120" w:after="120" w:line="240" w:lineRule="auto"/>
              <w:contextualSpacing/>
            </w:pPr>
          </w:p>
          <w:p w14:paraId="3AB31902" w14:textId="38FA48D5" w:rsidR="00180DCC" w:rsidRPr="00002317" w:rsidRDefault="00180DCC" w:rsidP="00EA091D">
            <w:pPr>
              <w:pStyle w:val="NormaaliWWW"/>
              <w:spacing w:before="120" w:after="120" w:line="240" w:lineRule="auto"/>
              <w:contextualSpacing/>
              <w:rPr>
                <w:i/>
              </w:rPr>
            </w:pPr>
            <w:r w:rsidRPr="00002317">
              <w:t>Guidance:</w:t>
            </w:r>
            <w:r w:rsidRPr="00002317">
              <w:rPr>
                <w:i/>
              </w:rPr>
              <w:t xml:space="preserve"> </w:t>
            </w:r>
          </w:p>
          <w:p w14:paraId="18E4666E" w14:textId="77777777" w:rsidR="000D03AB" w:rsidRPr="00222D69" w:rsidRDefault="000D03AB" w:rsidP="00EA091D">
            <w:pPr>
              <w:pStyle w:val="NormaaliWWW"/>
              <w:numPr>
                <w:ilvl w:val="0"/>
                <w:numId w:val="65"/>
              </w:numPr>
              <w:spacing w:before="120" w:after="120" w:line="240" w:lineRule="auto"/>
              <w:contextualSpacing/>
            </w:pPr>
            <w:r w:rsidRPr="000D03AB">
              <w:t xml:space="preserve">Outline the benefits, value propositions, and expected outcomes that participants can derive from their involvement in each use case, providing insights into individual and collaborative business models. </w:t>
            </w:r>
          </w:p>
          <w:p w14:paraId="25D3FF30" w14:textId="4731082C" w:rsidR="000D03AB" w:rsidRPr="000D03AB" w:rsidRDefault="000D03AB" w:rsidP="00EA091D">
            <w:pPr>
              <w:pStyle w:val="NormaaliWWW"/>
              <w:numPr>
                <w:ilvl w:val="0"/>
                <w:numId w:val="65"/>
              </w:numPr>
              <w:spacing w:before="120" w:after="120" w:line="240" w:lineRule="auto"/>
              <w:contextualSpacing/>
            </w:pPr>
            <w:r>
              <w:rPr>
                <w:iCs/>
              </w:rPr>
              <w:t>E</w:t>
            </w:r>
            <w:r w:rsidRPr="000D03AB">
              <w:t>stablish the business model for each participant and determine how these models contribute to collaborative value created.</w:t>
            </w:r>
          </w:p>
          <w:p w14:paraId="4FD8757B" w14:textId="44B2FF8D" w:rsidR="006F22BA" w:rsidRPr="001475F3" w:rsidRDefault="00083CAF" w:rsidP="00EA091D">
            <w:pPr>
              <w:pStyle w:val="NormaaliWWW"/>
              <w:numPr>
                <w:ilvl w:val="0"/>
                <w:numId w:val="65"/>
              </w:numPr>
              <w:spacing w:before="120" w:after="120" w:line="240" w:lineRule="auto"/>
              <w:contextualSpacing/>
              <w:rPr>
                <w:rStyle w:val="Korostus"/>
                <w:i w:val="0"/>
              </w:rPr>
            </w:pPr>
            <w:r w:rsidRPr="001475F3">
              <w:rPr>
                <w:rStyle w:val="Korostus"/>
                <w:i w:val="0"/>
              </w:rPr>
              <w:t>Clearly d</w:t>
            </w:r>
            <w:r w:rsidR="00C97900" w:rsidRPr="001475F3">
              <w:rPr>
                <w:rStyle w:val="Korostus"/>
                <w:i w:val="0"/>
              </w:rPr>
              <w:t xml:space="preserve">ifferentiate </w:t>
            </w:r>
            <w:r w:rsidR="00C97900" w:rsidRPr="00306F81">
              <w:rPr>
                <w:rStyle w:val="Korostus"/>
                <w:i w:val="0"/>
              </w:rPr>
              <w:t xml:space="preserve">between the key business models for </w:t>
            </w:r>
            <w:r w:rsidR="0056611E">
              <w:rPr>
                <w:rStyle w:val="Korostus"/>
                <w:i w:val="0"/>
              </w:rPr>
              <w:t xml:space="preserve">the </w:t>
            </w:r>
            <w:r w:rsidR="00C97900" w:rsidRPr="00306F81">
              <w:rPr>
                <w:rStyle w:val="Korostus"/>
                <w:i w:val="0"/>
              </w:rPr>
              <w:t>participant</w:t>
            </w:r>
            <w:r w:rsidR="0056611E">
              <w:rPr>
                <w:rStyle w:val="Korostus"/>
                <w:i w:val="0"/>
              </w:rPr>
              <w:t>s</w:t>
            </w:r>
            <w:r w:rsidR="00C97900" w:rsidRPr="00306F81">
              <w:rPr>
                <w:rStyle w:val="Korostus"/>
                <w:i w:val="0"/>
              </w:rPr>
              <w:t xml:space="preserve">, and the business models for </w:t>
            </w:r>
            <w:r w:rsidR="00306F81" w:rsidRPr="00306F81">
              <w:rPr>
                <w:rStyle w:val="Korostus"/>
                <w:i w:val="0"/>
              </w:rPr>
              <w:t>data space</w:t>
            </w:r>
            <w:r w:rsidR="00C97900" w:rsidRPr="00306F81">
              <w:rPr>
                <w:rStyle w:val="Korostus"/>
                <w:i w:val="0"/>
              </w:rPr>
              <w:t xml:space="preserve"> as an enabling infrastructure.</w:t>
            </w:r>
            <w:r w:rsidR="006F22BA" w:rsidRPr="00306F81">
              <w:rPr>
                <w:rStyle w:val="Korostus"/>
                <w:i w:val="0"/>
              </w:rPr>
              <w:t xml:space="preserve"> </w:t>
            </w:r>
          </w:p>
          <w:p w14:paraId="7999AC82" w14:textId="54688D63" w:rsidR="00A87A7C" w:rsidRPr="00002317" w:rsidRDefault="00A87A7C" w:rsidP="00EA091D">
            <w:pPr>
              <w:pStyle w:val="NormaaliWWW"/>
              <w:numPr>
                <w:ilvl w:val="0"/>
                <w:numId w:val="65"/>
              </w:numPr>
              <w:spacing w:before="120" w:after="120" w:line="240" w:lineRule="auto"/>
              <w:contextualSpacing/>
            </w:pPr>
            <w:r w:rsidRPr="00002317">
              <w:t>Define payment structures (e.g., one-time fees, subscriptions, or royalties).</w:t>
            </w:r>
          </w:p>
          <w:p w14:paraId="1489ACF2" w14:textId="3AA5EA06" w:rsidR="00180DCC" w:rsidRPr="001C6CE4" w:rsidRDefault="00A87A7C" w:rsidP="00EA091D">
            <w:pPr>
              <w:pStyle w:val="NormaaliWWW"/>
              <w:numPr>
                <w:ilvl w:val="0"/>
                <w:numId w:val="65"/>
              </w:numPr>
              <w:spacing w:before="120" w:after="120" w:line="240" w:lineRule="auto"/>
              <w:contextualSpacing/>
            </w:pPr>
            <w:r w:rsidRPr="00A87A7C">
              <w:t>Consider ethical implications of moneti</w:t>
            </w:r>
            <w:r w:rsidR="00465F71">
              <w:t>s</w:t>
            </w:r>
            <w:r w:rsidRPr="00A87A7C">
              <w:t>ation models, such as fair data valuation.</w:t>
            </w:r>
            <w:r w:rsidRPr="00002317">
              <w:t xml:space="preserve"> </w:t>
            </w:r>
          </w:p>
          <w:p w14:paraId="30A6CFBF" w14:textId="77777777" w:rsidR="00EA091D" w:rsidRDefault="00EA091D" w:rsidP="00EA091D">
            <w:pPr>
              <w:pStyle w:val="NormaaliWWW"/>
              <w:spacing w:before="120" w:after="120" w:line="240" w:lineRule="auto"/>
              <w:contextualSpacing/>
            </w:pPr>
          </w:p>
          <w:p w14:paraId="62362BDD" w14:textId="5AA615FF" w:rsidR="00180DCC" w:rsidRPr="00002317" w:rsidRDefault="00180DCC" w:rsidP="00EA091D">
            <w:pPr>
              <w:pStyle w:val="NormaaliWWW"/>
              <w:spacing w:before="120" w:after="120" w:line="240" w:lineRule="auto"/>
              <w:contextualSpacing/>
            </w:pPr>
            <w:r w:rsidRPr="00002317">
              <w:t xml:space="preserve">Examples: </w:t>
            </w:r>
          </w:p>
          <w:p w14:paraId="5F14BEE3" w14:textId="35A0093D" w:rsidR="00861ADB" w:rsidRPr="001475F3" w:rsidRDefault="00861ADB" w:rsidP="00EA091D">
            <w:pPr>
              <w:pStyle w:val="NormaaliWWW"/>
              <w:numPr>
                <w:ilvl w:val="0"/>
                <w:numId w:val="67"/>
              </w:numPr>
              <w:spacing w:before="120" w:after="120" w:line="240" w:lineRule="auto"/>
              <w:contextualSpacing/>
            </w:pPr>
            <w:r w:rsidRPr="00306F81">
              <w:t>Subscription payment for real-time data streams.</w:t>
            </w:r>
          </w:p>
          <w:p w14:paraId="39EBF34A" w14:textId="2C0A7FB2" w:rsidR="00861ADB" w:rsidRPr="001475F3" w:rsidRDefault="00861ADB" w:rsidP="00EA091D">
            <w:pPr>
              <w:pStyle w:val="NormaaliWWW"/>
              <w:numPr>
                <w:ilvl w:val="0"/>
                <w:numId w:val="67"/>
              </w:numPr>
              <w:spacing w:before="120" w:after="120" w:line="240" w:lineRule="auto"/>
              <w:contextualSpacing/>
            </w:pPr>
            <w:r w:rsidRPr="00306F81">
              <w:t>Cost-sharing model for joint projects.</w:t>
            </w:r>
          </w:p>
          <w:p w14:paraId="0C8B9121" w14:textId="5C0CD0D8" w:rsidR="00B97B9D" w:rsidRPr="00002317" w:rsidRDefault="00861ADB" w:rsidP="00EA091D">
            <w:pPr>
              <w:pStyle w:val="NormaaliWWW"/>
              <w:numPr>
                <w:ilvl w:val="0"/>
                <w:numId w:val="67"/>
              </w:numPr>
              <w:spacing w:before="120" w:after="120" w:line="240" w:lineRule="auto"/>
              <w:contextualSpacing/>
            </w:pPr>
            <w:r w:rsidRPr="00306F81">
              <w:t xml:space="preserve">Revenue sharing from aggregated </w:t>
            </w:r>
            <w:r w:rsidRPr="001475F3">
              <w:t>data analytics services</w:t>
            </w:r>
            <w:r w:rsidR="00B97B9D" w:rsidRPr="001475F3">
              <w:t>.</w:t>
            </w:r>
          </w:p>
        </w:tc>
      </w:tr>
      <w:tr w:rsidR="003B308D" w:rsidRPr="00002317" w14:paraId="7BEEC824"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C99DE" w14:textId="0224CAD3" w:rsidR="00661729" w:rsidRPr="00002317" w:rsidRDefault="008E44D3" w:rsidP="00EA091D">
            <w:pPr>
              <w:pStyle w:val="NormaaliWWW"/>
              <w:spacing w:before="120" w:after="120" w:line="240" w:lineRule="auto"/>
              <w:contextualSpacing/>
            </w:pPr>
            <w:r w:rsidRPr="00002317">
              <w:t>Answer:</w:t>
            </w:r>
          </w:p>
          <w:p w14:paraId="68E57135" w14:textId="77777777" w:rsidR="00661729" w:rsidRPr="00002317" w:rsidRDefault="00661729" w:rsidP="00EA091D">
            <w:pPr>
              <w:pStyle w:val="NormaaliWWW"/>
              <w:spacing w:before="120" w:after="120" w:line="240" w:lineRule="auto"/>
              <w:contextualSpacing/>
            </w:pPr>
          </w:p>
          <w:p w14:paraId="568D0B13" w14:textId="40EE03C9" w:rsidR="00E96176" w:rsidRPr="00002317" w:rsidRDefault="00E96176" w:rsidP="00EA091D">
            <w:pPr>
              <w:pStyle w:val="NormaaliWWW"/>
              <w:spacing w:before="120" w:after="120" w:line="240" w:lineRule="auto"/>
              <w:contextualSpacing/>
            </w:pPr>
          </w:p>
        </w:tc>
      </w:tr>
      <w:tr w:rsidR="00FC1854" w:rsidRPr="00002317" w14:paraId="6A98D208"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FC885B" w14:textId="77777777" w:rsidR="00B2496D" w:rsidRPr="00002317" w:rsidRDefault="00B2496D" w:rsidP="006904B5">
            <w:pPr>
              <w:pStyle w:val="NormaaliWWW"/>
              <w:numPr>
                <w:ilvl w:val="1"/>
                <w:numId w:val="24"/>
              </w:numPr>
              <w:spacing w:before="120" w:after="120" w:line="240" w:lineRule="auto"/>
              <w:ind w:left="431" w:hanging="431"/>
              <w:contextualSpacing/>
            </w:pPr>
          </w:p>
          <w:p w14:paraId="31EB3ED0" w14:textId="77777777" w:rsidR="00506DFF" w:rsidRDefault="00E96176" w:rsidP="00EA091D">
            <w:pPr>
              <w:pStyle w:val="NormaaliWWW"/>
              <w:spacing w:before="120" w:after="120" w:line="240" w:lineRule="auto"/>
              <w:contextualSpacing/>
            </w:pPr>
            <w:r w:rsidRPr="00002317">
              <w:t>Data value</w:t>
            </w:r>
          </w:p>
          <w:p w14:paraId="12811108" w14:textId="28D5724D" w:rsidR="00E96176" w:rsidRPr="00002317" w:rsidRDefault="00506DFF" w:rsidP="00EA091D">
            <w:pPr>
              <w:pStyle w:val="NormaaliWWW"/>
              <w:spacing w:before="120" w:after="120" w:line="240" w:lineRule="auto"/>
              <w:contextualSpacing/>
            </w:pPr>
            <w:r>
              <w:t>(CCM1.1)</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DBF2F" w14:textId="77777777" w:rsidR="00180DCC" w:rsidRPr="00002317" w:rsidRDefault="00180DCC" w:rsidP="00EA091D">
            <w:pPr>
              <w:pStyle w:val="NormaaliWWW"/>
              <w:spacing w:before="120" w:after="120" w:line="240" w:lineRule="auto"/>
              <w:contextualSpacing/>
            </w:pPr>
            <w:r w:rsidRPr="00002317">
              <w:t xml:space="preserve">Key questions: </w:t>
            </w:r>
          </w:p>
          <w:p w14:paraId="1C8212E4" w14:textId="66D6221C" w:rsidR="00B50035" w:rsidRPr="00002317" w:rsidRDefault="00E96176" w:rsidP="00EA091D">
            <w:pPr>
              <w:pStyle w:val="NormaaliWWW"/>
              <w:numPr>
                <w:ilvl w:val="0"/>
                <w:numId w:val="69"/>
              </w:numPr>
              <w:spacing w:before="120" w:after="120" w:line="240" w:lineRule="auto"/>
              <w:contextualSpacing/>
            </w:pPr>
            <w:r w:rsidRPr="00002317">
              <w:t xml:space="preserve">How is </w:t>
            </w:r>
            <w:r w:rsidR="00C0312E" w:rsidRPr="00002317">
              <w:t xml:space="preserve">data </w:t>
            </w:r>
            <w:r w:rsidRPr="00002317">
              <w:t xml:space="preserve">value generated and distributed among participants? </w:t>
            </w:r>
          </w:p>
          <w:p w14:paraId="7C770E6F" w14:textId="2EE788BB" w:rsidR="00E96176" w:rsidRPr="00002317" w:rsidRDefault="00E96176" w:rsidP="00EA091D">
            <w:pPr>
              <w:pStyle w:val="NormaaliWWW"/>
              <w:numPr>
                <w:ilvl w:val="0"/>
                <w:numId w:val="69"/>
              </w:numPr>
              <w:spacing w:before="120" w:after="120" w:line="240" w:lineRule="auto"/>
              <w:contextualSpacing/>
            </w:pPr>
            <w:r w:rsidRPr="00002317">
              <w:t xml:space="preserve">How is the value </w:t>
            </w:r>
            <w:r w:rsidR="000B7B40" w:rsidRPr="00002317">
              <w:t xml:space="preserve">measured, priced, </w:t>
            </w:r>
            <w:r w:rsidR="000765DE" w:rsidRPr="00002317">
              <w:t>and monetised</w:t>
            </w:r>
            <w:r w:rsidRPr="00002317">
              <w:t>?</w:t>
            </w:r>
          </w:p>
          <w:p w14:paraId="24DC3A2D" w14:textId="77777777" w:rsidR="00EA091D" w:rsidRDefault="00EA091D" w:rsidP="00EA091D">
            <w:pPr>
              <w:pStyle w:val="NormaaliWWW"/>
              <w:spacing w:before="120" w:after="120" w:line="240" w:lineRule="auto"/>
              <w:contextualSpacing/>
            </w:pPr>
          </w:p>
          <w:p w14:paraId="233DBC9E" w14:textId="5F719E8C" w:rsidR="00180DCC" w:rsidRPr="00002317" w:rsidRDefault="00180DCC" w:rsidP="00EA091D">
            <w:pPr>
              <w:pStyle w:val="NormaaliWWW"/>
              <w:spacing w:before="120" w:after="120" w:line="240" w:lineRule="auto"/>
              <w:contextualSpacing/>
              <w:rPr>
                <w:i/>
              </w:rPr>
            </w:pPr>
            <w:r w:rsidRPr="00002317">
              <w:t>Guidance:</w:t>
            </w:r>
            <w:r w:rsidRPr="00002317">
              <w:rPr>
                <w:i/>
              </w:rPr>
              <w:t xml:space="preserve"> </w:t>
            </w:r>
          </w:p>
          <w:p w14:paraId="593D7232" w14:textId="402CE280" w:rsidR="00D22A87" w:rsidRPr="00002317" w:rsidRDefault="00B15053" w:rsidP="00EA091D">
            <w:pPr>
              <w:pStyle w:val="NormaaliWWW"/>
              <w:numPr>
                <w:ilvl w:val="0"/>
                <w:numId w:val="68"/>
              </w:numPr>
              <w:spacing w:before="120" w:after="120" w:line="240" w:lineRule="auto"/>
              <w:contextualSpacing/>
            </w:pPr>
            <w:r w:rsidRPr="001475F3">
              <w:t xml:space="preserve">Explore both monetary and non-monetary </w:t>
            </w:r>
            <w:r w:rsidR="002A4063">
              <w:t>valorisation mechanisms</w:t>
            </w:r>
            <w:r w:rsidR="00560921">
              <w:t>.</w:t>
            </w:r>
            <w:r w:rsidRPr="001475F3">
              <w:t xml:space="preserve"> </w:t>
            </w:r>
          </w:p>
          <w:p w14:paraId="28DE20D9" w14:textId="70ABD4CE" w:rsidR="00713C8F" w:rsidRPr="00002317" w:rsidRDefault="00713C8F" w:rsidP="00EA091D">
            <w:pPr>
              <w:pStyle w:val="NormaaliWWW"/>
              <w:numPr>
                <w:ilvl w:val="0"/>
                <w:numId w:val="68"/>
              </w:numPr>
              <w:spacing w:before="120" w:after="120" w:line="240" w:lineRule="auto"/>
              <w:contextualSpacing/>
            </w:pPr>
            <w:r w:rsidRPr="00713C8F">
              <w:t xml:space="preserve">Define pricing models and </w:t>
            </w:r>
            <w:r w:rsidRPr="00002317">
              <w:t xml:space="preserve">data </w:t>
            </w:r>
            <w:r w:rsidRPr="00713C8F">
              <w:t>valuation criteria.</w:t>
            </w:r>
          </w:p>
          <w:p w14:paraId="3876E246" w14:textId="3513F226" w:rsidR="00B15053" w:rsidRPr="00002317" w:rsidRDefault="00B15053" w:rsidP="00EA091D">
            <w:pPr>
              <w:pStyle w:val="NormaaliWWW"/>
              <w:numPr>
                <w:ilvl w:val="0"/>
                <w:numId w:val="68"/>
              </w:numPr>
              <w:spacing w:before="120" w:after="120" w:line="240" w:lineRule="auto"/>
              <w:contextualSpacing/>
            </w:pPr>
            <w:r w:rsidRPr="001475F3">
              <w:t xml:space="preserve">Consider safeguards for fair compensation, such as licensing fees or usage tracking. </w:t>
            </w:r>
          </w:p>
          <w:p w14:paraId="0AFBDDA8" w14:textId="67EA4759" w:rsidR="00F430EC" w:rsidRPr="001475F3" w:rsidRDefault="00F430EC" w:rsidP="00EA091D">
            <w:pPr>
              <w:pStyle w:val="NormaaliWWW"/>
              <w:numPr>
                <w:ilvl w:val="0"/>
                <w:numId w:val="68"/>
              </w:numPr>
              <w:spacing w:before="120" w:after="120" w:line="240" w:lineRule="auto"/>
              <w:contextualSpacing/>
            </w:pPr>
            <w:r w:rsidRPr="00002317">
              <w:t>Consider</w:t>
            </w:r>
            <w:r w:rsidRPr="00F430EC">
              <w:t xml:space="preserve"> mechanisms for auditing data value generation and distribution.</w:t>
            </w:r>
          </w:p>
          <w:p w14:paraId="24B4E52F" w14:textId="77777777" w:rsidR="00EA091D" w:rsidRDefault="00EA091D" w:rsidP="00EA091D">
            <w:pPr>
              <w:pStyle w:val="NormaaliWWW"/>
              <w:spacing w:before="120" w:after="120" w:line="240" w:lineRule="auto"/>
              <w:contextualSpacing/>
            </w:pPr>
          </w:p>
          <w:p w14:paraId="57D7D275" w14:textId="2FB0979B" w:rsidR="00180DCC" w:rsidRPr="00AE0FC3" w:rsidRDefault="00180DCC" w:rsidP="00EA091D">
            <w:pPr>
              <w:pStyle w:val="NormaaliWWW"/>
              <w:spacing w:before="120" w:after="120" w:line="240" w:lineRule="auto"/>
              <w:contextualSpacing/>
            </w:pPr>
            <w:r w:rsidRPr="001475F3">
              <w:t>Examples:</w:t>
            </w:r>
            <w:r w:rsidRPr="00AE0FC3">
              <w:t xml:space="preserve"> </w:t>
            </w:r>
          </w:p>
          <w:p w14:paraId="6E6043A2" w14:textId="6C157120" w:rsidR="00814C48" w:rsidRPr="00814C48" w:rsidRDefault="00814C48" w:rsidP="00EA091D">
            <w:pPr>
              <w:pStyle w:val="NormaaliWWW"/>
              <w:numPr>
                <w:ilvl w:val="0"/>
                <w:numId w:val="68"/>
              </w:numPr>
              <w:spacing w:before="120" w:after="120" w:line="240" w:lineRule="auto"/>
              <w:contextualSpacing/>
            </w:pPr>
            <w:r w:rsidRPr="00814C48">
              <w:t>Pricing models based on data quality or frequency of access.</w:t>
            </w:r>
          </w:p>
          <w:p w14:paraId="7E0F9090" w14:textId="3286B6C9" w:rsidR="00814C48" w:rsidRPr="00814C48" w:rsidRDefault="00814C48" w:rsidP="00EA091D">
            <w:pPr>
              <w:pStyle w:val="NormaaliWWW"/>
              <w:numPr>
                <w:ilvl w:val="0"/>
                <w:numId w:val="68"/>
              </w:numPr>
              <w:spacing w:before="120" w:after="120" w:line="240" w:lineRule="auto"/>
              <w:contextualSpacing/>
            </w:pPr>
            <w:r w:rsidRPr="00814C48">
              <w:t>Value from aggregated datasets, such as industry benchmarks.</w:t>
            </w:r>
          </w:p>
          <w:p w14:paraId="5B540DDE" w14:textId="06156D78" w:rsidR="00814C48" w:rsidRPr="00002317" w:rsidRDefault="00814C48" w:rsidP="00EA091D">
            <w:pPr>
              <w:pStyle w:val="NormaaliWWW"/>
              <w:numPr>
                <w:ilvl w:val="0"/>
                <w:numId w:val="68"/>
              </w:numPr>
              <w:spacing w:before="120" w:after="120" w:line="240" w:lineRule="auto"/>
              <w:contextualSpacing/>
            </w:pPr>
            <w:r w:rsidRPr="00002317">
              <w:t xml:space="preserve">Compensation through reciprocal data </w:t>
            </w:r>
            <w:r w:rsidR="00A17959" w:rsidRPr="00002317">
              <w:t>exchange (“data-for-data”)</w:t>
            </w:r>
            <w:r w:rsidRPr="00002317">
              <w:t>.</w:t>
            </w:r>
          </w:p>
          <w:p w14:paraId="7E71B0CE" w14:textId="77777777" w:rsidR="00180DCC" w:rsidRPr="00002317" w:rsidRDefault="00180DCC" w:rsidP="00EA091D">
            <w:pPr>
              <w:pStyle w:val="NormaaliWWW"/>
              <w:spacing w:before="120" w:after="120" w:line="240" w:lineRule="auto"/>
              <w:contextualSpacing/>
            </w:pPr>
          </w:p>
        </w:tc>
      </w:tr>
      <w:tr w:rsidR="003B308D" w:rsidRPr="00002317" w14:paraId="051052D4"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2BEA0" w14:textId="1EA4F059" w:rsidR="007C1F8F" w:rsidRPr="00002317" w:rsidRDefault="008E44D3" w:rsidP="00EA091D">
            <w:pPr>
              <w:pStyle w:val="NormaaliWWW"/>
              <w:spacing w:before="120" w:after="120" w:line="240" w:lineRule="auto"/>
              <w:contextualSpacing/>
            </w:pPr>
            <w:r w:rsidRPr="00002317">
              <w:t>Answer:</w:t>
            </w:r>
          </w:p>
          <w:p w14:paraId="20DD469B" w14:textId="77777777" w:rsidR="007C1F8F" w:rsidRPr="00002317" w:rsidRDefault="007C1F8F" w:rsidP="00EA091D">
            <w:pPr>
              <w:pStyle w:val="NormaaliWWW"/>
              <w:spacing w:before="120" w:after="120" w:line="240" w:lineRule="auto"/>
              <w:contextualSpacing/>
            </w:pPr>
          </w:p>
          <w:p w14:paraId="5C5A08CC" w14:textId="46DC28A6" w:rsidR="00E96176" w:rsidRPr="00002317" w:rsidRDefault="00E96176" w:rsidP="00EA091D">
            <w:pPr>
              <w:pStyle w:val="NormaaliWWW"/>
              <w:spacing w:before="120" w:after="120" w:line="240" w:lineRule="auto"/>
              <w:contextualSpacing/>
            </w:pPr>
          </w:p>
        </w:tc>
      </w:tr>
      <w:tr w:rsidR="00FC1854" w:rsidRPr="00002317" w14:paraId="30E2FE8D"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AAE51B" w14:textId="77777777" w:rsidR="00B2496D" w:rsidRPr="00002317" w:rsidRDefault="00B2496D" w:rsidP="006904B5">
            <w:pPr>
              <w:pStyle w:val="NormaaliWWW"/>
              <w:numPr>
                <w:ilvl w:val="1"/>
                <w:numId w:val="24"/>
              </w:numPr>
              <w:spacing w:before="120" w:after="120" w:line="240" w:lineRule="auto"/>
              <w:ind w:left="431" w:hanging="431"/>
              <w:contextualSpacing/>
            </w:pPr>
          </w:p>
          <w:p w14:paraId="4CAEC439" w14:textId="77777777" w:rsidR="00064FA2" w:rsidRDefault="00E96176" w:rsidP="00EA091D">
            <w:pPr>
              <w:pStyle w:val="NormaaliWWW"/>
              <w:spacing w:before="120" w:after="120" w:line="240" w:lineRule="auto"/>
              <w:contextualSpacing/>
            </w:pPr>
            <w:r w:rsidRPr="00002317">
              <w:t xml:space="preserve">Data </w:t>
            </w:r>
            <w:r w:rsidR="00C628F1" w:rsidRPr="00002317">
              <w:t>space</w:t>
            </w:r>
            <w:r w:rsidRPr="00002317">
              <w:t xml:space="preserve"> solution fundamentals</w:t>
            </w:r>
          </w:p>
          <w:p w14:paraId="5E4644E3" w14:textId="43520361" w:rsidR="00E96176" w:rsidRPr="00002317" w:rsidRDefault="00064FA2" w:rsidP="00EA091D">
            <w:pPr>
              <w:pStyle w:val="NormaaliWWW"/>
              <w:spacing w:before="120" w:after="120" w:line="240" w:lineRule="auto"/>
              <w:contextualSpacing/>
            </w:pPr>
            <w:r>
              <w:t>(CCM3.1, 3.2)</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743BA" w14:textId="5DB5C5CC" w:rsidR="00180DCC" w:rsidRPr="00002317" w:rsidRDefault="00180DCC" w:rsidP="00EA091D">
            <w:pPr>
              <w:pStyle w:val="NormaaliWWW"/>
              <w:spacing w:before="120" w:after="120" w:line="240" w:lineRule="auto"/>
              <w:contextualSpacing/>
            </w:pPr>
            <w:r w:rsidRPr="00002317">
              <w:t xml:space="preserve">Key questions: </w:t>
            </w:r>
          </w:p>
          <w:p w14:paraId="390B8019" w14:textId="6340A567" w:rsidR="00940B1F" w:rsidRPr="00002317" w:rsidRDefault="00831564" w:rsidP="00EA091D">
            <w:pPr>
              <w:pStyle w:val="NormaaliWWW"/>
              <w:numPr>
                <w:ilvl w:val="0"/>
                <w:numId w:val="72"/>
              </w:numPr>
              <w:spacing w:before="120" w:after="120" w:line="240" w:lineRule="auto"/>
              <w:contextualSpacing/>
            </w:pPr>
            <w:r w:rsidRPr="00002317">
              <w:t xml:space="preserve">What resources (financial, technical, and organisational) are needed to sustain the </w:t>
            </w:r>
            <w:r w:rsidR="00C628F1" w:rsidRPr="00002317">
              <w:t>data space</w:t>
            </w:r>
            <w:r w:rsidRPr="00002317">
              <w:t>?</w:t>
            </w:r>
          </w:p>
          <w:p w14:paraId="794BF13E" w14:textId="6EFE6B82" w:rsidR="00831564" w:rsidRPr="00002317" w:rsidRDefault="00831564" w:rsidP="00EA091D">
            <w:pPr>
              <w:pStyle w:val="NormaaliWWW"/>
              <w:numPr>
                <w:ilvl w:val="0"/>
                <w:numId w:val="72"/>
              </w:numPr>
              <w:spacing w:before="120" w:after="120" w:line="240" w:lineRule="auto"/>
              <w:contextualSpacing/>
            </w:pPr>
            <w:r w:rsidRPr="00002317">
              <w:t>How will development and operating costs be allocated?</w:t>
            </w:r>
          </w:p>
          <w:p w14:paraId="1D385C41" w14:textId="77777777" w:rsidR="00EA091D" w:rsidRDefault="00EA091D" w:rsidP="00EA091D">
            <w:pPr>
              <w:pStyle w:val="NormaaliWWW"/>
              <w:spacing w:before="120" w:after="120" w:line="240" w:lineRule="auto"/>
              <w:contextualSpacing/>
            </w:pPr>
          </w:p>
          <w:p w14:paraId="4980E200" w14:textId="4AC907AD" w:rsidR="00180DCC" w:rsidRPr="00002317" w:rsidRDefault="00743385" w:rsidP="00EA091D">
            <w:pPr>
              <w:pStyle w:val="NormaaliWWW"/>
              <w:spacing w:before="120" w:after="120" w:line="240" w:lineRule="auto"/>
              <w:contextualSpacing/>
              <w:rPr>
                <w:i/>
              </w:rPr>
            </w:pPr>
            <w:r>
              <w:t>G</w:t>
            </w:r>
            <w:r w:rsidR="00C628F1" w:rsidRPr="00002317">
              <w:t>uidance:</w:t>
            </w:r>
            <w:r w:rsidR="00C628F1" w:rsidRPr="00002317">
              <w:rPr>
                <w:i/>
              </w:rPr>
              <w:t xml:space="preserve"> </w:t>
            </w:r>
          </w:p>
          <w:p w14:paraId="768E9398" w14:textId="18239D2E" w:rsidR="00226EAC" w:rsidRPr="00002317" w:rsidRDefault="00226EAC" w:rsidP="00EA091D">
            <w:pPr>
              <w:pStyle w:val="NormaaliWWW"/>
              <w:numPr>
                <w:ilvl w:val="0"/>
                <w:numId w:val="72"/>
              </w:numPr>
              <w:spacing w:before="120" w:after="120" w:line="240" w:lineRule="auto"/>
              <w:contextualSpacing/>
            </w:pPr>
            <w:r w:rsidRPr="00C628F1">
              <w:t>Identify required resources for both development and operational phases</w:t>
            </w:r>
            <w:r w:rsidRPr="00002317">
              <w:t>.</w:t>
            </w:r>
          </w:p>
          <w:p w14:paraId="251CD962" w14:textId="38CE4E16" w:rsidR="00E96176" w:rsidRPr="00002317" w:rsidRDefault="00226EAC" w:rsidP="00EA091D">
            <w:pPr>
              <w:pStyle w:val="NormaaliWWW"/>
              <w:numPr>
                <w:ilvl w:val="0"/>
                <w:numId w:val="72"/>
              </w:numPr>
              <w:spacing w:before="120" w:after="120" w:line="240" w:lineRule="auto"/>
              <w:contextualSpacing/>
            </w:pPr>
            <w:r w:rsidRPr="00C628F1">
              <w:t>Consider options like in-house development, outsourcing, or partnerships.</w:t>
            </w:r>
          </w:p>
          <w:p w14:paraId="27712EF7" w14:textId="2C366C11" w:rsidR="00A70621" w:rsidRDefault="008C7165" w:rsidP="00EA091D">
            <w:pPr>
              <w:pStyle w:val="NormaaliWWW"/>
              <w:numPr>
                <w:ilvl w:val="0"/>
                <w:numId w:val="72"/>
              </w:numPr>
              <w:spacing w:before="120" w:after="120" w:line="240" w:lineRule="auto"/>
              <w:contextualSpacing/>
            </w:pPr>
            <w:r w:rsidRPr="00002317">
              <w:t xml:space="preserve">Include </w:t>
            </w:r>
            <w:r w:rsidR="00A70621" w:rsidRPr="00A70621">
              <w:t>a contingency plan for funding gaps or unexpected costs.</w:t>
            </w:r>
          </w:p>
          <w:p w14:paraId="7A73F2A4" w14:textId="77777777" w:rsidR="00EA091D" w:rsidRDefault="00EA091D" w:rsidP="00EA091D">
            <w:pPr>
              <w:pStyle w:val="NormaaliWWW"/>
              <w:spacing w:before="120" w:after="120" w:line="240" w:lineRule="auto"/>
              <w:contextualSpacing/>
            </w:pPr>
          </w:p>
          <w:p w14:paraId="6DCD9487" w14:textId="1637EC61" w:rsidR="00180DCC" w:rsidRPr="00002317" w:rsidRDefault="00180DCC" w:rsidP="00EA091D">
            <w:pPr>
              <w:pStyle w:val="NormaaliWWW"/>
              <w:spacing w:before="120" w:after="120" w:line="240" w:lineRule="auto"/>
              <w:contextualSpacing/>
            </w:pPr>
            <w:r w:rsidRPr="00002317">
              <w:t xml:space="preserve">Examples: </w:t>
            </w:r>
          </w:p>
          <w:p w14:paraId="422E8DBD" w14:textId="4BB8F96B" w:rsidR="00B9445F" w:rsidRPr="00002317" w:rsidRDefault="00B9445F" w:rsidP="00EA091D">
            <w:pPr>
              <w:pStyle w:val="Luettelokappale"/>
              <w:numPr>
                <w:ilvl w:val="0"/>
                <w:numId w:val="72"/>
              </w:numPr>
              <w:spacing w:before="120" w:after="120" w:line="240" w:lineRule="auto"/>
            </w:pPr>
            <w:r w:rsidRPr="00002317">
              <w:t>Initial development costs shared by founding members.</w:t>
            </w:r>
          </w:p>
          <w:p w14:paraId="0F006A73" w14:textId="0B8FF848" w:rsidR="00B9445F" w:rsidRPr="00002317" w:rsidRDefault="00B9445F" w:rsidP="00EA091D">
            <w:pPr>
              <w:pStyle w:val="Luettelokappale"/>
              <w:numPr>
                <w:ilvl w:val="0"/>
                <w:numId w:val="72"/>
              </w:numPr>
              <w:spacing w:before="120" w:after="120" w:line="240" w:lineRule="auto"/>
            </w:pPr>
            <w:r w:rsidRPr="00002317">
              <w:t>Operating costs covered through subscription fees.</w:t>
            </w:r>
          </w:p>
          <w:p w14:paraId="6D31A922" w14:textId="552C5BB9" w:rsidR="00226EAC" w:rsidRPr="00002317" w:rsidRDefault="00B9445F" w:rsidP="00EA091D">
            <w:pPr>
              <w:pStyle w:val="NormaaliWWW"/>
              <w:numPr>
                <w:ilvl w:val="0"/>
                <w:numId w:val="72"/>
              </w:numPr>
              <w:spacing w:before="120" w:after="120" w:line="240" w:lineRule="auto"/>
              <w:contextualSpacing/>
            </w:pPr>
            <w:r w:rsidRPr="00002317">
              <w:t>Technical support provided by a third-party vendor.</w:t>
            </w:r>
          </w:p>
          <w:p w14:paraId="14E5044F" w14:textId="77777777" w:rsidR="00180DCC" w:rsidRPr="00002317" w:rsidRDefault="00180DCC" w:rsidP="00EA091D">
            <w:pPr>
              <w:pStyle w:val="NormaaliWWW"/>
              <w:spacing w:before="120" w:after="120" w:line="240" w:lineRule="auto"/>
              <w:contextualSpacing/>
            </w:pPr>
          </w:p>
        </w:tc>
      </w:tr>
      <w:tr w:rsidR="003B308D" w:rsidRPr="00002317" w14:paraId="132E215C"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5E6756" w14:textId="2B27E56B" w:rsidR="007C1F8F" w:rsidRPr="00002317" w:rsidRDefault="008E44D3" w:rsidP="00EA091D">
            <w:pPr>
              <w:pStyle w:val="NormaaliWWW"/>
              <w:spacing w:before="120" w:after="120" w:line="240" w:lineRule="auto"/>
              <w:contextualSpacing/>
            </w:pPr>
            <w:r w:rsidRPr="00002317">
              <w:lastRenderedPageBreak/>
              <w:t>Answer:</w:t>
            </w:r>
          </w:p>
          <w:p w14:paraId="1CD9B60F" w14:textId="77777777" w:rsidR="007C1F8F" w:rsidRPr="00002317" w:rsidRDefault="007C1F8F" w:rsidP="00EA091D">
            <w:pPr>
              <w:pStyle w:val="NormaaliWWW"/>
              <w:spacing w:before="120" w:after="120" w:line="240" w:lineRule="auto"/>
              <w:contextualSpacing/>
            </w:pPr>
          </w:p>
          <w:p w14:paraId="4CC3EB7E" w14:textId="34DB28A7" w:rsidR="00E96176" w:rsidRPr="00002317" w:rsidRDefault="00E96176" w:rsidP="00EA091D">
            <w:pPr>
              <w:pStyle w:val="NormaaliWWW"/>
              <w:spacing w:before="120" w:after="120" w:line="240" w:lineRule="auto"/>
              <w:contextualSpacing/>
            </w:pPr>
          </w:p>
        </w:tc>
      </w:tr>
      <w:tr w:rsidR="00FC1854" w:rsidRPr="00002317" w14:paraId="045BCAF5"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780860" w14:textId="77777777" w:rsidR="00B2496D" w:rsidRPr="00002317" w:rsidRDefault="00B2496D" w:rsidP="006904B5">
            <w:pPr>
              <w:pStyle w:val="NormaaliWWW"/>
              <w:numPr>
                <w:ilvl w:val="1"/>
                <w:numId w:val="24"/>
              </w:numPr>
              <w:spacing w:before="120" w:after="120" w:line="240" w:lineRule="auto"/>
              <w:ind w:left="431" w:hanging="431"/>
              <w:contextualSpacing/>
            </w:pPr>
          </w:p>
          <w:p w14:paraId="06D3FB93" w14:textId="77777777" w:rsidR="007650F8" w:rsidRDefault="00E96176" w:rsidP="00EA091D">
            <w:pPr>
              <w:pStyle w:val="NormaaliWWW"/>
              <w:spacing w:before="120" w:after="120" w:line="240" w:lineRule="auto"/>
              <w:contextualSpacing/>
            </w:pPr>
            <w:r w:rsidRPr="00002317">
              <w:t>Level of commitment</w:t>
            </w:r>
          </w:p>
          <w:p w14:paraId="6BC27F11" w14:textId="63A5361A" w:rsidR="00E96176" w:rsidRPr="00002317" w:rsidRDefault="007650F8" w:rsidP="00EA091D">
            <w:pPr>
              <w:pStyle w:val="NormaaliWWW"/>
              <w:spacing w:before="120" w:after="120" w:line="240" w:lineRule="auto"/>
              <w:contextualSpacing/>
            </w:pPr>
            <w:r>
              <w:t>(CCM1.3)</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9AACDA" w14:textId="77777777" w:rsidR="00A17D57" w:rsidRPr="00002317" w:rsidRDefault="00180DCC" w:rsidP="00EA091D">
            <w:pPr>
              <w:pStyle w:val="NormaaliWWW"/>
              <w:spacing w:before="120" w:after="120" w:line="240" w:lineRule="auto"/>
              <w:contextualSpacing/>
            </w:pPr>
            <w:r w:rsidRPr="00002317">
              <w:t xml:space="preserve">Key questions: </w:t>
            </w:r>
          </w:p>
          <w:p w14:paraId="31DEEF83" w14:textId="1D1B8B31" w:rsidR="0064385F" w:rsidRPr="00002317" w:rsidRDefault="0064385F" w:rsidP="00EA091D">
            <w:pPr>
              <w:pStyle w:val="NormaaliWWW"/>
              <w:numPr>
                <w:ilvl w:val="0"/>
                <w:numId w:val="75"/>
              </w:numPr>
              <w:spacing w:before="120" w:after="120" w:line="240" w:lineRule="auto"/>
              <w:contextualSpacing/>
            </w:pPr>
            <w:r w:rsidRPr="00002317">
              <w:t xml:space="preserve">Are participants fully committed to the </w:t>
            </w:r>
            <w:r w:rsidR="00C628F1" w:rsidRPr="00002317">
              <w:t>data space</w:t>
            </w:r>
            <w:r w:rsidRPr="00002317">
              <w:t>?</w:t>
            </w:r>
          </w:p>
          <w:p w14:paraId="38152CA1" w14:textId="465F0EFA" w:rsidR="0064385F" w:rsidRPr="00002317" w:rsidRDefault="0064385F" w:rsidP="00EA091D">
            <w:pPr>
              <w:pStyle w:val="NormaaliWWW"/>
              <w:numPr>
                <w:ilvl w:val="0"/>
                <w:numId w:val="75"/>
              </w:numPr>
              <w:spacing w:before="120" w:after="120" w:line="240" w:lineRule="auto"/>
              <w:contextualSpacing/>
            </w:pPr>
            <w:r w:rsidRPr="00002317">
              <w:t>What conditions must be met before establishing long-term commitment?</w:t>
            </w:r>
          </w:p>
          <w:p w14:paraId="591D3EE0" w14:textId="77777777" w:rsidR="00EA091D" w:rsidRDefault="00EA091D" w:rsidP="00EA091D">
            <w:pPr>
              <w:pStyle w:val="NormaaliWWW"/>
              <w:spacing w:before="120" w:after="120" w:line="240" w:lineRule="auto"/>
              <w:contextualSpacing/>
            </w:pPr>
          </w:p>
          <w:p w14:paraId="7AD05674" w14:textId="53D2CD5D" w:rsidR="00645FF0" w:rsidRPr="00002317" w:rsidRDefault="00743385" w:rsidP="00EA091D">
            <w:pPr>
              <w:pStyle w:val="NormaaliWWW"/>
              <w:spacing w:before="120" w:after="120" w:line="240" w:lineRule="auto"/>
              <w:contextualSpacing/>
              <w:rPr>
                <w:i/>
              </w:rPr>
            </w:pPr>
            <w:r>
              <w:t>G</w:t>
            </w:r>
            <w:r w:rsidR="00C628F1" w:rsidRPr="00002317">
              <w:t>uidance:</w:t>
            </w:r>
            <w:r w:rsidR="00C628F1" w:rsidRPr="00002317">
              <w:rPr>
                <w:i/>
              </w:rPr>
              <w:t xml:space="preserve"> </w:t>
            </w:r>
          </w:p>
          <w:p w14:paraId="742F1951" w14:textId="2B26EFCC" w:rsidR="00612856" w:rsidRDefault="00612856" w:rsidP="00EA091D">
            <w:pPr>
              <w:pStyle w:val="NormaaliWWW"/>
              <w:numPr>
                <w:ilvl w:val="0"/>
                <w:numId w:val="80"/>
              </w:numPr>
              <w:spacing w:before="120" w:after="120" w:line="240" w:lineRule="auto"/>
              <w:contextualSpacing/>
            </w:pPr>
            <w:r>
              <w:t>D</w:t>
            </w:r>
            <w:r w:rsidRPr="00612856">
              <w:t xml:space="preserve">ata </w:t>
            </w:r>
            <w:r w:rsidR="00C628F1">
              <w:t>s</w:t>
            </w:r>
            <w:r w:rsidR="00C628F1" w:rsidRPr="00612856">
              <w:t>pace</w:t>
            </w:r>
            <w:r w:rsidRPr="00612856">
              <w:t xml:space="preserve"> must assess stakeholder </w:t>
            </w:r>
            <w:r w:rsidR="00B30A80">
              <w:t xml:space="preserve">business rationale for </w:t>
            </w:r>
            <w:r w:rsidRPr="00612856">
              <w:t>commitment and readiness for formali</w:t>
            </w:r>
            <w:r>
              <w:t>s</w:t>
            </w:r>
            <w:r w:rsidRPr="00612856">
              <w:t xml:space="preserve">ation. </w:t>
            </w:r>
            <w:r>
              <w:t>Only i</w:t>
            </w:r>
            <w:r w:rsidRPr="00612856">
              <w:t xml:space="preserve">f stakeholders are committed, </w:t>
            </w:r>
            <w:r>
              <w:t xml:space="preserve">governance framework </w:t>
            </w:r>
            <w:r w:rsidR="00E21AFE">
              <w:t xml:space="preserve">and </w:t>
            </w:r>
            <w:r w:rsidRPr="00612856">
              <w:t xml:space="preserve">cooperation agreements </w:t>
            </w:r>
            <w:r>
              <w:t>can be</w:t>
            </w:r>
            <w:r w:rsidRPr="00612856">
              <w:t xml:space="preserve"> created</w:t>
            </w:r>
            <w:r>
              <w:t>.</w:t>
            </w:r>
            <w:r w:rsidRPr="00612856">
              <w:t xml:space="preserve"> </w:t>
            </w:r>
          </w:p>
          <w:p w14:paraId="13A22EC2" w14:textId="11618048" w:rsidR="00645FF0" w:rsidRPr="00002317" w:rsidRDefault="00F61649" w:rsidP="00EA091D">
            <w:pPr>
              <w:pStyle w:val="NormaaliWWW"/>
              <w:numPr>
                <w:ilvl w:val="0"/>
                <w:numId w:val="80"/>
              </w:numPr>
              <w:spacing w:before="120" w:after="120" w:line="240" w:lineRule="auto"/>
              <w:contextualSpacing/>
            </w:pPr>
            <w:r>
              <w:rPr>
                <w:rStyle w:val="legacy-color-text-default"/>
              </w:rPr>
              <w:t>D</w:t>
            </w:r>
            <w:r w:rsidR="00C628F1" w:rsidRPr="00C628F1">
              <w:t>efine</w:t>
            </w:r>
            <w:r w:rsidR="008A6B40" w:rsidRPr="00C628F1">
              <w:t xml:space="preserve"> mechanisms to ensure participant engagement and trust.</w:t>
            </w:r>
          </w:p>
          <w:p w14:paraId="31FF5C75" w14:textId="6482FF47" w:rsidR="008A6B40" w:rsidRPr="001475F3" w:rsidRDefault="008A6B40" w:rsidP="00EA091D">
            <w:pPr>
              <w:pStyle w:val="NormaaliWWW"/>
              <w:numPr>
                <w:ilvl w:val="0"/>
                <w:numId w:val="80"/>
              </w:numPr>
              <w:spacing w:before="120" w:after="120" w:line="240" w:lineRule="auto"/>
              <w:contextualSpacing/>
            </w:pPr>
            <w:r w:rsidRPr="00C628F1">
              <w:t>Address continuity planning and strategic dependencies.</w:t>
            </w:r>
          </w:p>
          <w:p w14:paraId="3CFA51BC" w14:textId="2CD82358" w:rsidR="00645FF0" w:rsidRPr="001475F3" w:rsidRDefault="00645FF0" w:rsidP="00EA091D">
            <w:pPr>
              <w:pStyle w:val="NormaaliWWW"/>
              <w:numPr>
                <w:ilvl w:val="0"/>
                <w:numId w:val="72"/>
              </w:numPr>
              <w:spacing w:before="120" w:after="120" w:line="240" w:lineRule="auto"/>
              <w:contextualSpacing/>
            </w:pPr>
            <w:r w:rsidRPr="00C628F1">
              <w:t>Address potential conflicts and mechanisms for conflict resolution.</w:t>
            </w:r>
          </w:p>
          <w:p w14:paraId="339D4DF7" w14:textId="77777777" w:rsidR="00EA091D" w:rsidRDefault="00EA091D" w:rsidP="00EA091D">
            <w:pPr>
              <w:pStyle w:val="NormaaliWWW"/>
              <w:spacing w:before="120" w:after="120" w:line="240" w:lineRule="auto"/>
              <w:contextualSpacing/>
            </w:pPr>
          </w:p>
          <w:p w14:paraId="129874E1" w14:textId="52020C43" w:rsidR="00180DCC" w:rsidRPr="00730E33" w:rsidRDefault="00D56796" w:rsidP="00EA091D">
            <w:pPr>
              <w:pStyle w:val="NormaaliWWW"/>
              <w:spacing w:before="120" w:after="120" w:line="240" w:lineRule="auto"/>
              <w:contextualSpacing/>
            </w:pPr>
            <w:r>
              <w:t>E</w:t>
            </w:r>
            <w:r w:rsidR="00C628F1" w:rsidRPr="00C628F1">
              <w:t>xamples:</w:t>
            </w:r>
            <w:r w:rsidR="00C628F1" w:rsidRPr="00730E33">
              <w:t xml:space="preserve"> </w:t>
            </w:r>
          </w:p>
          <w:p w14:paraId="113DD116" w14:textId="31BEA232" w:rsidR="008A6B40" w:rsidRPr="008A6B40" w:rsidRDefault="008A6B40" w:rsidP="00EA091D">
            <w:pPr>
              <w:pStyle w:val="NormaaliWWW"/>
              <w:numPr>
                <w:ilvl w:val="0"/>
                <w:numId w:val="76"/>
              </w:numPr>
              <w:spacing w:before="120" w:after="120" w:line="240" w:lineRule="auto"/>
              <w:contextualSpacing/>
            </w:pPr>
            <w:r w:rsidRPr="008A6B40">
              <w:t>Agreements to share data for a minimum period.</w:t>
            </w:r>
          </w:p>
          <w:p w14:paraId="0B8AF1A4" w14:textId="20A5A397" w:rsidR="008A6B40" w:rsidRPr="008A6B40" w:rsidRDefault="008A6B40" w:rsidP="00EA091D">
            <w:pPr>
              <w:pStyle w:val="NormaaliWWW"/>
              <w:numPr>
                <w:ilvl w:val="0"/>
                <w:numId w:val="76"/>
              </w:numPr>
              <w:spacing w:before="120" w:after="120" w:line="240" w:lineRule="auto"/>
              <w:contextualSpacing/>
            </w:pPr>
            <w:r w:rsidRPr="008A6B40">
              <w:t xml:space="preserve">Penalties for early withdrawal from the </w:t>
            </w:r>
            <w:r w:rsidR="00C628F1" w:rsidRPr="008A6B40">
              <w:t>data space</w:t>
            </w:r>
            <w:r w:rsidRPr="008A6B40">
              <w:t>.</w:t>
            </w:r>
          </w:p>
          <w:p w14:paraId="2F199AFE" w14:textId="3F633B30" w:rsidR="00180DCC" w:rsidRPr="00002317" w:rsidRDefault="008A6B40" w:rsidP="00EA091D">
            <w:pPr>
              <w:pStyle w:val="NormaaliWWW"/>
              <w:numPr>
                <w:ilvl w:val="0"/>
                <w:numId w:val="76"/>
              </w:numPr>
              <w:spacing w:before="120" w:after="120" w:line="240" w:lineRule="auto"/>
              <w:contextualSpacing/>
            </w:pPr>
            <w:r w:rsidRPr="008A6B40">
              <w:t>Incentives for active contribution to shared goals.</w:t>
            </w:r>
          </w:p>
        </w:tc>
      </w:tr>
      <w:tr w:rsidR="003B308D" w:rsidRPr="00002317" w14:paraId="012205E1"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2C587" w14:textId="31B7BE6B" w:rsidR="008E44D3" w:rsidRPr="00002317" w:rsidRDefault="008E44D3" w:rsidP="00EA091D">
            <w:pPr>
              <w:pStyle w:val="NormaaliWWW"/>
              <w:spacing w:before="120" w:after="120" w:line="240" w:lineRule="auto"/>
              <w:contextualSpacing/>
            </w:pPr>
            <w:r w:rsidRPr="00002317">
              <w:t>Answer:</w:t>
            </w:r>
          </w:p>
          <w:p w14:paraId="0800FBE7" w14:textId="77777777" w:rsidR="007C1F8F" w:rsidRPr="00002317" w:rsidRDefault="007C1F8F" w:rsidP="00EA091D">
            <w:pPr>
              <w:pStyle w:val="NormaaliWWW"/>
              <w:spacing w:before="120" w:after="120" w:line="240" w:lineRule="auto"/>
              <w:contextualSpacing/>
            </w:pPr>
          </w:p>
          <w:p w14:paraId="049271BD" w14:textId="3B3A0B19" w:rsidR="00E96176" w:rsidRPr="00002317" w:rsidRDefault="00E96176" w:rsidP="00EA091D">
            <w:pPr>
              <w:pStyle w:val="NormaaliWWW"/>
              <w:spacing w:before="120" w:after="120" w:line="240" w:lineRule="auto"/>
              <w:contextualSpacing/>
            </w:pPr>
          </w:p>
        </w:tc>
      </w:tr>
      <w:tr w:rsidR="003B308D" w:rsidRPr="00002317" w14:paraId="429C69C1"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F315EA" w14:textId="3CC89B25" w:rsidR="00E96176" w:rsidRPr="00002317" w:rsidRDefault="00C953F6" w:rsidP="00EA091D">
            <w:pPr>
              <w:pStyle w:val="NormaaliWWW"/>
              <w:numPr>
                <w:ilvl w:val="0"/>
                <w:numId w:val="24"/>
              </w:numPr>
              <w:spacing w:before="120" w:after="120" w:line="240" w:lineRule="auto"/>
              <w:contextualSpacing/>
            </w:pPr>
            <w:r w:rsidRPr="00002317">
              <w:t>Data services and infrastructure</w:t>
            </w:r>
          </w:p>
        </w:tc>
      </w:tr>
      <w:tr w:rsidR="00FC1854" w:rsidRPr="00002317" w14:paraId="6C3E0CB7" w14:textId="77777777" w:rsidTr="00A23F11">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1138A9" w14:textId="77777777" w:rsidR="00A22D23" w:rsidRPr="00002317" w:rsidRDefault="00A22D23" w:rsidP="006904B5">
            <w:pPr>
              <w:pStyle w:val="NormaaliWWW"/>
              <w:numPr>
                <w:ilvl w:val="1"/>
                <w:numId w:val="24"/>
              </w:numPr>
              <w:spacing w:before="120" w:after="120" w:line="240" w:lineRule="auto"/>
              <w:ind w:left="431" w:hanging="431"/>
              <w:contextualSpacing/>
            </w:pPr>
          </w:p>
          <w:p w14:paraId="2A7B6F42" w14:textId="77777777" w:rsidR="002C5EAF" w:rsidRDefault="00E96176" w:rsidP="00EA091D">
            <w:pPr>
              <w:pStyle w:val="NormaaliWWW"/>
              <w:spacing w:before="120" w:after="120" w:line="240" w:lineRule="auto"/>
              <w:contextualSpacing/>
            </w:pPr>
            <w:r w:rsidRPr="00002317">
              <w:t xml:space="preserve">Data </w:t>
            </w:r>
            <w:r w:rsidR="00E6747D">
              <w:t>space</w:t>
            </w:r>
            <w:r w:rsidRPr="00002317">
              <w:t xml:space="preserve"> services</w:t>
            </w:r>
          </w:p>
          <w:p w14:paraId="0591F05A" w14:textId="1379ED26" w:rsidR="00E96176" w:rsidRPr="00002317" w:rsidRDefault="002C5EAF" w:rsidP="00EA091D">
            <w:pPr>
              <w:pStyle w:val="NormaaliWWW"/>
              <w:spacing w:before="120" w:after="120" w:line="240" w:lineRule="auto"/>
              <w:contextualSpacing/>
            </w:pPr>
            <w:r>
              <w:t xml:space="preserve">(CCM2.5, </w:t>
            </w:r>
            <w:r w:rsidR="006344E9">
              <w:t xml:space="preserve">3.3, 3.4, </w:t>
            </w:r>
            <w:r w:rsidR="00BE7E52">
              <w:t>4.5</w:t>
            </w:r>
            <w:r>
              <w:t>)</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1D47C" w14:textId="6C3009A6" w:rsidR="00532F9B" w:rsidRPr="00002317" w:rsidRDefault="00532F9B" w:rsidP="00EA091D">
            <w:pPr>
              <w:pStyle w:val="NormaaliWWW"/>
              <w:spacing w:before="120" w:after="120" w:line="240" w:lineRule="auto"/>
              <w:contextualSpacing/>
            </w:pPr>
            <w:r w:rsidRPr="00002317">
              <w:t xml:space="preserve">Key questions: </w:t>
            </w:r>
          </w:p>
          <w:p w14:paraId="4ABE7201" w14:textId="36340156" w:rsidR="00E96176" w:rsidRPr="00002317" w:rsidRDefault="00E96176" w:rsidP="00EA091D">
            <w:pPr>
              <w:pStyle w:val="NormaaliWWW"/>
              <w:numPr>
                <w:ilvl w:val="0"/>
                <w:numId w:val="81"/>
              </w:numPr>
              <w:spacing w:before="120" w:after="120" w:line="240" w:lineRule="auto"/>
              <w:contextualSpacing/>
              <w:rPr>
                <w:rStyle w:val="legacy-color-text-default"/>
              </w:rPr>
            </w:pPr>
            <w:r w:rsidRPr="00002317">
              <w:t>What ecosystem-wide data-related services are provided</w:t>
            </w:r>
            <w:r w:rsidR="00532F9B" w:rsidRPr="00002317">
              <w:t xml:space="preserve"> in the </w:t>
            </w:r>
            <w:r w:rsidR="00C628F1" w:rsidRPr="00002317">
              <w:t>data space</w:t>
            </w:r>
            <w:r w:rsidRPr="00002317">
              <w:t>?</w:t>
            </w:r>
            <w:r w:rsidRPr="00002317">
              <w:rPr>
                <w:rStyle w:val="legacy-color-text-default"/>
              </w:rPr>
              <w:t xml:space="preserve"> </w:t>
            </w:r>
          </w:p>
          <w:p w14:paraId="3E3AF465" w14:textId="77777777" w:rsidR="00251996" w:rsidRDefault="00627B53" w:rsidP="00EA091D">
            <w:pPr>
              <w:pStyle w:val="NormaaliWWW"/>
              <w:numPr>
                <w:ilvl w:val="0"/>
                <w:numId w:val="81"/>
              </w:numPr>
              <w:spacing w:before="120" w:after="120" w:line="240" w:lineRule="auto"/>
              <w:contextualSpacing/>
            </w:pPr>
            <w:r w:rsidRPr="00002317">
              <w:t>Who is responsible for these services, and how are they managed operationally?</w:t>
            </w:r>
          </w:p>
          <w:p w14:paraId="7CD62B56" w14:textId="2088E160" w:rsidR="00627B53" w:rsidRPr="00002317" w:rsidRDefault="00627B53" w:rsidP="00EA091D">
            <w:pPr>
              <w:pStyle w:val="NormaaliWWW"/>
              <w:numPr>
                <w:ilvl w:val="0"/>
                <w:numId w:val="81"/>
              </w:numPr>
              <w:spacing w:before="120" w:after="120" w:line="240" w:lineRule="auto"/>
              <w:contextualSpacing/>
              <w:rPr>
                <w:rStyle w:val="legacy-color-text-default"/>
              </w:rPr>
            </w:pPr>
            <w:r w:rsidRPr="00002317">
              <w:t>What common rules and instructions apply to these services?</w:t>
            </w:r>
          </w:p>
          <w:p w14:paraId="7F9C02DF" w14:textId="77777777" w:rsidR="00EA091D" w:rsidRDefault="00EA091D" w:rsidP="00EA091D">
            <w:pPr>
              <w:pStyle w:val="NormaaliWWW"/>
              <w:spacing w:before="120" w:after="120" w:line="240" w:lineRule="auto"/>
              <w:contextualSpacing/>
            </w:pPr>
          </w:p>
          <w:p w14:paraId="6BA28FF5" w14:textId="34C4DE96" w:rsidR="00627B53" w:rsidRPr="00002317" w:rsidRDefault="00627B53" w:rsidP="00EA091D">
            <w:pPr>
              <w:pStyle w:val="NormaaliWWW"/>
              <w:spacing w:before="120" w:after="120" w:line="240" w:lineRule="auto"/>
              <w:contextualSpacing/>
              <w:rPr>
                <w:i/>
              </w:rPr>
            </w:pPr>
            <w:r w:rsidRPr="00002317">
              <w:t>Guidance:</w:t>
            </w:r>
            <w:r w:rsidRPr="00002317">
              <w:rPr>
                <w:i/>
              </w:rPr>
              <w:t xml:space="preserve"> </w:t>
            </w:r>
          </w:p>
          <w:p w14:paraId="44683BB4" w14:textId="65A16F18" w:rsidR="00822A20" w:rsidRPr="00002317" w:rsidRDefault="006F31ED" w:rsidP="00EA091D">
            <w:pPr>
              <w:pStyle w:val="NormaaliWWW"/>
              <w:numPr>
                <w:ilvl w:val="0"/>
                <w:numId w:val="80"/>
              </w:numPr>
              <w:spacing w:before="120" w:after="120" w:line="240" w:lineRule="auto"/>
              <w:contextualSpacing/>
            </w:pPr>
            <w:r w:rsidRPr="006F31ED">
              <w:t>Focus on identifying the shared responsibilities and operational aspects of services.</w:t>
            </w:r>
          </w:p>
          <w:p w14:paraId="403AA0A3" w14:textId="24897002" w:rsidR="006F31ED" w:rsidRPr="00002317" w:rsidRDefault="006F31ED" w:rsidP="00EA091D">
            <w:pPr>
              <w:pStyle w:val="NormaaliWWW"/>
              <w:numPr>
                <w:ilvl w:val="0"/>
                <w:numId w:val="80"/>
              </w:numPr>
              <w:spacing w:before="120" w:after="120" w:line="240" w:lineRule="auto"/>
              <w:contextualSpacing/>
            </w:pPr>
            <w:r w:rsidRPr="006F31ED">
              <w:t xml:space="preserve">Clearly outline service providers, </w:t>
            </w:r>
            <w:r w:rsidR="00064FD7">
              <w:t>observability</w:t>
            </w:r>
            <w:r w:rsidRPr="006F31ED">
              <w:t xml:space="preserve"> mechanisms, and service-level requirements.</w:t>
            </w:r>
          </w:p>
          <w:p w14:paraId="11444600" w14:textId="1DF89ECE" w:rsidR="00582E8E" w:rsidRPr="006F31ED" w:rsidRDefault="00582E8E" w:rsidP="00EA091D">
            <w:pPr>
              <w:pStyle w:val="NormaaliWWW"/>
              <w:numPr>
                <w:ilvl w:val="0"/>
                <w:numId w:val="80"/>
              </w:numPr>
              <w:spacing w:before="120" w:after="120" w:line="240" w:lineRule="auto"/>
              <w:contextualSpacing/>
            </w:pPr>
            <w:r w:rsidRPr="00002317">
              <w:t xml:space="preserve">Outline how participants will interact with these services. </w:t>
            </w:r>
          </w:p>
          <w:p w14:paraId="38E30226" w14:textId="77777777" w:rsidR="00EA091D" w:rsidRDefault="00EA091D" w:rsidP="00EA091D">
            <w:pPr>
              <w:pStyle w:val="NormaaliWWW"/>
              <w:spacing w:before="120" w:after="120" w:line="240" w:lineRule="auto"/>
              <w:contextualSpacing/>
            </w:pPr>
          </w:p>
          <w:p w14:paraId="5F019B75" w14:textId="1F2711CF" w:rsidR="00627B53" w:rsidRPr="00002317" w:rsidRDefault="00627B53" w:rsidP="00EA091D">
            <w:pPr>
              <w:pStyle w:val="NormaaliWWW"/>
              <w:spacing w:before="120" w:after="120" w:line="240" w:lineRule="auto"/>
              <w:contextualSpacing/>
            </w:pPr>
            <w:r w:rsidRPr="00002317">
              <w:t xml:space="preserve">Examples: </w:t>
            </w:r>
          </w:p>
          <w:p w14:paraId="74601733" w14:textId="77777777" w:rsidR="0055632E" w:rsidRDefault="0055632E" w:rsidP="00EA091D">
            <w:pPr>
              <w:pStyle w:val="NormaaliWWW"/>
              <w:numPr>
                <w:ilvl w:val="0"/>
                <w:numId w:val="133"/>
              </w:numPr>
              <w:spacing w:before="120" w:after="120" w:line="240" w:lineRule="auto"/>
              <w:contextualSpacing/>
            </w:pPr>
            <w:r w:rsidRPr="00C628F1">
              <w:t>Providing verifi</w:t>
            </w:r>
            <w:r w:rsidRPr="00002317">
              <w:t>able claims</w:t>
            </w:r>
            <w:r w:rsidRPr="00C628F1">
              <w:t xml:space="preserve"> </w:t>
            </w:r>
            <w:r w:rsidRPr="00002317">
              <w:t>related to participants</w:t>
            </w:r>
            <w:r w:rsidRPr="00C628F1">
              <w:t xml:space="preserve"> </w:t>
            </w:r>
            <w:r w:rsidRPr="00002317">
              <w:t>according to the agreed trust framework</w:t>
            </w:r>
            <w:r w:rsidRPr="00C628F1">
              <w:t>.</w:t>
            </w:r>
          </w:p>
          <w:p w14:paraId="6DB5836B" w14:textId="77777777" w:rsidR="00E87433" w:rsidRPr="00002317" w:rsidRDefault="00E87433" w:rsidP="00EA091D">
            <w:pPr>
              <w:pStyle w:val="NormaaliWWW"/>
              <w:numPr>
                <w:ilvl w:val="0"/>
                <w:numId w:val="133"/>
              </w:numPr>
              <w:spacing w:before="120" w:after="120" w:line="240" w:lineRule="auto"/>
              <w:contextualSpacing/>
            </w:pPr>
            <w:r w:rsidRPr="00002317">
              <w:t>Ensuring personal data is anonymi</w:t>
            </w:r>
            <w:r w:rsidR="00E216F2" w:rsidRPr="00002317">
              <w:t>s</w:t>
            </w:r>
            <w:r w:rsidRPr="00002317">
              <w:t>ed before distribution to third parties.</w:t>
            </w:r>
          </w:p>
          <w:p w14:paraId="478B1F33" w14:textId="448B12CB" w:rsidR="00263F7D" w:rsidRPr="00002317" w:rsidRDefault="00E87433" w:rsidP="00EA091D">
            <w:pPr>
              <w:pStyle w:val="NormaaliWWW"/>
              <w:numPr>
                <w:ilvl w:val="0"/>
                <w:numId w:val="133"/>
              </w:numPr>
              <w:spacing w:before="120" w:after="120" w:line="240" w:lineRule="auto"/>
              <w:contextualSpacing/>
            </w:pPr>
            <w:r w:rsidRPr="00002317">
              <w:t xml:space="preserve">Quarterly audits of data accuracy and compliance with </w:t>
            </w:r>
            <w:r w:rsidR="00C628F1" w:rsidRPr="00002317">
              <w:t>data space</w:t>
            </w:r>
            <w:r w:rsidR="0055632E" w:rsidRPr="00002317">
              <w:t xml:space="preserve"> </w:t>
            </w:r>
            <w:r w:rsidRPr="00002317">
              <w:t>standards.</w:t>
            </w:r>
          </w:p>
          <w:p w14:paraId="3498FD66" w14:textId="2968410B" w:rsidR="00E96176" w:rsidRPr="00002317" w:rsidRDefault="00E87433" w:rsidP="00EA091D">
            <w:pPr>
              <w:pStyle w:val="NormaaliWWW"/>
              <w:numPr>
                <w:ilvl w:val="0"/>
                <w:numId w:val="133"/>
              </w:numPr>
              <w:spacing w:before="120" w:after="120" w:line="240" w:lineRule="auto"/>
              <w:contextualSpacing/>
            </w:pPr>
            <w:r w:rsidRPr="00263F7D">
              <w:t xml:space="preserve">Dashboards for </w:t>
            </w:r>
            <w:r w:rsidR="00916F6F" w:rsidRPr="00263F7D">
              <w:t xml:space="preserve">monitoring and </w:t>
            </w:r>
            <w:r w:rsidRPr="00263F7D">
              <w:t xml:space="preserve">tracking </w:t>
            </w:r>
            <w:r w:rsidR="0055632E" w:rsidRPr="00263F7D">
              <w:t xml:space="preserve">the status of the </w:t>
            </w:r>
            <w:r w:rsidR="00C628F1" w:rsidRPr="00263F7D">
              <w:t>data space</w:t>
            </w:r>
            <w:r w:rsidRPr="00263F7D">
              <w:t>.</w:t>
            </w:r>
            <w:r w:rsidR="0055632E" w:rsidRPr="00263F7D" w:rsidDel="0055632E">
              <w:t xml:space="preserve"> </w:t>
            </w:r>
          </w:p>
        </w:tc>
      </w:tr>
      <w:tr w:rsidR="003B308D" w:rsidRPr="00002317" w14:paraId="1414D29C"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CED1C6" w14:textId="30DE91E6" w:rsidR="00E96176" w:rsidRPr="00002317" w:rsidRDefault="008E44D3" w:rsidP="00EA091D">
            <w:pPr>
              <w:pStyle w:val="NormaaliWWW"/>
              <w:spacing w:before="120" w:after="120" w:line="240" w:lineRule="auto"/>
              <w:contextualSpacing/>
            </w:pPr>
            <w:r w:rsidRPr="00002317">
              <w:t>Answer:</w:t>
            </w:r>
          </w:p>
          <w:p w14:paraId="1AB7B12D" w14:textId="61A03CDF" w:rsidR="008E44D3" w:rsidRPr="00002317" w:rsidRDefault="008E44D3" w:rsidP="00EA091D">
            <w:pPr>
              <w:pStyle w:val="NormaaliWWW"/>
              <w:spacing w:before="120" w:after="120" w:line="240" w:lineRule="auto"/>
              <w:contextualSpacing/>
            </w:pPr>
          </w:p>
        </w:tc>
      </w:tr>
      <w:tr w:rsidR="001D7C42" w:rsidRPr="00002317" w14:paraId="0975E0B6"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F2786D8" w14:textId="77777777" w:rsidR="00EA2277" w:rsidRDefault="00EA2277" w:rsidP="006904B5">
            <w:pPr>
              <w:pStyle w:val="NormaaliWWW"/>
              <w:numPr>
                <w:ilvl w:val="1"/>
                <w:numId w:val="24"/>
              </w:numPr>
              <w:spacing w:before="120" w:after="120" w:line="240" w:lineRule="auto"/>
              <w:ind w:left="431" w:hanging="431"/>
              <w:contextualSpacing/>
            </w:pPr>
          </w:p>
          <w:p w14:paraId="221B8432" w14:textId="46C06D22" w:rsidR="001D7C42" w:rsidRPr="00002317" w:rsidRDefault="004558F7" w:rsidP="00EA091D">
            <w:pPr>
              <w:pStyle w:val="NormaaliWWW"/>
              <w:spacing w:before="120" w:after="120" w:line="240" w:lineRule="auto"/>
              <w:contextualSpacing/>
            </w:pPr>
            <w:r>
              <w:t>Data discovery</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959C70" w14:textId="456191E1" w:rsidR="00DB5C11" w:rsidRPr="00DB5C11" w:rsidRDefault="00DB5C11" w:rsidP="00EA091D">
            <w:pPr>
              <w:pStyle w:val="NormaaliWWW"/>
              <w:spacing w:before="120" w:after="120" w:line="240" w:lineRule="auto"/>
              <w:contextualSpacing/>
            </w:pPr>
            <w:r w:rsidRPr="00DB5C11">
              <w:t xml:space="preserve">Key question: </w:t>
            </w:r>
          </w:p>
          <w:p w14:paraId="76F28D44" w14:textId="4E783A88" w:rsidR="00DB5C11" w:rsidRPr="00DB5C11" w:rsidRDefault="00E82D43" w:rsidP="00EA091D">
            <w:pPr>
              <w:pStyle w:val="NormaaliWWW"/>
              <w:numPr>
                <w:ilvl w:val="0"/>
                <w:numId w:val="81"/>
              </w:numPr>
              <w:spacing w:before="120" w:after="120" w:line="240" w:lineRule="auto"/>
              <w:contextualSpacing/>
            </w:pPr>
            <w:r>
              <w:t xml:space="preserve">How is metadata about data products </w:t>
            </w:r>
            <w:r w:rsidR="00800EFF">
              <w:t>discovered</w:t>
            </w:r>
            <w:r w:rsidR="002351AD">
              <w:t xml:space="preserve"> and shared</w:t>
            </w:r>
            <w:r w:rsidR="00DB5C11" w:rsidRPr="00DB5C11">
              <w:t>?</w:t>
            </w:r>
          </w:p>
          <w:p w14:paraId="76DCFC19" w14:textId="77777777" w:rsidR="00EA091D" w:rsidRDefault="00EA091D" w:rsidP="00EA091D">
            <w:pPr>
              <w:pStyle w:val="NormaaliWWW"/>
              <w:spacing w:before="120" w:after="120" w:line="240" w:lineRule="auto"/>
              <w:contextualSpacing/>
            </w:pPr>
          </w:p>
          <w:p w14:paraId="522266E8" w14:textId="04E8ED1C" w:rsidR="00DB5C11" w:rsidRPr="00DB5C11" w:rsidRDefault="00DB5C11" w:rsidP="00EA091D">
            <w:pPr>
              <w:pStyle w:val="NormaaliWWW"/>
              <w:spacing w:before="120" w:after="120" w:line="240" w:lineRule="auto"/>
              <w:contextualSpacing/>
              <w:rPr>
                <w:i/>
              </w:rPr>
            </w:pPr>
            <w:r w:rsidRPr="00DB5C11">
              <w:t>Guidance:</w:t>
            </w:r>
            <w:r w:rsidRPr="00DB5C11">
              <w:rPr>
                <w:i/>
              </w:rPr>
              <w:t xml:space="preserve"> </w:t>
            </w:r>
          </w:p>
          <w:p w14:paraId="0C245047" w14:textId="438E7D7D" w:rsidR="00DB5C11" w:rsidRDefault="00CC7CC0" w:rsidP="00EA091D">
            <w:pPr>
              <w:pStyle w:val="NormaaliWWW"/>
              <w:numPr>
                <w:ilvl w:val="0"/>
                <w:numId w:val="80"/>
              </w:numPr>
              <w:spacing w:before="120" w:after="120" w:line="240" w:lineRule="auto"/>
              <w:contextualSpacing/>
            </w:pPr>
            <w:r>
              <w:t>Participant</w:t>
            </w:r>
            <w:r w:rsidRPr="00CC7CC0">
              <w:t xml:space="preserve"> can publish metadata about the available data for sharing, including their associated attributes and policies. </w:t>
            </w:r>
            <w:r w:rsidRPr="009D5620">
              <w:t>Similarly, each participant, given the appropriate access policies, can discover such information within the data</w:t>
            </w:r>
            <w:r w:rsidR="009D5620" w:rsidRPr="009D5620">
              <w:t xml:space="preserve"> </w:t>
            </w:r>
            <w:r w:rsidRPr="009D5620">
              <w:t>space</w:t>
            </w:r>
            <w:r w:rsidR="00DB5C11" w:rsidRPr="009D5620">
              <w:t>.</w:t>
            </w:r>
          </w:p>
          <w:p w14:paraId="74E8CCDA" w14:textId="7216FFB8" w:rsidR="00E82D43" w:rsidRDefault="00E82D43" w:rsidP="00EA091D">
            <w:pPr>
              <w:pStyle w:val="NormaaliWWW"/>
              <w:numPr>
                <w:ilvl w:val="0"/>
                <w:numId w:val="80"/>
              </w:numPr>
              <w:spacing w:before="120" w:after="120" w:line="240" w:lineRule="auto"/>
              <w:contextualSpacing/>
            </w:pPr>
            <w:r w:rsidRPr="00E82D43">
              <w:t xml:space="preserve">Data available for sharing cannot be viewed without an applicable data sharing </w:t>
            </w:r>
            <w:r w:rsidR="002B44AD">
              <w:t>agreement</w:t>
            </w:r>
            <w:r w:rsidRPr="00E82D43">
              <w:t>.</w:t>
            </w:r>
          </w:p>
          <w:p w14:paraId="2A9C80CB" w14:textId="29D93390" w:rsidR="00890AD9" w:rsidRPr="009D5620" w:rsidRDefault="00890AD9" w:rsidP="00EA091D">
            <w:pPr>
              <w:pStyle w:val="NormaaliWWW"/>
              <w:numPr>
                <w:ilvl w:val="0"/>
                <w:numId w:val="80"/>
              </w:numPr>
              <w:spacing w:before="120" w:after="120" w:line="240" w:lineRule="auto"/>
              <w:contextualSpacing/>
            </w:pPr>
            <w:r>
              <w:t xml:space="preserve">Sharing can also include other </w:t>
            </w:r>
            <w:r w:rsidR="0015276E">
              <w:t>data</w:t>
            </w:r>
            <w:r w:rsidR="00223536">
              <w:t xml:space="preserve"> products than “raw data sets”</w:t>
            </w:r>
            <w:r w:rsidR="00B62D83">
              <w:t xml:space="preserve">, for example </w:t>
            </w:r>
            <w:r w:rsidR="006F643B">
              <w:t xml:space="preserve">results of </w:t>
            </w:r>
            <w:r w:rsidR="001116D8">
              <w:t xml:space="preserve">a data </w:t>
            </w:r>
            <w:r w:rsidR="006F643B">
              <w:t xml:space="preserve">analysis or </w:t>
            </w:r>
            <w:r w:rsidR="005900F2">
              <w:t>AI models</w:t>
            </w:r>
            <w:r w:rsidR="004642F0">
              <w:t>.</w:t>
            </w:r>
          </w:p>
          <w:p w14:paraId="7123C928" w14:textId="77777777" w:rsidR="00EA091D" w:rsidRDefault="00EA091D" w:rsidP="00EA091D">
            <w:pPr>
              <w:pStyle w:val="NormaaliWWW"/>
              <w:spacing w:before="120" w:after="120" w:line="240" w:lineRule="auto"/>
              <w:contextualSpacing/>
            </w:pPr>
          </w:p>
          <w:p w14:paraId="68286EE9" w14:textId="77D63E5F" w:rsidR="00DB5C11" w:rsidRPr="00DB5C11" w:rsidRDefault="00DB5C11" w:rsidP="00EA091D">
            <w:pPr>
              <w:pStyle w:val="NormaaliWWW"/>
              <w:spacing w:before="120" w:after="120" w:line="240" w:lineRule="auto"/>
              <w:contextualSpacing/>
            </w:pPr>
            <w:r w:rsidRPr="00DB5C11">
              <w:t xml:space="preserve">Examples: </w:t>
            </w:r>
          </w:p>
          <w:p w14:paraId="6871ED64" w14:textId="2FFBCE1F" w:rsidR="00E8098F" w:rsidRPr="00E8098F" w:rsidRDefault="00E8098F" w:rsidP="00EA091D">
            <w:pPr>
              <w:pStyle w:val="NormaaliWWW"/>
              <w:numPr>
                <w:ilvl w:val="0"/>
                <w:numId w:val="132"/>
              </w:numPr>
              <w:spacing w:before="120" w:after="120" w:line="240" w:lineRule="auto"/>
              <w:contextualSpacing/>
            </w:pPr>
            <w:r w:rsidRPr="00E8098F">
              <w:t xml:space="preserve">Metadata is shared </w:t>
            </w:r>
            <w:r>
              <w:t>in a federated catalogue</w:t>
            </w:r>
            <w:r w:rsidR="00D106C6">
              <w:t xml:space="preserve"> </w:t>
            </w:r>
            <w:r w:rsidRPr="00E8098F">
              <w:t>to facilitate the negotiation of data sharing contracts</w:t>
            </w:r>
            <w:r w:rsidR="009743F3">
              <w:t>.</w:t>
            </w:r>
          </w:p>
          <w:p w14:paraId="14AB44AA" w14:textId="3569D053" w:rsidR="001D7C42" w:rsidRPr="00002317" w:rsidRDefault="00E70BD0" w:rsidP="00EA091D">
            <w:pPr>
              <w:pStyle w:val="NormaaliWWW"/>
              <w:numPr>
                <w:ilvl w:val="0"/>
                <w:numId w:val="132"/>
              </w:numPr>
              <w:spacing w:before="120" w:after="120" w:line="240" w:lineRule="auto"/>
              <w:contextualSpacing/>
            </w:pPr>
            <w:r>
              <w:t>D</w:t>
            </w:r>
            <w:r w:rsidRPr="00E70BD0">
              <w:t>ata stay</w:t>
            </w:r>
            <w:r>
              <w:t>s</w:t>
            </w:r>
            <w:r w:rsidRPr="00E70BD0">
              <w:t xml:space="preserve"> at the source and only the calculation result</w:t>
            </w:r>
            <w:r>
              <w:t>s</w:t>
            </w:r>
            <w:r w:rsidRPr="00E70BD0">
              <w:t xml:space="preserve"> would be shared via an </w:t>
            </w:r>
            <w:r w:rsidR="00636282" w:rsidRPr="00E70BD0">
              <w:t>API or</w:t>
            </w:r>
            <w:r w:rsidRPr="00E70BD0">
              <w:t xml:space="preserve"> calculated via a virtual machine loaded at the data provider</w:t>
            </w:r>
            <w:r>
              <w:t>.</w:t>
            </w:r>
          </w:p>
        </w:tc>
      </w:tr>
      <w:tr w:rsidR="004558F7" w:rsidRPr="00002317" w14:paraId="7B8A2315" w14:textId="77777777">
        <w:trPr>
          <w:divId w:val="750466487"/>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3522EF" w14:textId="03F051C5" w:rsidR="004558F7" w:rsidRPr="00002317" w:rsidRDefault="004558F7" w:rsidP="00EA091D">
            <w:pPr>
              <w:pStyle w:val="NormaaliWWW"/>
              <w:spacing w:before="120" w:after="120" w:line="240" w:lineRule="auto"/>
              <w:contextualSpacing/>
            </w:pPr>
            <w:r w:rsidRPr="00002317">
              <w:t>Answer:</w:t>
            </w:r>
          </w:p>
        </w:tc>
      </w:tr>
      <w:tr w:rsidR="00FC1854" w:rsidRPr="00002317" w14:paraId="3FCBF73F" w14:textId="77777777" w:rsidTr="006904B5">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7DC457" w14:textId="77777777" w:rsidR="00627B53" w:rsidRPr="00002317" w:rsidRDefault="00627B53" w:rsidP="001A7B1C">
            <w:pPr>
              <w:pStyle w:val="NormaaliWWW"/>
              <w:numPr>
                <w:ilvl w:val="1"/>
                <w:numId w:val="24"/>
              </w:numPr>
              <w:spacing w:before="120" w:after="120" w:line="240" w:lineRule="auto"/>
              <w:ind w:left="431" w:hanging="431"/>
              <w:contextualSpacing/>
            </w:pPr>
          </w:p>
          <w:p w14:paraId="7DE0542E" w14:textId="0E227F63" w:rsidR="00E96176" w:rsidRPr="00002317" w:rsidRDefault="00E96176" w:rsidP="00EA091D">
            <w:pPr>
              <w:pStyle w:val="NormaaliWWW"/>
              <w:spacing w:before="120" w:after="120" w:line="240" w:lineRule="auto"/>
              <w:contextualSpacing/>
            </w:pPr>
            <w:r w:rsidRPr="00002317">
              <w:t>Data usage control</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5B0B98" w14:textId="77777777" w:rsidR="00627B53" w:rsidRPr="00002317" w:rsidRDefault="00627B53" w:rsidP="00EA091D">
            <w:pPr>
              <w:pStyle w:val="NormaaliWWW"/>
              <w:spacing w:before="120" w:after="120" w:line="240" w:lineRule="auto"/>
              <w:contextualSpacing/>
            </w:pPr>
            <w:r w:rsidRPr="00002317">
              <w:t xml:space="preserve">Key questions: </w:t>
            </w:r>
          </w:p>
          <w:p w14:paraId="427FB056" w14:textId="77777777" w:rsidR="00852753" w:rsidRPr="00002317" w:rsidRDefault="00627B53" w:rsidP="00EA091D">
            <w:pPr>
              <w:pStyle w:val="NormaaliWWW"/>
              <w:numPr>
                <w:ilvl w:val="0"/>
                <w:numId w:val="81"/>
              </w:numPr>
              <w:spacing w:before="120" w:after="120" w:line="240" w:lineRule="auto"/>
              <w:contextualSpacing/>
            </w:pPr>
            <w:r w:rsidRPr="00002317">
              <w:t>What</w:t>
            </w:r>
            <w:r w:rsidR="00852753" w:rsidRPr="00002317">
              <w:t xml:space="preserve"> permissions and restrictions are in place for data use?</w:t>
            </w:r>
          </w:p>
          <w:p w14:paraId="379C9841" w14:textId="69006190" w:rsidR="00852753" w:rsidRPr="00002317" w:rsidRDefault="00852753" w:rsidP="00EA091D">
            <w:pPr>
              <w:pStyle w:val="NormaaliWWW"/>
              <w:numPr>
                <w:ilvl w:val="0"/>
                <w:numId w:val="81"/>
              </w:numPr>
              <w:spacing w:before="120" w:after="120" w:line="240" w:lineRule="auto"/>
              <w:contextualSpacing/>
            </w:pPr>
            <w:r w:rsidRPr="00002317">
              <w:t>What activities must be performed before data can be utili</w:t>
            </w:r>
            <w:r w:rsidR="00263F7D">
              <w:t>s</w:t>
            </w:r>
            <w:r w:rsidRPr="00002317">
              <w:t>ed?</w:t>
            </w:r>
          </w:p>
          <w:p w14:paraId="0D89B442" w14:textId="77777777" w:rsidR="00852753" w:rsidRPr="00002317" w:rsidRDefault="00852753" w:rsidP="00EA091D">
            <w:pPr>
              <w:pStyle w:val="NormaaliWWW"/>
              <w:numPr>
                <w:ilvl w:val="0"/>
                <w:numId w:val="81"/>
              </w:numPr>
              <w:spacing w:before="120" w:after="120" w:line="240" w:lineRule="auto"/>
              <w:contextualSpacing/>
            </w:pPr>
            <w:r w:rsidRPr="00002317">
              <w:t>Are there defined limitations on data access, manipulation, and distribution?</w:t>
            </w:r>
          </w:p>
          <w:p w14:paraId="6BC06E46" w14:textId="462B6F15" w:rsidR="00627B53" w:rsidRPr="00002317" w:rsidRDefault="00852753" w:rsidP="00EA091D">
            <w:pPr>
              <w:pStyle w:val="NormaaliWWW"/>
              <w:numPr>
                <w:ilvl w:val="0"/>
                <w:numId w:val="81"/>
              </w:numPr>
              <w:spacing w:before="120" w:after="120" w:line="240" w:lineRule="auto"/>
              <w:contextualSpacing/>
              <w:rPr>
                <w:rStyle w:val="legacy-color-text-default"/>
              </w:rPr>
            </w:pPr>
            <w:r w:rsidRPr="00002317">
              <w:t>Can data be redistributed, and under what conditions?</w:t>
            </w:r>
          </w:p>
          <w:p w14:paraId="67D8FAED" w14:textId="77777777" w:rsidR="00EA091D" w:rsidRDefault="00EA091D" w:rsidP="00EA091D">
            <w:pPr>
              <w:pStyle w:val="NormaaliWWW"/>
              <w:spacing w:before="120" w:after="120" w:line="240" w:lineRule="auto"/>
              <w:contextualSpacing/>
            </w:pPr>
          </w:p>
          <w:p w14:paraId="5053653F" w14:textId="16C03C60" w:rsidR="00627B53" w:rsidRPr="00002317" w:rsidRDefault="00627B53" w:rsidP="00EA091D">
            <w:pPr>
              <w:pStyle w:val="NormaaliWWW"/>
              <w:spacing w:before="120" w:after="120" w:line="240" w:lineRule="auto"/>
              <w:contextualSpacing/>
              <w:rPr>
                <w:i/>
              </w:rPr>
            </w:pPr>
            <w:r w:rsidRPr="00002317">
              <w:t>Guidance:</w:t>
            </w:r>
            <w:r w:rsidRPr="00002317">
              <w:rPr>
                <w:i/>
              </w:rPr>
              <w:t xml:space="preserve"> </w:t>
            </w:r>
          </w:p>
          <w:p w14:paraId="6D0C6EE4" w14:textId="362749E5" w:rsidR="00852753" w:rsidRPr="00002317" w:rsidRDefault="00A70E0F" w:rsidP="00EA091D">
            <w:pPr>
              <w:pStyle w:val="NormaaliWWW"/>
              <w:numPr>
                <w:ilvl w:val="0"/>
                <w:numId w:val="80"/>
              </w:numPr>
              <w:spacing w:before="120" w:after="120" w:line="240" w:lineRule="auto"/>
              <w:contextualSpacing/>
            </w:pPr>
            <w:r w:rsidRPr="00002317">
              <w:t>S</w:t>
            </w:r>
            <w:r w:rsidR="00852753" w:rsidRPr="00852753">
              <w:t>pecify</w:t>
            </w:r>
            <w:r w:rsidRPr="00002317">
              <w:t>, for example at the use case level, principles</w:t>
            </w:r>
            <w:r w:rsidR="00852753" w:rsidRPr="00852753">
              <w:t xml:space="preserve"> for data use, including access levels, usage duration, and sharing limitations.</w:t>
            </w:r>
          </w:p>
          <w:p w14:paraId="2A23E621" w14:textId="4648AD93" w:rsidR="00852753" w:rsidRPr="00002317" w:rsidRDefault="00852753" w:rsidP="00EA091D">
            <w:pPr>
              <w:pStyle w:val="NormaaliWWW"/>
              <w:numPr>
                <w:ilvl w:val="0"/>
                <w:numId w:val="80"/>
              </w:numPr>
              <w:spacing w:before="120" w:after="120" w:line="240" w:lineRule="auto"/>
              <w:contextualSpacing/>
            </w:pPr>
            <w:r w:rsidRPr="00852753">
              <w:t>Address restrictions to ensure balance between openness and control.</w:t>
            </w:r>
          </w:p>
          <w:p w14:paraId="6B9863AC" w14:textId="77777777" w:rsidR="00EA091D" w:rsidRDefault="00EA091D" w:rsidP="00EA091D">
            <w:pPr>
              <w:pStyle w:val="NormaaliWWW"/>
              <w:spacing w:before="120" w:after="120" w:line="240" w:lineRule="auto"/>
              <w:contextualSpacing/>
            </w:pPr>
          </w:p>
          <w:p w14:paraId="3ECA65EF" w14:textId="0A1F3DF4" w:rsidR="00627B53" w:rsidRPr="00002317" w:rsidRDefault="00627B53" w:rsidP="00EA091D">
            <w:pPr>
              <w:pStyle w:val="NormaaliWWW"/>
              <w:spacing w:before="120" w:after="120" w:line="240" w:lineRule="auto"/>
              <w:contextualSpacing/>
            </w:pPr>
            <w:r w:rsidRPr="00002317">
              <w:t xml:space="preserve">Examples: </w:t>
            </w:r>
          </w:p>
          <w:p w14:paraId="191879AE" w14:textId="5D90DC47" w:rsidR="00810E8D" w:rsidRPr="00810E8D" w:rsidRDefault="00810E8D" w:rsidP="00EA091D">
            <w:pPr>
              <w:pStyle w:val="NormaaliWWW"/>
              <w:numPr>
                <w:ilvl w:val="0"/>
                <w:numId w:val="76"/>
              </w:numPr>
              <w:spacing w:before="120" w:after="120" w:line="240" w:lineRule="auto"/>
              <w:contextualSpacing/>
            </w:pPr>
            <w:r w:rsidRPr="00810E8D">
              <w:t>Data may be used for R&amp;D purposes only, with no redistribution.</w:t>
            </w:r>
          </w:p>
          <w:p w14:paraId="5B00C008" w14:textId="2B51E0BF" w:rsidR="00810E8D" w:rsidRPr="00810E8D" w:rsidRDefault="00810E8D" w:rsidP="00EA091D">
            <w:pPr>
              <w:pStyle w:val="NormaaliWWW"/>
              <w:numPr>
                <w:ilvl w:val="0"/>
                <w:numId w:val="76"/>
              </w:numPr>
              <w:spacing w:before="120" w:after="120" w:line="240" w:lineRule="auto"/>
              <w:contextualSpacing/>
            </w:pPr>
            <w:r w:rsidRPr="00810E8D">
              <w:t>Data must be anonymi</w:t>
            </w:r>
            <w:r w:rsidR="003454C1" w:rsidRPr="00002317">
              <w:t>s</w:t>
            </w:r>
            <w:r w:rsidRPr="00810E8D">
              <w:t>ed and validated before use.</w:t>
            </w:r>
          </w:p>
          <w:p w14:paraId="09294247" w14:textId="43E898B2" w:rsidR="003454C1" w:rsidRPr="00002317" w:rsidRDefault="00810E8D" w:rsidP="00EA091D">
            <w:pPr>
              <w:pStyle w:val="NormaaliWWW"/>
              <w:numPr>
                <w:ilvl w:val="0"/>
                <w:numId w:val="76"/>
              </w:numPr>
              <w:spacing w:before="120" w:after="120" w:line="240" w:lineRule="auto"/>
              <w:contextualSpacing/>
            </w:pPr>
            <w:r w:rsidRPr="00810E8D">
              <w:t>On-off use license with usage reporting back to the data provider.</w:t>
            </w:r>
          </w:p>
          <w:p w14:paraId="07ABCCC9" w14:textId="373438CF" w:rsidR="00A26245" w:rsidRPr="00002317" w:rsidRDefault="00810E8D" w:rsidP="00EA091D">
            <w:pPr>
              <w:pStyle w:val="NormaaliWWW"/>
              <w:numPr>
                <w:ilvl w:val="0"/>
                <w:numId w:val="76"/>
              </w:numPr>
              <w:spacing w:before="120" w:after="120" w:line="240" w:lineRule="auto"/>
              <w:contextualSpacing/>
            </w:pPr>
            <w:r w:rsidRPr="00002317">
              <w:t xml:space="preserve">Further distribution allowed only with </w:t>
            </w:r>
            <w:r w:rsidR="003454C1" w:rsidRPr="00002317">
              <w:t>permission</w:t>
            </w:r>
            <w:r w:rsidRPr="00002317">
              <w:t xml:space="preserve"> from the </w:t>
            </w:r>
            <w:r w:rsidR="003454C1" w:rsidRPr="00002317">
              <w:t>original data</w:t>
            </w:r>
            <w:r w:rsidRPr="00002317">
              <w:t xml:space="preserve"> provider.</w:t>
            </w:r>
          </w:p>
          <w:p w14:paraId="02458355" w14:textId="34B17755" w:rsidR="00E96176" w:rsidRPr="00002317" w:rsidRDefault="00E96176" w:rsidP="00EA091D">
            <w:pPr>
              <w:pStyle w:val="NormaaliWWW"/>
              <w:spacing w:before="120" w:after="120" w:line="240" w:lineRule="auto"/>
              <w:contextualSpacing/>
            </w:pPr>
          </w:p>
        </w:tc>
      </w:tr>
      <w:tr w:rsidR="003B308D" w:rsidRPr="00002317" w14:paraId="1B180918"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123BE7" w14:textId="06A3BC25" w:rsidR="00E96176" w:rsidRPr="00002317" w:rsidRDefault="008E44D3" w:rsidP="00EA091D">
            <w:pPr>
              <w:pStyle w:val="NormaaliWWW"/>
              <w:spacing w:before="120" w:after="120" w:line="240" w:lineRule="auto"/>
              <w:contextualSpacing/>
            </w:pPr>
            <w:r w:rsidRPr="00002317">
              <w:lastRenderedPageBreak/>
              <w:t>Answer:</w:t>
            </w:r>
          </w:p>
          <w:p w14:paraId="0D449515" w14:textId="54DBE957" w:rsidR="008E44D3" w:rsidRPr="00002317" w:rsidRDefault="008E44D3" w:rsidP="00EA091D">
            <w:pPr>
              <w:pStyle w:val="NormaaliWWW"/>
              <w:spacing w:before="120" w:after="120" w:line="240" w:lineRule="auto"/>
              <w:contextualSpacing/>
            </w:pPr>
          </w:p>
        </w:tc>
      </w:tr>
      <w:tr w:rsidR="00FC1854" w:rsidRPr="00002317" w14:paraId="6B109D8A" w14:textId="77777777" w:rsidTr="004916B3">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9C8C21" w14:textId="77777777" w:rsidR="00627B53" w:rsidRPr="00002317" w:rsidRDefault="00627B53" w:rsidP="001A7B1C">
            <w:pPr>
              <w:pStyle w:val="NormaaliWWW"/>
              <w:numPr>
                <w:ilvl w:val="1"/>
                <w:numId w:val="24"/>
              </w:numPr>
              <w:spacing w:before="120" w:after="120" w:line="240" w:lineRule="auto"/>
              <w:ind w:left="431" w:hanging="431"/>
              <w:contextualSpacing/>
              <w:jc w:val="both"/>
            </w:pPr>
          </w:p>
          <w:p w14:paraId="0421959F" w14:textId="4017BC38" w:rsidR="00E96176" w:rsidRPr="00002317" w:rsidRDefault="00E96176" w:rsidP="004916B3">
            <w:pPr>
              <w:pStyle w:val="NormaaliWWW"/>
              <w:spacing w:before="120" w:after="120" w:line="240" w:lineRule="auto"/>
              <w:contextualSpacing/>
              <w:jc w:val="both"/>
            </w:pPr>
            <w:r w:rsidRPr="00002317">
              <w:t>Consent management</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C05DD" w14:textId="77777777" w:rsidR="00627B53" w:rsidRPr="00002317" w:rsidRDefault="00627B53" w:rsidP="00EA091D">
            <w:pPr>
              <w:pStyle w:val="NormaaliWWW"/>
              <w:spacing w:before="120" w:after="120" w:line="240" w:lineRule="auto"/>
              <w:contextualSpacing/>
            </w:pPr>
            <w:r w:rsidRPr="00002317">
              <w:t xml:space="preserve">Key questions: </w:t>
            </w:r>
          </w:p>
          <w:p w14:paraId="4837C041" w14:textId="136FCFE0" w:rsidR="00183A8A" w:rsidRPr="00002317" w:rsidRDefault="00183A8A" w:rsidP="00EA091D">
            <w:pPr>
              <w:pStyle w:val="NormaaliWWW"/>
              <w:numPr>
                <w:ilvl w:val="0"/>
                <w:numId w:val="81"/>
              </w:numPr>
              <w:spacing w:before="120" w:after="120" w:line="240" w:lineRule="auto"/>
              <w:contextualSpacing/>
            </w:pPr>
            <w:r w:rsidRPr="00002317">
              <w:t>How is personal data consent managed, monitored, and reported?</w:t>
            </w:r>
          </w:p>
          <w:p w14:paraId="4C2700CA" w14:textId="77777777" w:rsidR="00183A8A" w:rsidRPr="00002317" w:rsidRDefault="00183A8A" w:rsidP="00EA091D">
            <w:pPr>
              <w:pStyle w:val="NormaaliWWW"/>
              <w:numPr>
                <w:ilvl w:val="0"/>
                <w:numId w:val="81"/>
              </w:numPr>
              <w:spacing w:before="120" w:after="120" w:line="240" w:lineRule="auto"/>
              <w:contextualSpacing/>
            </w:pPr>
            <w:r w:rsidRPr="00002317">
              <w:t>What mechanisms ensure consent aligns with usage controls?</w:t>
            </w:r>
          </w:p>
          <w:p w14:paraId="3DA166A9" w14:textId="37DA48C8" w:rsidR="00183A8A" w:rsidRPr="00002317" w:rsidRDefault="00183A8A" w:rsidP="00EA091D">
            <w:pPr>
              <w:pStyle w:val="NormaaliWWW"/>
              <w:numPr>
                <w:ilvl w:val="0"/>
                <w:numId w:val="81"/>
              </w:numPr>
              <w:spacing w:before="120" w:after="120" w:line="240" w:lineRule="auto"/>
              <w:contextualSpacing/>
            </w:pPr>
            <w:r w:rsidRPr="00002317">
              <w:t>How is interaction with consent givers facilitated?</w:t>
            </w:r>
          </w:p>
          <w:p w14:paraId="0CB1BA2F" w14:textId="77777777" w:rsidR="00AA557F" w:rsidRDefault="00AA557F" w:rsidP="00EA091D">
            <w:pPr>
              <w:pStyle w:val="NormaaliWWW"/>
              <w:spacing w:before="120" w:after="120" w:line="240" w:lineRule="auto"/>
              <w:contextualSpacing/>
            </w:pPr>
          </w:p>
          <w:p w14:paraId="50306F7D" w14:textId="416CF9A3" w:rsidR="00627B53" w:rsidRPr="00002317" w:rsidRDefault="00627B53" w:rsidP="00EA091D">
            <w:pPr>
              <w:pStyle w:val="NormaaliWWW"/>
              <w:spacing w:before="120" w:after="120" w:line="240" w:lineRule="auto"/>
              <w:contextualSpacing/>
              <w:rPr>
                <w:i/>
              </w:rPr>
            </w:pPr>
            <w:r w:rsidRPr="00002317">
              <w:t>Guidance:</w:t>
            </w:r>
            <w:r w:rsidRPr="00002317">
              <w:rPr>
                <w:i/>
              </w:rPr>
              <w:t xml:space="preserve"> </w:t>
            </w:r>
          </w:p>
          <w:p w14:paraId="3C4FF8E1" w14:textId="170B1D4E" w:rsidR="002443B3" w:rsidRPr="002443B3" w:rsidRDefault="002443B3" w:rsidP="00EA091D">
            <w:pPr>
              <w:pStyle w:val="NormaaliWWW"/>
              <w:numPr>
                <w:ilvl w:val="0"/>
                <w:numId w:val="80"/>
              </w:numPr>
              <w:spacing w:before="120" w:after="120" w:line="240" w:lineRule="auto"/>
              <w:contextualSpacing/>
            </w:pPr>
            <w:r w:rsidRPr="002443B3">
              <w:t xml:space="preserve">Provide transparency on consent-related processes to build trust with </w:t>
            </w:r>
            <w:r w:rsidR="001932F1" w:rsidRPr="00002317">
              <w:t xml:space="preserve">Data Space </w:t>
            </w:r>
            <w:r w:rsidRPr="002443B3">
              <w:t xml:space="preserve">participants and </w:t>
            </w:r>
            <w:r w:rsidR="001932F1" w:rsidRPr="00002317">
              <w:t xml:space="preserve">individual </w:t>
            </w:r>
            <w:r w:rsidRPr="002443B3">
              <w:t>users.</w:t>
            </w:r>
          </w:p>
          <w:p w14:paraId="6A48E97F" w14:textId="77777777" w:rsidR="006164F7" w:rsidRPr="00002317" w:rsidRDefault="006164F7" w:rsidP="00EA091D">
            <w:pPr>
              <w:pStyle w:val="NormaaliWWW"/>
              <w:numPr>
                <w:ilvl w:val="0"/>
                <w:numId w:val="80"/>
              </w:numPr>
              <w:spacing w:before="120" w:after="120" w:line="240" w:lineRule="auto"/>
              <w:contextualSpacing/>
            </w:pPr>
            <w:r w:rsidRPr="00002317">
              <w:t>Implement consent management processes that comply with data privacy regulations (e.g., GDPR).</w:t>
            </w:r>
          </w:p>
          <w:p w14:paraId="6D31E626" w14:textId="7313D7B3" w:rsidR="00627B53" w:rsidRPr="00002317" w:rsidRDefault="006164F7" w:rsidP="00EA091D">
            <w:pPr>
              <w:pStyle w:val="NormaaliWWW"/>
              <w:numPr>
                <w:ilvl w:val="0"/>
                <w:numId w:val="80"/>
              </w:numPr>
              <w:spacing w:before="120" w:after="120" w:line="240" w:lineRule="auto"/>
              <w:contextualSpacing/>
            </w:pPr>
            <w:r w:rsidRPr="00002317">
              <w:t xml:space="preserve">Define systems for capturing, updating, </w:t>
            </w:r>
            <w:r w:rsidR="00830DD5" w:rsidRPr="00002317">
              <w:t>logging</w:t>
            </w:r>
            <w:r w:rsidR="002443B3" w:rsidRPr="00002317">
              <w:t xml:space="preserve">, </w:t>
            </w:r>
            <w:r w:rsidRPr="00002317">
              <w:t>and auditing user consents</w:t>
            </w:r>
            <w:r w:rsidR="00627B53" w:rsidRPr="00002317">
              <w:t>.</w:t>
            </w:r>
          </w:p>
          <w:p w14:paraId="54C93299" w14:textId="77777777" w:rsidR="00AA557F" w:rsidRDefault="00AA557F" w:rsidP="00EA091D">
            <w:pPr>
              <w:pStyle w:val="NormaaliWWW"/>
              <w:spacing w:before="120" w:after="120" w:line="240" w:lineRule="auto"/>
              <w:contextualSpacing/>
            </w:pPr>
          </w:p>
          <w:p w14:paraId="2E57348B" w14:textId="194059FE" w:rsidR="00627B53" w:rsidRPr="00002317" w:rsidRDefault="00627B53" w:rsidP="00EA091D">
            <w:pPr>
              <w:pStyle w:val="NormaaliWWW"/>
              <w:spacing w:before="120" w:after="120" w:line="240" w:lineRule="auto"/>
              <w:contextualSpacing/>
            </w:pPr>
            <w:r w:rsidRPr="00002317">
              <w:t xml:space="preserve">Examples: </w:t>
            </w:r>
          </w:p>
          <w:p w14:paraId="6B15F7F8" w14:textId="77777777" w:rsidR="00D02CC4" w:rsidRPr="00002317" w:rsidRDefault="00C26CEC" w:rsidP="00EA091D">
            <w:pPr>
              <w:pStyle w:val="NormaaliWWW"/>
              <w:numPr>
                <w:ilvl w:val="0"/>
                <w:numId w:val="76"/>
              </w:numPr>
              <w:spacing w:before="120" w:after="120" w:line="240" w:lineRule="auto"/>
              <w:contextualSpacing/>
            </w:pPr>
            <w:r w:rsidRPr="00002317">
              <w:t xml:space="preserve">Consent management service </w:t>
            </w:r>
            <w:r w:rsidRPr="00C26CEC">
              <w:t>for capturing, tracking, and reporting user consents</w:t>
            </w:r>
            <w:r w:rsidRPr="00002317">
              <w:t>.</w:t>
            </w:r>
            <w:r w:rsidR="00876D7D" w:rsidRPr="00002317">
              <w:t xml:space="preserve"> </w:t>
            </w:r>
          </w:p>
          <w:p w14:paraId="476C7CD1" w14:textId="14325C92" w:rsidR="00876D7D" w:rsidRPr="00002317" w:rsidRDefault="00876D7D" w:rsidP="00EA091D">
            <w:pPr>
              <w:pStyle w:val="NormaaliWWW"/>
              <w:numPr>
                <w:ilvl w:val="0"/>
                <w:numId w:val="76"/>
              </w:numPr>
              <w:spacing w:before="120" w:after="120" w:line="240" w:lineRule="auto"/>
              <w:contextualSpacing/>
            </w:pPr>
            <w:r w:rsidRPr="00002317">
              <w:t xml:space="preserve">Dynamic reporting to track consent validity and usage against policies. </w:t>
            </w:r>
          </w:p>
          <w:p w14:paraId="5815437E" w14:textId="09362F43" w:rsidR="00D02CC4" w:rsidRPr="00002317" w:rsidRDefault="00876D7D" w:rsidP="00EA091D">
            <w:pPr>
              <w:pStyle w:val="NormaaliWWW"/>
              <w:numPr>
                <w:ilvl w:val="0"/>
                <w:numId w:val="76"/>
              </w:numPr>
              <w:spacing w:before="120" w:after="120" w:line="240" w:lineRule="auto"/>
              <w:contextualSpacing/>
            </w:pPr>
            <w:r w:rsidRPr="00002317">
              <w:t>Clear interfaces for individuals to revoke or update consent</w:t>
            </w:r>
            <w:r w:rsidR="00D02CC4" w:rsidRPr="00002317">
              <w:t>.</w:t>
            </w:r>
          </w:p>
          <w:p w14:paraId="14E9DEAF" w14:textId="30C8D212" w:rsidR="00E96176" w:rsidRPr="00002317" w:rsidRDefault="00E96176" w:rsidP="00EA091D">
            <w:pPr>
              <w:pStyle w:val="NormaaliWWW"/>
              <w:spacing w:before="120" w:after="120" w:line="240" w:lineRule="auto"/>
              <w:contextualSpacing/>
            </w:pPr>
          </w:p>
        </w:tc>
      </w:tr>
      <w:tr w:rsidR="003B308D" w:rsidRPr="00002317" w14:paraId="741F3ED7"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FDB61F" w14:textId="7F9C8F7D" w:rsidR="00E96176" w:rsidRPr="00002317" w:rsidRDefault="008E44D3" w:rsidP="00EA091D">
            <w:pPr>
              <w:pStyle w:val="NormaaliWWW"/>
              <w:spacing w:before="120" w:after="120" w:line="240" w:lineRule="auto"/>
              <w:contextualSpacing/>
            </w:pPr>
            <w:r w:rsidRPr="00002317">
              <w:t>Answer:</w:t>
            </w:r>
          </w:p>
          <w:p w14:paraId="7DD51F50" w14:textId="5EF4BDE0" w:rsidR="008E44D3" w:rsidRPr="00002317" w:rsidRDefault="008E44D3" w:rsidP="00EA091D">
            <w:pPr>
              <w:pStyle w:val="NormaaliWWW"/>
              <w:spacing w:before="120" w:after="120" w:line="240" w:lineRule="auto"/>
              <w:contextualSpacing/>
            </w:pPr>
          </w:p>
        </w:tc>
      </w:tr>
      <w:tr w:rsidR="00FC1854" w:rsidRPr="00002317" w14:paraId="7B8C6FF6" w14:textId="77777777" w:rsidTr="004916B3">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0826FE" w14:textId="77777777" w:rsidR="00627B53" w:rsidRPr="00002317" w:rsidRDefault="00627B53" w:rsidP="00F316B7">
            <w:pPr>
              <w:pStyle w:val="NormaaliWWW"/>
              <w:numPr>
                <w:ilvl w:val="1"/>
                <w:numId w:val="24"/>
              </w:numPr>
              <w:spacing w:before="120" w:after="120" w:line="240" w:lineRule="auto"/>
              <w:ind w:left="431" w:hanging="431"/>
              <w:contextualSpacing/>
            </w:pPr>
          </w:p>
          <w:p w14:paraId="6C319D50" w14:textId="77777777" w:rsidR="00731663" w:rsidRDefault="00E96176" w:rsidP="00EA091D">
            <w:pPr>
              <w:pStyle w:val="NormaaliWWW"/>
              <w:spacing w:before="120" w:after="120" w:line="240" w:lineRule="auto"/>
              <w:contextualSpacing/>
            </w:pPr>
            <w:r w:rsidRPr="00002317">
              <w:t>Data location and availability</w:t>
            </w:r>
          </w:p>
          <w:p w14:paraId="6DBAA4D4" w14:textId="4B088977" w:rsidR="00E96176" w:rsidRPr="00002317" w:rsidRDefault="00731663" w:rsidP="00EA091D">
            <w:pPr>
              <w:pStyle w:val="NormaaliWWW"/>
              <w:spacing w:before="120" w:after="120" w:line="240" w:lineRule="auto"/>
              <w:contextualSpacing/>
            </w:pPr>
            <w:r>
              <w:t>(CCM2.2)</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DAA27" w14:textId="77777777" w:rsidR="00627B53" w:rsidRPr="00002317" w:rsidRDefault="00627B53" w:rsidP="00EA091D">
            <w:pPr>
              <w:pStyle w:val="NormaaliWWW"/>
              <w:spacing w:before="120" w:after="120" w:line="240" w:lineRule="auto"/>
              <w:contextualSpacing/>
            </w:pPr>
            <w:r w:rsidRPr="00002317">
              <w:t xml:space="preserve">Key questions: </w:t>
            </w:r>
          </w:p>
          <w:p w14:paraId="3AC18724" w14:textId="4C321ACD" w:rsidR="00BA0C33" w:rsidRPr="00002317" w:rsidRDefault="00BA0C33" w:rsidP="00EA091D">
            <w:pPr>
              <w:pStyle w:val="NormaaliWWW"/>
              <w:numPr>
                <w:ilvl w:val="0"/>
                <w:numId w:val="81"/>
              </w:numPr>
              <w:spacing w:before="120" w:after="120" w:line="240" w:lineRule="auto"/>
              <w:contextualSpacing/>
            </w:pPr>
            <w:r w:rsidRPr="00BA0C33">
              <w:t>Have data location and availability practices been defined</w:t>
            </w:r>
            <w:r w:rsidRPr="00002317">
              <w:t>?</w:t>
            </w:r>
          </w:p>
          <w:p w14:paraId="496D7E6F" w14:textId="77777777" w:rsidR="00BA0C33" w:rsidRPr="00002317" w:rsidRDefault="00BA0C33" w:rsidP="00EA091D">
            <w:pPr>
              <w:pStyle w:val="NormaaliWWW"/>
              <w:numPr>
                <w:ilvl w:val="0"/>
                <w:numId w:val="81"/>
              </w:numPr>
              <w:spacing w:before="120" w:after="120" w:line="240" w:lineRule="auto"/>
              <w:contextualSpacing/>
            </w:pPr>
            <w:r w:rsidRPr="00BA0C33">
              <w:t>How are data lifecycle responsibilities managed and transferred?</w:t>
            </w:r>
          </w:p>
          <w:p w14:paraId="4DCBFF22" w14:textId="77777777" w:rsidR="0052685F" w:rsidRDefault="0052685F" w:rsidP="00EA091D">
            <w:pPr>
              <w:pStyle w:val="NormaaliWWW"/>
              <w:spacing w:before="120" w:after="120" w:line="240" w:lineRule="auto"/>
              <w:contextualSpacing/>
            </w:pPr>
          </w:p>
          <w:p w14:paraId="601FC605" w14:textId="46588AA7" w:rsidR="00627B53" w:rsidRPr="00002317" w:rsidRDefault="00627B53" w:rsidP="00EA091D">
            <w:pPr>
              <w:pStyle w:val="NormaaliWWW"/>
              <w:spacing w:before="120" w:after="120" w:line="240" w:lineRule="auto"/>
              <w:contextualSpacing/>
              <w:rPr>
                <w:i/>
              </w:rPr>
            </w:pPr>
            <w:r w:rsidRPr="00002317">
              <w:t>Guidance:</w:t>
            </w:r>
            <w:r w:rsidRPr="00002317">
              <w:rPr>
                <w:i/>
              </w:rPr>
              <w:t xml:space="preserve"> </w:t>
            </w:r>
          </w:p>
          <w:p w14:paraId="10ACF44F" w14:textId="35A3A8DC" w:rsidR="00F67E8C" w:rsidRPr="00002317" w:rsidRDefault="00F67E8C" w:rsidP="00EA091D">
            <w:pPr>
              <w:pStyle w:val="NormaaliWWW"/>
              <w:numPr>
                <w:ilvl w:val="0"/>
                <w:numId w:val="80"/>
              </w:numPr>
              <w:spacing w:before="120" w:after="120" w:line="240" w:lineRule="auto"/>
              <w:contextualSpacing/>
            </w:pPr>
            <w:r w:rsidRPr="00002317">
              <w:t xml:space="preserve">Clarify under what conditions </w:t>
            </w:r>
            <w:r w:rsidR="0043111D" w:rsidRPr="00002317">
              <w:t xml:space="preserve">data </w:t>
            </w:r>
            <w:r w:rsidRPr="00002317">
              <w:t>remains available.</w:t>
            </w:r>
          </w:p>
          <w:p w14:paraId="3DFC8782" w14:textId="18F67A4A" w:rsidR="00627B53" w:rsidRPr="00002317" w:rsidRDefault="00F67E8C" w:rsidP="00EA091D">
            <w:pPr>
              <w:pStyle w:val="NormaaliWWW"/>
              <w:numPr>
                <w:ilvl w:val="0"/>
                <w:numId w:val="80"/>
              </w:numPr>
              <w:spacing w:before="120" w:after="120" w:line="240" w:lineRule="auto"/>
              <w:contextualSpacing/>
            </w:pPr>
            <w:r w:rsidRPr="00002317">
              <w:t>Define lifecycle management principles.</w:t>
            </w:r>
          </w:p>
          <w:p w14:paraId="41FD3096" w14:textId="49A59604" w:rsidR="00FE387F" w:rsidRPr="00002317" w:rsidRDefault="00FE387F" w:rsidP="00EA091D">
            <w:pPr>
              <w:pStyle w:val="NormaaliWWW"/>
              <w:numPr>
                <w:ilvl w:val="0"/>
                <w:numId w:val="80"/>
              </w:numPr>
              <w:spacing w:before="120" w:after="120" w:line="240" w:lineRule="auto"/>
              <w:contextualSpacing/>
            </w:pPr>
            <w:r w:rsidRPr="00FE387F">
              <w:t>Define SLA commitments for data availability and reliability.</w:t>
            </w:r>
            <w:r w:rsidRPr="00002317">
              <w:t xml:space="preserve"> </w:t>
            </w:r>
          </w:p>
          <w:p w14:paraId="0F79E1DE" w14:textId="77777777" w:rsidR="0052685F" w:rsidRDefault="0052685F" w:rsidP="00EA091D">
            <w:pPr>
              <w:pStyle w:val="NormaaliWWW"/>
              <w:spacing w:before="120" w:after="120" w:line="240" w:lineRule="auto"/>
              <w:contextualSpacing/>
            </w:pPr>
          </w:p>
          <w:p w14:paraId="1BE749F7" w14:textId="2607ACB8" w:rsidR="00627B53" w:rsidRPr="00002317" w:rsidRDefault="00627B53" w:rsidP="00EA091D">
            <w:pPr>
              <w:pStyle w:val="NormaaliWWW"/>
              <w:spacing w:before="120" w:after="120" w:line="240" w:lineRule="auto"/>
              <w:contextualSpacing/>
            </w:pPr>
            <w:r w:rsidRPr="00002317">
              <w:t xml:space="preserve">Examples: </w:t>
            </w:r>
          </w:p>
          <w:p w14:paraId="2173655B" w14:textId="3DD1F639" w:rsidR="00B77D25" w:rsidRPr="00002317" w:rsidRDefault="00B77D25" w:rsidP="00EA091D">
            <w:pPr>
              <w:pStyle w:val="NormaaliWWW"/>
              <w:numPr>
                <w:ilvl w:val="0"/>
                <w:numId w:val="76"/>
              </w:numPr>
              <w:spacing w:before="120" w:after="120" w:line="240" w:lineRule="auto"/>
              <w:contextualSpacing/>
            </w:pPr>
            <w:r w:rsidRPr="00002317">
              <w:t xml:space="preserve">Data </w:t>
            </w:r>
            <w:r w:rsidR="00BC55F7" w:rsidRPr="00002317">
              <w:t xml:space="preserve">will be </w:t>
            </w:r>
            <w:r w:rsidRPr="00002317">
              <w:t>stored on EU-based servers to comply with GDPR requirements.</w:t>
            </w:r>
          </w:p>
          <w:p w14:paraId="63042069" w14:textId="4EDD0EEC" w:rsidR="00B77D25" w:rsidRPr="00B77D25" w:rsidRDefault="00B77D25" w:rsidP="00EA091D">
            <w:pPr>
              <w:pStyle w:val="NormaaliWWW"/>
              <w:numPr>
                <w:ilvl w:val="0"/>
                <w:numId w:val="76"/>
              </w:numPr>
              <w:spacing w:before="120" w:after="120" w:line="240" w:lineRule="auto"/>
              <w:contextualSpacing/>
            </w:pPr>
            <w:r w:rsidRPr="00B77D25">
              <w:t xml:space="preserve">Real-time availability </w:t>
            </w:r>
            <w:r w:rsidR="00AE614E">
              <w:t xml:space="preserve">as a data stream </w:t>
            </w:r>
            <w:r w:rsidRPr="00B77D25">
              <w:t>for operational data; archival storage for historical data.</w:t>
            </w:r>
          </w:p>
          <w:p w14:paraId="6E638905" w14:textId="6E5A72D7" w:rsidR="00E96176" w:rsidRPr="00002317" w:rsidRDefault="00B82DE9" w:rsidP="00EA091D">
            <w:pPr>
              <w:pStyle w:val="NormaaliWWW"/>
              <w:numPr>
                <w:ilvl w:val="0"/>
                <w:numId w:val="76"/>
              </w:numPr>
              <w:spacing w:before="120" w:after="120" w:line="240" w:lineRule="auto"/>
              <w:contextualSpacing/>
            </w:pPr>
            <w:r w:rsidRPr="00002317">
              <w:t xml:space="preserve">Data rights will be transferred to a specified party </w:t>
            </w:r>
            <w:r w:rsidR="00B77D25" w:rsidRPr="00B77D25">
              <w:t>when the project phase ends.</w:t>
            </w:r>
          </w:p>
        </w:tc>
      </w:tr>
      <w:tr w:rsidR="003B308D" w:rsidRPr="00002317" w14:paraId="4A6BEDFB"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FA03E8" w14:textId="70F648DC" w:rsidR="00E96176" w:rsidRPr="00002317" w:rsidRDefault="008E44D3" w:rsidP="00EA091D">
            <w:pPr>
              <w:pStyle w:val="NormaaliWWW"/>
              <w:spacing w:before="120" w:after="120" w:line="240" w:lineRule="auto"/>
              <w:contextualSpacing/>
            </w:pPr>
            <w:r w:rsidRPr="00002317">
              <w:t>Answer:</w:t>
            </w:r>
          </w:p>
          <w:p w14:paraId="48359397" w14:textId="7FD0DB32" w:rsidR="008E44D3" w:rsidRPr="00002317" w:rsidRDefault="008E44D3" w:rsidP="00EA091D">
            <w:pPr>
              <w:pStyle w:val="NormaaliWWW"/>
              <w:spacing w:before="120" w:after="120" w:line="240" w:lineRule="auto"/>
              <w:contextualSpacing/>
            </w:pPr>
          </w:p>
        </w:tc>
      </w:tr>
      <w:tr w:rsidR="00FC1854" w:rsidRPr="00002317" w14:paraId="48802789" w14:textId="77777777" w:rsidTr="004916B3">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CD08B9" w14:textId="77777777" w:rsidR="00627B53" w:rsidRPr="00002317" w:rsidRDefault="00627B53" w:rsidP="00F316B7">
            <w:pPr>
              <w:pStyle w:val="NormaaliWWW"/>
              <w:numPr>
                <w:ilvl w:val="1"/>
                <w:numId w:val="24"/>
              </w:numPr>
              <w:spacing w:before="120" w:after="120" w:line="240" w:lineRule="auto"/>
              <w:ind w:left="431" w:hanging="431"/>
              <w:contextualSpacing/>
            </w:pPr>
          </w:p>
          <w:p w14:paraId="2995A621" w14:textId="03719E28" w:rsidR="00E96176" w:rsidRPr="00002317" w:rsidRDefault="00E96176" w:rsidP="00EA091D">
            <w:pPr>
              <w:pStyle w:val="NormaaliWWW"/>
              <w:spacing w:before="120" w:after="120" w:line="240" w:lineRule="auto"/>
              <w:contextualSpacing/>
            </w:pPr>
            <w:r w:rsidRPr="00002317">
              <w:t>Data quality</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15919" w14:textId="77777777" w:rsidR="00627B53" w:rsidRPr="00002317" w:rsidRDefault="00627B53" w:rsidP="00EA091D">
            <w:pPr>
              <w:pStyle w:val="NormaaliWWW"/>
              <w:spacing w:before="120" w:after="120" w:line="240" w:lineRule="auto"/>
              <w:contextualSpacing/>
            </w:pPr>
            <w:r w:rsidRPr="00002317">
              <w:t xml:space="preserve">Key questions: </w:t>
            </w:r>
          </w:p>
          <w:p w14:paraId="440F5634" w14:textId="77777777" w:rsidR="00C648A9" w:rsidRPr="00002317" w:rsidRDefault="00C648A9" w:rsidP="00EA091D">
            <w:pPr>
              <w:pStyle w:val="NormaaliWWW"/>
              <w:numPr>
                <w:ilvl w:val="0"/>
                <w:numId w:val="81"/>
              </w:numPr>
              <w:spacing w:before="120" w:after="120" w:line="240" w:lineRule="auto"/>
              <w:contextualSpacing/>
            </w:pPr>
            <w:r w:rsidRPr="00002317">
              <w:t xml:space="preserve">How is </w:t>
            </w:r>
            <w:r w:rsidR="00C43D1E" w:rsidRPr="00002317">
              <w:t>data quality ensured and maintained?</w:t>
            </w:r>
          </w:p>
          <w:p w14:paraId="7A87ECEB" w14:textId="088A4347" w:rsidR="00C648A9" w:rsidRPr="00002317" w:rsidRDefault="00C43D1E" w:rsidP="00EA091D">
            <w:pPr>
              <w:pStyle w:val="NormaaliWWW"/>
              <w:numPr>
                <w:ilvl w:val="0"/>
                <w:numId w:val="81"/>
              </w:numPr>
              <w:spacing w:before="120" w:after="120" w:line="240" w:lineRule="auto"/>
              <w:contextualSpacing/>
            </w:pPr>
            <w:r w:rsidRPr="00002317">
              <w:t>What improvement actions are needed to address quality issues (e.g., missing or outdated data</w:t>
            </w:r>
            <w:r w:rsidR="001430EF" w:rsidRPr="00002317">
              <w:t>,</w:t>
            </w:r>
            <w:r w:rsidR="00B51A56" w:rsidRPr="00002317">
              <w:t xml:space="preserve"> or metadata</w:t>
            </w:r>
            <w:r w:rsidRPr="00002317">
              <w:t>)?</w:t>
            </w:r>
          </w:p>
          <w:p w14:paraId="2023F3C5" w14:textId="74CD098E" w:rsidR="00627B53" w:rsidRPr="00002317" w:rsidRDefault="00C43D1E" w:rsidP="00EA091D">
            <w:pPr>
              <w:pStyle w:val="NormaaliWWW"/>
              <w:numPr>
                <w:ilvl w:val="0"/>
                <w:numId w:val="81"/>
              </w:numPr>
              <w:spacing w:before="120" w:after="120" w:line="240" w:lineRule="auto"/>
              <w:contextualSpacing/>
              <w:rPr>
                <w:rStyle w:val="legacy-color-text-default"/>
              </w:rPr>
            </w:pPr>
            <w:r w:rsidRPr="00002317">
              <w:t>Who is responsible for maintaining and measuring data quality?</w:t>
            </w:r>
          </w:p>
          <w:p w14:paraId="4FDECD3A" w14:textId="77777777" w:rsidR="0052685F" w:rsidRDefault="0052685F" w:rsidP="00EA091D">
            <w:pPr>
              <w:pStyle w:val="NormaaliWWW"/>
              <w:spacing w:before="120" w:after="120" w:line="240" w:lineRule="auto"/>
              <w:contextualSpacing/>
            </w:pPr>
          </w:p>
          <w:p w14:paraId="1E4B7E52" w14:textId="51DABF04" w:rsidR="00627B53" w:rsidRPr="00002317" w:rsidRDefault="00627B53" w:rsidP="00EA091D">
            <w:pPr>
              <w:pStyle w:val="NormaaliWWW"/>
              <w:spacing w:before="120" w:after="120" w:line="240" w:lineRule="auto"/>
              <w:contextualSpacing/>
              <w:rPr>
                <w:i/>
              </w:rPr>
            </w:pPr>
            <w:r w:rsidRPr="00002317">
              <w:t>Guidance:</w:t>
            </w:r>
            <w:r w:rsidRPr="00002317">
              <w:rPr>
                <w:i/>
              </w:rPr>
              <w:t xml:space="preserve"> </w:t>
            </w:r>
          </w:p>
          <w:p w14:paraId="13D7B693" w14:textId="51CA37FA" w:rsidR="002A49B1" w:rsidRPr="00002317" w:rsidRDefault="002A49B1" w:rsidP="00EA091D">
            <w:pPr>
              <w:pStyle w:val="NormaaliWWW"/>
              <w:numPr>
                <w:ilvl w:val="0"/>
                <w:numId w:val="80"/>
              </w:numPr>
              <w:spacing w:before="120" w:after="120" w:line="240" w:lineRule="auto"/>
              <w:contextualSpacing/>
            </w:pPr>
            <w:r w:rsidRPr="00002317">
              <w:t xml:space="preserve">Establish processes for </w:t>
            </w:r>
            <w:r w:rsidR="001B1818" w:rsidRPr="00002317">
              <w:t xml:space="preserve">data quality </w:t>
            </w:r>
            <w:r w:rsidRPr="00002317">
              <w:t>management.</w:t>
            </w:r>
          </w:p>
          <w:p w14:paraId="1222F658" w14:textId="77777777" w:rsidR="00180A93" w:rsidRPr="00002317" w:rsidRDefault="002C759A" w:rsidP="00EA091D">
            <w:pPr>
              <w:pStyle w:val="NormaaliWWW"/>
              <w:numPr>
                <w:ilvl w:val="0"/>
                <w:numId w:val="80"/>
              </w:numPr>
              <w:spacing w:before="120" w:after="120" w:line="240" w:lineRule="auto"/>
              <w:contextualSpacing/>
            </w:pPr>
            <w:r w:rsidRPr="00002317">
              <w:t xml:space="preserve">Define </w:t>
            </w:r>
            <w:r w:rsidR="00180A93" w:rsidRPr="00002317">
              <w:t>participant roles responsible for data quality validation and improvement.</w:t>
            </w:r>
          </w:p>
          <w:p w14:paraId="5139DAA4" w14:textId="17041193" w:rsidR="00627B53" w:rsidRPr="00002317" w:rsidRDefault="002A49B1" w:rsidP="00EA091D">
            <w:pPr>
              <w:pStyle w:val="NormaaliWWW"/>
              <w:numPr>
                <w:ilvl w:val="0"/>
                <w:numId w:val="80"/>
              </w:numPr>
              <w:spacing w:before="120" w:after="120" w:line="240" w:lineRule="auto"/>
              <w:contextualSpacing/>
            </w:pPr>
            <w:r w:rsidRPr="00002317">
              <w:t xml:space="preserve">Include </w:t>
            </w:r>
            <w:r w:rsidR="000A14FB" w:rsidRPr="00002317">
              <w:t>indicators</w:t>
            </w:r>
            <w:r w:rsidRPr="00002317">
              <w:t xml:space="preserve"> to measure data accuracy, completeness, and timelines</w:t>
            </w:r>
            <w:r w:rsidR="000A14FB" w:rsidRPr="00002317">
              <w:t>s</w:t>
            </w:r>
            <w:r w:rsidR="00627B53" w:rsidRPr="00002317">
              <w:t>.</w:t>
            </w:r>
          </w:p>
          <w:p w14:paraId="49AD1FFD" w14:textId="77777777" w:rsidR="0052685F" w:rsidRDefault="0052685F" w:rsidP="00EA091D">
            <w:pPr>
              <w:pStyle w:val="NormaaliWWW"/>
              <w:spacing w:before="120" w:after="120" w:line="240" w:lineRule="auto"/>
              <w:contextualSpacing/>
            </w:pPr>
          </w:p>
          <w:p w14:paraId="3385B107" w14:textId="3173FC91" w:rsidR="00627B53" w:rsidRPr="00002317" w:rsidRDefault="00627B53" w:rsidP="00EA091D">
            <w:pPr>
              <w:pStyle w:val="NormaaliWWW"/>
              <w:spacing w:before="120" w:after="120" w:line="240" w:lineRule="auto"/>
              <w:contextualSpacing/>
            </w:pPr>
            <w:r w:rsidRPr="00002317">
              <w:t xml:space="preserve">Examples: </w:t>
            </w:r>
          </w:p>
          <w:p w14:paraId="2AE51F27" w14:textId="4B7A7A96" w:rsidR="00627B53" w:rsidRPr="00002317" w:rsidRDefault="001D1C89" w:rsidP="00EA091D">
            <w:pPr>
              <w:pStyle w:val="NormaaliWWW"/>
              <w:numPr>
                <w:ilvl w:val="0"/>
                <w:numId w:val="76"/>
              </w:numPr>
              <w:spacing w:before="120" w:after="120" w:line="240" w:lineRule="auto"/>
              <w:contextualSpacing/>
            </w:pPr>
            <w:r w:rsidRPr="00002317">
              <w:t xml:space="preserve">Data products must </w:t>
            </w:r>
            <w:r w:rsidR="007220D8" w:rsidRPr="00002317">
              <w:t xml:space="preserve">meet </w:t>
            </w:r>
            <w:r w:rsidR="009503D2" w:rsidRPr="00002317">
              <w:t>predefined completeness and format requirements</w:t>
            </w:r>
            <w:r w:rsidR="00627B53" w:rsidRPr="008A6B40">
              <w:t>.</w:t>
            </w:r>
          </w:p>
          <w:p w14:paraId="6B2DEA60" w14:textId="77777777" w:rsidR="00AA10AF" w:rsidRPr="00002317" w:rsidRDefault="00A445D7" w:rsidP="00EA091D">
            <w:pPr>
              <w:pStyle w:val="NormaaliWWW"/>
              <w:numPr>
                <w:ilvl w:val="0"/>
                <w:numId w:val="76"/>
              </w:numPr>
              <w:spacing w:before="120" w:after="120" w:line="240" w:lineRule="auto"/>
              <w:contextualSpacing/>
            </w:pPr>
            <w:r w:rsidRPr="00002317">
              <w:t>Latency of data delivery must not exceed 10 seconds.</w:t>
            </w:r>
          </w:p>
          <w:p w14:paraId="0D351555" w14:textId="66A1E6AE" w:rsidR="00256AB6" w:rsidRPr="00002317" w:rsidRDefault="00256AB6" w:rsidP="00EA091D">
            <w:pPr>
              <w:pStyle w:val="NormaaliWWW"/>
              <w:numPr>
                <w:ilvl w:val="0"/>
                <w:numId w:val="76"/>
              </w:numPr>
              <w:spacing w:before="120" w:after="120" w:line="240" w:lineRule="auto"/>
              <w:contextualSpacing/>
            </w:pPr>
            <w:r w:rsidRPr="00002317">
              <w:t>Quarterly reviews</w:t>
            </w:r>
            <w:r w:rsidR="0001447A" w:rsidRPr="00002317">
              <w:t xml:space="preserve"> are conducted</w:t>
            </w:r>
            <w:r w:rsidRPr="00002317">
              <w:t xml:space="preserve"> </w:t>
            </w:r>
            <w:r w:rsidR="0001447A" w:rsidRPr="00002317">
              <w:t xml:space="preserve">to </w:t>
            </w:r>
            <w:r w:rsidR="005D6A8A" w:rsidRPr="00002317">
              <w:t xml:space="preserve">measure </w:t>
            </w:r>
            <w:r w:rsidR="00FB3B5F" w:rsidRPr="00002317">
              <w:t xml:space="preserve">data quality </w:t>
            </w:r>
            <w:r w:rsidR="00C45EB6" w:rsidRPr="00002317">
              <w:t xml:space="preserve">using </w:t>
            </w:r>
            <w:r w:rsidR="003F1E2F" w:rsidRPr="00002317">
              <w:t xml:space="preserve">agreed </w:t>
            </w:r>
            <w:r w:rsidR="00F37DEB" w:rsidRPr="00002317">
              <w:t xml:space="preserve">quality </w:t>
            </w:r>
            <w:r w:rsidR="00C45EB6" w:rsidRPr="00002317">
              <w:t>indicators</w:t>
            </w:r>
            <w:r w:rsidR="00F37DEB" w:rsidRPr="00002317">
              <w:t>.</w:t>
            </w:r>
            <w:r w:rsidR="005D6A8A" w:rsidRPr="00002317">
              <w:t xml:space="preserve"> </w:t>
            </w:r>
          </w:p>
        </w:tc>
      </w:tr>
      <w:tr w:rsidR="003B308D" w:rsidRPr="00002317" w14:paraId="62B9FC15"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384DE" w14:textId="342BFEE9" w:rsidR="00E96176" w:rsidRPr="00002317" w:rsidRDefault="008E44D3" w:rsidP="00EA091D">
            <w:pPr>
              <w:pStyle w:val="NormaaliWWW"/>
              <w:spacing w:before="120" w:after="120" w:line="240" w:lineRule="auto"/>
              <w:contextualSpacing/>
            </w:pPr>
            <w:r w:rsidRPr="00002317">
              <w:t>Answer:</w:t>
            </w:r>
          </w:p>
          <w:p w14:paraId="307A6679" w14:textId="4C1A45AB" w:rsidR="008E44D3" w:rsidRPr="00002317" w:rsidRDefault="008E44D3" w:rsidP="00EA091D">
            <w:pPr>
              <w:pStyle w:val="NormaaliWWW"/>
              <w:spacing w:before="120" w:after="120" w:line="240" w:lineRule="auto"/>
              <w:contextualSpacing/>
            </w:pPr>
          </w:p>
        </w:tc>
      </w:tr>
      <w:tr w:rsidR="00FC1854" w:rsidRPr="00002317" w14:paraId="165702FD" w14:textId="77777777" w:rsidTr="004916B3">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2B9299" w14:textId="77777777" w:rsidR="00313AF1" w:rsidRPr="00002317" w:rsidRDefault="00313AF1" w:rsidP="00F316B7">
            <w:pPr>
              <w:pStyle w:val="NormaaliWWW"/>
              <w:numPr>
                <w:ilvl w:val="1"/>
                <w:numId w:val="24"/>
              </w:numPr>
              <w:spacing w:before="120" w:after="120" w:line="240" w:lineRule="auto"/>
              <w:ind w:left="431" w:hanging="431"/>
              <w:contextualSpacing/>
            </w:pPr>
          </w:p>
          <w:p w14:paraId="1BD4EE7A" w14:textId="77777777" w:rsidR="0017476B" w:rsidRDefault="00313AF1" w:rsidP="00EA091D">
            <w:pPr>
              <w:pStyle w:val="NormaaliWWW"/>
              <w:spacing w:before="120" w:after="120" w:line="240" w:lineRule="auto"/>
              <w:contextualSpacing/>
            </w:pPr>
            <w:r w:rsidRPr="00002317">
              <w:t>Operational monitoring and administration</w:t>
            </w:r>
          </w:p>
          <w:p w14:paraId="1408A073" w14:textId="459C824C" w:rsidR="00313AF1" w:rsidRPr="00002317" w:rsidRDefault="0017476B" w:rsidP="00EA091D">
            <w:pPr>
              <w:pStyle w:val="NormaaliWWW"/>
              <w:spacing w:before="120" w:after="120" w:line="240" w:lineRule="auto"/>
              <w:contextualSpacing/>
            </w:pPr>
            <w:r>
              <w:t>(CCM4.4)</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F5E32" w14:textId="77777777" w:rsidR="00313AF1" w:rsidRPr="00002317" w:rsidRDefault="00313AF1" w:rsidP="00EA091D">
            <w:pPr>
              <w:pStyle w:val="NormaaliWWW"/>
              <w:spacing w:before="120" w:after="120" w:line="240" w:lineRule="auto"/>
              <w:contextualSpacing/>
            </w:pPr>
            <w:r w:rsidRPr="00002317">
              <w:t xml:space="preserve">Key questions: </w:t>
            </w:r>
          </w:p>
          <w:p w14:paraId="600B688E" w14:textId="77777777" w:rsidR="00384B9B" w:rsidRPr="00002317" w:rsidRDefault="00384B9B" w:rsidP="00EA091D">
            <w:pPr>
              <w:pStyle w:val="NormaaliWWW"/>
              <w:numPr>
                <w:ilvl w:val="0"/>
                <w:numId w:val="81"/>
              </w:numPr>
              <w:spacing w:before="120" w:after="120" w:line="240" w:lineRule="auto"/>
              <w:contextualSpacing/>
            </w:pPr>
            <w:r w:rsidRPr="00002317">
              <w:t>How is the monitoring and reporting of system and data use achieved?</w:t>
            </w:r>
          </w:p>
          <w:p w14:paraId="500D0F8F" w14:textId="4B644081" w:rsidR="00384B9B" w:rsidRPr="00384B9B" w:rsidRDefault="00384B9B" w:rsidP="00EA091D">
            <w:pPr>
              <w:pStyle w:val="NormaaliWWW"/>
              <w:numPr>
                <w:ilvl w:val="0"/>
                <w:numId w:val="81"/>
              </w:numPr>
              <w:spacing w:before="120" w:after="120" w:line="240" w:lineRule="auto"/>
              <w:contextualSpacing/>
            </w:pPr>
            <w:r w:rsidRPr="00384B9B">
              <w:t>What are the traceability and logging mechanisms?</w:t>
            </w:r>
          </w:p>
          <w:p w14:paraId="66BD7BC1" w14:textId="6F88D13E" w:rsidR="00313AF1" w:rsidRPr="00002317" w:rsidRDefault="008C44F1" w:rsidP="00EA091D">
            <w:pPr>
              <w:pStyle w:val="NormaaliWWW"/>
              <w:numPr>
                <w:ilvl w:val="0"/>
                <w:numId w:val="81"/>
              </w:numPr>
              <w:spacing w:before="120" w:after="120" w:line="240" w:lineRule="auto"/>
              <w:contextualSpacing/>
              <w:rPr>
                <w:rStyle w:val="legacy-color-text-default"/>
              </w:rPr>
            </w:pPr>
            <w:r w:rsidRPr="008C44F1">
              <w:t>Is monitoring real-time or retrospective?</w:t>
            </w:r>
          </w:p>
          <w:p w14:paraId="5253A347" w14:textId="77777777" w:rsidR="0052685F" w:rsidRDefault="0052685F" w:rsidP="00EA091D">
            <w:pPr>
              <w:pStyle w:val="NormaaliWWW"/>
              <w:spacing w:before="120" w:after="120" w:line="240" w:lineRule="auto"/>
              <w:contextualSpacing/>
            </w:pPr>
          </w:p>
          <w:p w14:paraId="0E4181EB" w14:textId="11B11A89" w:rsidR="00313AF1" w:rsidRPr="00002317" w:rsidRDefault="00313AF1" w:rsidP="00EA091D">
            <w:pPr>
              <w:pStyle w:val="NormaaliWWW"/>
              <w:spacing w:before="120" w:after="120" w:line="240" w:lineRule="auto"/>
              <w:contextualSpacing/>
              <w:rPr>
                <w:i/>
              </w:rPr>
            </w:pPr>
            <w:r w:rsidRPr="00002317">
              <w:t>Guidance:</w:t>
            </w:r>
            <w:r w:rsidRPr="00002317">
              <w:rPr>
                <w:i/>
              </w:rPr>
              <w:t xml:space="preserve"> </w:t>
            </w:r>
          </w:p>
          <w:p w14:paraId="0221CFF1" w14:textId="5479C8AE" w:rsidR="00313AF1" w:rsidRPr="00002317" w:rsidRDefault="00FC3A11" w:rsidP="00EA091D">
            <w:pPr>
              <w:pStyle w:val="NormaaliWWW"/>
              <w:numPr>
                <w:ilvl w:val="0"/>
                <w:numId w:val="80"/>
              </w:numPr>
              <w:spacing w:before="120" w:after="120" w:line="240" w:lineRule="auto"/>
              <w:contextualSpacing/>
            </w:pPr>
            <w:r w:rsidRPr="00002317">
              <w:t xml:space="preserve">Define </w:t>
            </w:r>
            <w:r w:rsidR="007F245E" w:rsidRPr="00002317">
              <w:t xml:space="preserve">practices for </w:t>
            </w:r>
            <w:r w:rsidRPr="00002317">
              <w:t>tracking data access, use, and performance.</w:t>
            </w:r>
          </w:p>
          <w:p w14:paraId="475C23E3" w14:textId="77777777" w:rsidR="00F1692B" w:rsidRPr="00002317" w:rsidRDefault="00F1692B" w:rsidP="00EA091D">
            <w:pPr>
              <w:pStyle w:val="NormaaliWWW"/>
              <w:numPr>
                <w:ilvl w:val="0"/>
                <w:numId w:val="80"/>
              </w:numPr>
              <w:spacing w:before="120" w:after="120" w:line="240" w:lineRule="auto"/>
              <w:contextualSpacing/>
            </w:pPr>
            <w:r w:rsidRPr="00002317">
              <w:t>Discuss the need for monitoring all transactions, also from the viewpoint of business secrets.</w:t>
            </w:r>
          </w:p>
          <w:p w14:paraId="1E1C44E2" w14:textId="68B41156" w:rsidR="006E3F59" w:rsidRPr="00002317" w:rsidRDefault="006E3F59" w:rsidP="00EA091D">
            <w:pPr>
              <w:pStyle w:val="NormaaliWWW"/>
              <w:numPr>
                <w:ilvl w:val="0"/>
                <w:numId w:val="80"/>
              </w:numPr>
              <w:spacing w:before="120" w:after="120" w:line="240" w:lineRule="auto"/>
              <w:contextualSpacing/>
            </w:pPr>
            <w:r w:rsidRPr="006E3F59">
              <w:t>Include traceability to ensure transparency and compliance with agreed-upon rules.</w:t>
            </w:r>
          </w:p>
          <w:p w14:paraId="72DB12E1" w14:textId="77777777" w:rsidR="0052685F" w:rsidRDefault="0052685F" w:rsidP="00EA091D">
            <w:pPr>
              <w:pStyle w:val="NormaaliWWW"/>
              <w:spacing w:before="120" w:after="120" w:line="240" w:lineRule="auto"/>
              <w:contextualSpacing/>
            </w:pPr>
          </w:p>
          <w:p w14:paraId="66331389" w14:textId="6DABCCC2" w:rsidR="00313AF1" w:rsidRPr="00002317" w:rsidRDefault="00313AF1" w:rsidP="00EA091D">
            <w:pPr>
              <w:pStyle w:val="NormaaliWWW"/>
              <w:spacing w:before="120" w:after="120" w:line="240" w:lineRule="auto"/>
              <w:contextualSpacing/>
            </w:pPr>
            <w:r w:rsidRPr="00002317">
              <w:t xml:space="preserve">Examples: </w:t>
            </w:r>
          </w:p>
          <w:p w14:paraId="309AA148" w14:textId="0B228546" w:rsidR="00313AF1" w:rsidRPr="00002317" w:rsidRDefault="00461C95" w:rsidP="00EA091D">
            <w:pPr>
              <w:pStyle w:val="NormaaliWWW"/>
              <w:numPr>
                <w:ilvl w:val="0"/>
                <w:numId w:val="76"/>
              </w:numPr>
              <w:spacing w:before="120" w:after="120" w:line="240" w:lineRule="auto"/>
              <w:contextualSpacing/>
            </w:pPr>
            <w:r w:rsidRPr="003E6DB2">
              <w:t>Centrali</w:t>
            </w:r>
            <w:r w:rsidR="00A80111">
              <w:t>s</w:t>
            </w:r>
            <w:r w:rsidRPr="003E6DB2">
              <w:t>ed</w:t>
            </w:r>
            <w:r w:rsidRPr="00002317">
              <w:t xml:space="preserve"> logging of data transactions with timestamps and participant IDs</w:t>
            </w:r>
          </w:p>
          <w:p w14:paraId="59C98AA1" w14:textId="77777777" w:rsidR="00461C95" w:rsidRPr="00002317" w:rsidRDefault="00323004" w:rsidP="00EA091D">
            <w:pPr>
              <w:pStyle w:val="NormaaliWWW"/>
              <w:numPr>
                <w:ilvl w:val="0"/>
                <w:numId w:val="76"/>
              </w:numPr>
              <w:spacing w:before="120" w:after="120" w:line="240" w:lineRule="auto"/>
              <w:contextualSpacing/>
            </w:pPr>
            <w:r w:rsidRPr="00002317">
              <w:t>Dashboards displaying live metrics on data access and usage.</w:t>
            </w:r>
          </w:p>
          <w:p w14:paraId="16AD6DB9" w14:textId="4F06C324" w:rsidR="00323004" w:rsidRPr="00002317" w:rsidRDefault="002A4A54" w:rsidP="00EA091D">
            <w:pPr>
              <w:pStyle w:val="NormaaliWWW"/>
              <w:numPr>
                <w:ilvl w:val="0"/>
                <w:numId w:val="76"/>
              </w:numPr>
              <w:spacing w:before="120" w:after="120" w:line="240" w:lineRule="auto"/>
              <w:contextualSpacing/>
            </w:pPr>
            <w:r w:rsidRPr="00002317">
              <w:t>Log</w:t>
            </w:r>
            <w:r w:rsidR="002863A2" w:rsidRPr="00002317">
              <w:t>s</w:t>
            </w:r>
            <w:r w:rsidRPr="00002317">
              <w:t xml:space="preserve"> need to be</w:t>
            </w:r>
            <w:r w:rsidR="00F1692B" w:rsidRPr="00F1692B">
              <w:t xml:space="preserve"> tamper-proof</w:t>
            </w:r>
            <w:r w:rsidR="000667C0" w:rsidRPr="00002317">
              <w:t>, provided by a trusted party,</w:t>
            </w:r>
            <w:r w:rsidR="00F1692B" w:rsidRPr="00F1692B">
              <w:t xml:space="preserve"> and accessible for dispute resolution or compliance checks.</w:t>
            </w:r>
          </w:p>
        </w:tc>
      </w:tr>
      <w:tr w:rsidR="00313AF1" w:rsidRPr="00002317" w14:paraId="676B1248"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CBA6B" w14:textId="5F0D64B2" w:rsidR="00313AF1" w:rsidRPr="00002317" w:rsidRDefault="00313AF1" w:rsidP="00EA091D">
            <w:pPr>
              <w:pStyle w:val="NormaaliWWW"/>
              <w:spacing w:before="120" w:after="120" w:line="240" w:lineRule="auto"/>
              <w:contextualSpacing/>
            </w:pPr>
            <w:r w:rsidRPr="00002317">
              <w:t>Answer:</w:t>
            </w:r>
          </w:p>
          <w:p w14:paraId="2ED2C8B8" w14:textId="7DABF6D4" w:rsidR="00313AF1" w:rsidRPr="00002317" w:rsidRDefault="00313AF1" w:rsidP="00EA091D">
            <w:pPr>
              <w:pStyle w:val="NormaaliWWW"/>
              <w:spacing w:before="120" w:after="120" w:line="240" w:lineRule="auto"/>
              <w:contextualSpacing/>
            </w:pPr>
          </w:p>
        </w:tc>
      </w:tr>
      <w:tr w:rsidR="00E37B9B" w:rsidRPr="00002317" w14:paraId="62482534" w14:textId="77777777" w:rsidTr="004916B3">
        <w:trPr>
          <w:divId w:val="750466487"/>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D18C7EA" w14:textId="4043E974" w:rsidR="00E37B9B" w:rsidRPr="00E37B9B" w:rsidRDefault="00E37B9B" w:rsidP="00EA091D">
            <w:pPr>
              <w:pStyle w:val="NormaaliWWW"/>
              <w:spacing w:before="120" w:after="120" w:line="240" w:lineRule="auto"/>
              <w:contextualSpacing/>
            </w:pPr>
            <w:r w:rsidRPr="00002317">
              <w:lastRenderedPageBreak/>
              <w:t>B3.7.</w:t>
            </w:r>
          </w:p>
          <w:p w14:paraId="17B32321" w14:textId="78D4D147" w:rsidR="00E37B9B" w:rsidRPr="00002317" w:rsidRDefault="00E37B9B" w:rsidP="00EA091D">
            <w:pPr>
              <w:pStyle w:val="NormaaliWWW"/>
              <w:spacing w:before="120" w:after="120" w:line="240" w:lineRule="auto"/>
              <w:contextualSpacing/>
            </w:pPr>
            <w:r w:rsidRPr="00002317">
              <w:t xml:space="preserve">Data </w:t>
            </w:r>
            <w:r w:rsidR="002F3538">
              <w:t>s</w:t>
            </w:r>
            <w:r w:rsidRPr="003E6DB2">
              <w:t>pace</w:t>
            </w:r>
            <w:r w:rsidRPr="00002317">
              <w:t xml:space="preserve"> skills and capabilities</w:t>
            </w:r>
          </w:p>
        </w:tc>
        <w:tc>
          <w:tcPr>
            <w:tcW w:w="7509" w:type="dxa"/>
            <w:tcBorders>
              <w:top w:val="single" w:sz="6" w:space="0" w:color="auto"/>
              <w:left w:val="single" w:sz="6" w:space="0" w:color="auto"/>
              <w:bottom w:val="single" w:sz="6" w:space="0" w:color="auto"/>
              <w:right w:val="single" w:sz="6" w:space="0" w:color="auto"/>
            </w:tcBorders>
          </w:tcPr>
          <w:p w14:paraId="5370F536" w14:textId="77777777" w:rsidR="00BD1DF0" w:rsidRPr="00002317" w:rsidRDefault="00BD1DF0" w:rsidP="00EA091D">
            <w:pPr>
              <w:pStyle w:val="NormaaliWWW"/>
              <w:spacing w:before="120" w:after="120" w:line="240" w:lineRule="auto"/>
              <w:contextualSpacing/>
            </w:pPr>
            <w:r w:rsidRPr="00002317">
              <w:t xml:space="preserve">Key questions: </w:t>
            </w:r>
          </w:p>
          <w:p w14:paraId="58F32316" w14:textId="385DA200" w:rsidR="00E37B9B" w:rsidRPr="00562D05" w:rsidRDefault="00FC1854" w:rsidP="00EA091D">
            <w:pPr>
              <w:pStyle w:val="NormaaliWWW"/>
              <w:numPr>
                <w:ilvl w:val="0"/>
                <w:numId w:val="87"/>
              </w:numPr>
              <w:spacing w:before="120" w:after="120" w:line="240" w:lineRule="auto"/>
              <w:contextualSpacing/>
            </w:pPr>
            <w:r w:rsidRPr="00FC1854">
              <w:t xml:space="preserve">What are the essential skills and capabilities needed to develop, manage, and operate the </w:t>
            </w:r>
            <w:r w:rsidR="004137B3" w:rsidRPr="00FC1854">
              <w:t>data space</w:t>
            </w:r>
            <w:r w:rsidRPr="00FC1854">
              <w:t>?</w:t>
            </w:r>
          </w:p>
          <w:p w14:paraId="3352B1ED" w14:textId="55E9B497" w:rsidR="00562D05" w:rsidRPr="00323189" w:rsidRDefault="00562D05" w:rsidP="00EA091D">
            <w:pPr>
              <w:pStyle w:val="NormaaliWWW"/>
              <w:numPr>
                <w:ilvl w:val="0"/>
                <w:numId w:val="87"/>
              </w:numPr>
              <w:spacing w:before="120" w:after="120" w:line="240" w:lineRule="auto"/>
              <w:contextualSpacing/>
            </w:pPr>
            <w:r w:rsidRPr="00323189">
              <w:t>How will these skills be sourced (e.g., training, hiring, partnerships)?</w:t>
            </w:r>
          </w:p>
          <w:p w14:paraId="73B04B77" w14:textId="77777777" w:rsidR="00562D05" w:rsidRPr="003E6DB2" w:rsidRDefault="00562D05" w:rsidP="00EA091D">
            <w:pPr>
              <w:pStyle w:val="NormaaliWWW"/>
              <w:numPr>
                <w:ilvl w:val="0"/>
                <w:numId w:val="87"/>
              </w:numPr>
              <w:spacing w:before="120" w:after="120" w:line="240" w:lineRule="auto"/>
              <w:contextualSpacing/>
            </w:pPr>
            <w:r w:rsidRPr="00323189">
              <w:t>What gaps currently exist in skills and capabilities, and how can they be addressed?</w:t>
            </w:r>
          </w:p>
          <w:p w14:paraId="3F293421" w14:textId="77777777" w:rsidR="0052685F" w:rsidRDefault="0052685F" w:rsidP="00EA091D">
            <w:pPr>
              <w:pStyle w:val="NormaaliWWW"/>
              <w:spacing w:before="120" w:after="120" w:line="240" w:lineRule="auto"/>
              <w:contextualSpacing/>
            </w:pPr>
          </w:p>
          <w:p w14:paraId="5A54ECA8" w14:textId="59702ADD" w:rsidR="00A315EE" w:rsidRDefault="00A315EE" w:rsidP="00EA091D">
            <w:pPr>
              <w:pStyle w:val="NormaaliWWW"/>
              <w:spacing w:before="120" w:after="120" w:line="240" w:lineRule="auto"/>
              <w:contextualSpacing/>
            </w:pPr>
            <w:r>
              <w:t xml:space="preserve">Guidance: </w:t>
            </w:r>
          </w:p>
          <w:p w14:paraId="3044B282" w14:textId="1B880FCE" w:rsidR="001519DC" w:rsidRPr="001519DC" w:rsidRDefault="001519DC" w:rsidP="00EA091D">
            <w:pPr>
              <w:pStyle w:val="NormaaliWWW"/>
              <w:numPr>
                <w:ilvl w:val="0"/>
                <w:numId w:val="87"/>
              </w:numPr>
              <w:spacing w:before="120" w:after="120" w:line="240" w:lineRule="auto"/>
              <w:contextualSpacing/>
            </w:pPr>
            <w:r w:rsidRPr="001519DC">
              <w:t>Identify the core competencies needed across different areas: technical expertise, data governance, legal compliance, business development, and ecosystem management.</w:t>
            </w:r>
          </w:p>
          <w:p w14:paraId="339681DC" w14:textId="0A9F81D1" w:rsidR="001519DC" w:rsidRDefault="001519DC" w:rsidP="00EA091D">
            <w:pPr>
              <w:pStyle w:val="NormaaliWWW"/>
              <w:numPr>
                <w:ilvl w:val="0"/>
                <w:numId w:val="87"/>
              </w:numPr>
              <w:spacing w:before="120" w:after="120" w:line="240" w:lineRule="auto"/>
              <w:contextualSpacing/>
            </w:pPr>
            <w:r w:rsidRPr="001519DC">
              <w:t>Ensure skills align with the needs of data operations, platform management, and ecosystem sustainability.</w:t>
            </w:r>
          </w:p>
          <w:p w14:paraId="4A693A7F" w14:textId="5A1C80C3" w:rsidR="00E94E95" w:rsidRPr="001519DC" w:rsidRDefault="00E94E95" w:rsidP="00EA091D">
            <w:pPr>
              <w:pStyle w:val="NormaaliWWW"/>
              <w:numPr>
                <w:ilvl w:val="0"/>
                <w:numId w:val="87"/>
              </w:numPr>
              <w:spacing w:before="120" w:after="120" w:line="240" w:lineRule="auto"/>
              <w:contextualSpacing/>
            </w:pPr>
            <w:r>
              <w:t>Identify and of</w:t>
            </w:r>
            <w:r w:rsidRPr="00E94E95">
              <w:t>fer training and certification programs for participants to standardi</w:t>
            </w:r>
            <w:r w:rsidR="005F240B">
              <w:t>s</w:t>
            </w:r>
            <w:r w:rsidRPr="00E94E95">
              <w:t xml:space="preserve">e skillsets across the </w:t>
            </w:r>
            <w:r w:rsidR="004137B3">
              <w:t>data space</w:t>
            </w:r>
          </w:p>
          <w:p w14:paraId="64FBB8BE" w14:textId="77777777" w:rsidR="0052685F" w:rsidRDefault="0052685F" w:rsidP="00EA091D">
            <w:pPr>
              <w:pStyle w:val="NormaaliWWW"/>
              <w:spacing w:before="120" w:after="120" w:line="240" w:lineRule="auto"/>
              <w:contextualSpacing/>
            </w:pPr>
          </w:p>
          <w:p w14:paraId="52BE88B3" w14:textId="2AC1B9A5" w:rsidR="00A315EE" w:rsidRPr="001519DC" w:rsidRDefault="00A315EE" w:rsidP="00EA091D">
            <w:pPr>
              <w:pStyle w:val="NormaaliWWW"/>
              <w:spacing w:before="120" w:after="120" w:line="240" w:lineRule="auto"/>
              <w:contextualSpacing/>
            </w:pPr>
            <w:r w:rsidRPr="001519DC">
              <w:t xml:space="preserve">Examples: </w:t>
            </w:r>
          </w:p>
          <w:p w14:paraId="4BC19E9F" w14:textId="77777777" w:rsidR="00A315EE" w:rsidRPr="009E16B2" w:rsidRDefault="0002015E" w:rsidP="00EA091D">
            <w:pPr>
              <w:pStyle w:val="NormaaliWWW"/>
              <w:numPr>
                <w:ilvl w:val="0"/>
                <w:numId w:val="76"/>
              </w:numPr>
              <w:spacing w:before="120" w:after="120" w:line="240" w:lineRule="auto"/>
              <w:contextualSpacing/>
            </w:pPr>
            <w:r w:rsidRPr="0002015E">
              <w:t xml:space="preserve">Data engineers for setting up data pipelines </w:t>
            </w:r>
            <w:r>
              <w:t>using data space connectors</w:t>
            </w:r>
            <w:r w:rsidRPr="0002015E">
              <w:t>.</w:t>
            </w:r>
          </w:p>
          <w:p w14:paraId="75E4070E" w14:textId="36D751BA" w:rsidR="00C20005" w:rsidRDefault="0023445B" w:rsidP="00EA091D">
            <w:pPr>
              <w:pStyle w:val="NormaaliWWW"/>
              <w:numPr>
                <w:ilvl w:val="0"/>
                <w:numId w:val="76"/>
              </w:numPr>
              <w:spacing w:before="120" w:after="120" w:line="240" w:lineRule="auto"/>
              <w:contextualSpacing/>
            </w:pPr>
            <w:r>
              <w:t>Data s</w:t>
            </w:r>
            <w:r w:rsidR="00A87088" w:rsidRPr="00A87088">
              <w:t xml:space="preserve">tewards responsible for </w:t>
            </w:r>
            <w:r w:rsidR="000D76F1">
              <w:t xml:space="preserve">developing and </w:t>
            </w:r>
            <w:r w:rsidR="00A87088" w:rsidRPr="00A87088">
              <w:t xml:space="preserve">managing data quality, consistency, and </w:t>
            </w:r>
            <w:r w:rsidR="003B54F8">
              <w:t xml:space="preserve">interoperable </w:t>
            </w:r>
            <w:r w:rsidR="00A87088" w:rsidRPr="00A87088">
              <w:t>metadata standards.</w:t>
            </w:r>
          </w:p>
          <w:p w14:paraId="360057BE" w14:textId="77777777" w:rsidR="003B54F8" w:rsidRPr="007165A5" w:rsidRDefault="007165A5" w:rsidP="00EA091D">
            <w:pPr>
              <w:pStyle w:val="NormaaliWWW"/>
              <w:numPr>
                <w:ilvl w:val="0"/>
                <w:numId w:val="76"/>
              </w:numPr>
              <w:spacing w:before="120" w:after="120" w:line="240" w:lineRule="auto"/>
              <w:contextualSpacing/>
            </w:pPr>
            <w:r w:rsidRPr="007165A5">
              <w:t>Ecosystem managers to develop partnerships and foster collaboration between participants.</w:t>
            </w:r>
          </w:p>
          <w:p w14:paraId="22E264F7" w14:textId="0944C6CE" w:rsidR="007165A5" w:rsidRPr="00A315EE" w:rsidRDefault="00D77035" w:rsidP="00EA091D">
            <w:pPr>
              <w:pStyle w:val="NormaaliWWW"/>
              <w:numPr>
                <w:ilvl w:val="0"/>
                <w:numId w:val="76"/>
              </w:numPr>
              <w:spacing w:before="120" w:after="120" w:line="240" w:lineRule="auto"/>
              <w:contextualSpacing/>
            </w:pPr>
            <w:r w:rsidRPr="00D77035">
              <w:t xml:space="preserve">IP specialists to manage </w:t>
            </w:r>
            <w:r w:rsidR="004C1960">
              <w:t xml:space="preserve">the </w:t>
            </w:r>
            <w:r w:rsidRPr="00D77035">
              <w:t xml:space="preserve">rights </w:t>
            </w:r>
            <w:r w:rsidR="004C1960">
              <w:t xml:space="preserve">related to </w:t>
            </w:r>
            <w:r w:rsidRPr="00D77035">
              <w:t xml:space="preserve">data </w:t>
            </w:r>
            <w:r w:rsidR="004C1960">
              <w:t>products</w:t>
            </w:r>
            <w:r w:rsidR="0044672E" w:rsidRPr="0044672E">
              <w:t>.</w:t>
            </w:r>
          </w:p>
        </w:tc>
      </w:tr>
      <w:tr w:rsidR="00A14D36" w:rsidRPr="00002317" w14:paraId="39FA6EF1" w14:textId="77777777">
        <w:trPr>
          <w:divId w:val="750466487"/>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AA5136" w14:textId="242ED6DF" w:rsidR="00A14D36" w:rsidRPr="00002317" w:rsidRDefault="00E37B9B" w:rsidP="00EA091D">
            <w:pPr>
              <w:pStyle w:val="NormaaliWWW"/>
              <w:spacing w:before="120" w:after="120" w:line="240" w:lineRule="auto"/>
              <w:contextualSpacing/>
            </w:pPr>
            <w:r w:rsidRPr="00002317">
              <w:t>Answer:</w:t>
            </w:r>
          </w:p>
        </w:tc>
      </w:tr>
    </w:tbl>
    <w:p w14:paraId="4B21D848" w14:textId="77777777" w:rsidR="0052685F" w:rsidRDefault="0052685F" w:rsidP="00B7622B">
      <w:pPr>
        <w:pStyle w:val="Otsikko3"/>
      </w:pPr>
      <w:bookmarkStart w:id="8" w:name="_Toc184642069"/>
    </w:p>
    <w:p w14:paraId="11A95363" w14:textId="28832B53" w:rsidR="00E96176" w:rsidRPr="00002317" w:rsidRDefault="00E96176" w:rsidP="00B7622B">
      <w:pPr>
        <w:pStyle w:val="Otsikko3"/>
      </w:pPr>
      <w:r w:rsidRPr="00002317">
        <w:t>Issues and questions</w:t>
      </w:r>
      <w:bookmarkEnd w:id="8"/>
    </w:p>
    <w:p w14:paraId="27F0C0C7" w14:textId="10E80BEE" w:rsidR="00E96176" w:rsidRPr="00002317" w:rsidRDefault="00970A07" w:rsidP="00B7622B">
      <w:pPr>
        <w:pStyle w:val="NormaaliWWW"/>
      </w:pPr>
      <w:r>
        <w:t>[</w:t>
      </w:r>
      <w:r w:rsidR="00E96176" w:rsidRPr="00002317">
        <w:t xml:space="preserve">In this part, please consider open issues and questions related to the Business </w:t>
      </w:r>
      <w:r w:rsidR="008C1AEE" w:rsidRPr="00002317">
        <w:t>Checklist</w:t>
      </w:r>
      <w:r w:rsidR="00E96176" w:rsidRPr="00002317">
        <w:t>.</w:t>
      </w:r>
      <w:r>
        <w:t>]</w:t>
      </w:r>
    </w:p>
    <w:p w14:paraId="5752F8C3" w14:textId="77777777" w:rsidR="00970A07" w:rsidRDefault="00970A07" w:rsidP="00B7622B">
      <w:pPr>
        <w:pStyle w:val="Otsikko3"/>
      </w:pPr>
      <w:bookmarkStart w:id="9" w:name="_Toc184642070"/>
    </w:p>
    <w:p w14:paraId="2557AEC3" w14:textId="06B13535" w:rsidR="00E96176" w:rsidRPr="00002317" w:rsidRDefault="00E96176" w:rsidP="00B7622B">
      <w:pPr>
        <w:pStyle w:val="Otsikko3"/>
      </w:pPr>
      <w:r w:rsidRPr="00002317">
        <w:t>Links to related documentation</w:t>
      </w:r>
      <w:bookmarkEnd w:id="9"/>
    </w:p>
    <w:p w14:paraId="2FD84203" w14:textId="75E5C916" w:rsidR="00E96176" w:rsidRPr="00002317" w:rsidRDefault="00970A07" w:rsidP="00B7622B">
      <w:pPr>
        <w:pStyle w:val="NormaaliWWW"/>
      </w:pPr>
      <w:r>
        <w:t>[</w:t>
      </w:r>
      <w:r w:rsidR="00E96176" w:rsidRPr="00002317">
        <w:t>Add here other potential documentation related to the business design of the Data Space.</w:t>
      </w:r>
      <w:r>
        <w:t>]</w:t>
      </w:r>
    </w:p>
    <w:p w14:paraId="37605BDE" w14:textId="77777777" w:rsidR="00970A07" w:rsidRDefault="00970A07" w:rsidP="00872657">
      <w:pPr>
        <w:pStyle w:val="Otsikko2"/>
      </w:pPr>
      <w:bookmarkStart w:id="10" w:name="_Toc184642071"/>
    </w:p>
    <w:p w14:paraId="0A510EBE" w14:textId="77777777" w:rsidR="00970A07" w:rsidRDefault="00970A07" w:rsidP="00872657">
      <w:pPr>
        <w:pStyle w:val="Otsikko2"/>
      </w:pPr>
    </w:p>
    <w:p w14:paraId="561C47D0" w14:textId="0B60595D" w:rsidR="0056372C" w:rsidRPr="00943782" w:rsidRDefault="0056372C" w:rsidP="00872657">
      <w:pPr>
        <w:pStyle w:val="Otsikko2"/>
      </w:pPr>
      <w:r w:rsidRPr="00943782">
        <w:lastRenderedPageBreak/>
        <w:t>Governance Checklist [TOOL]</w:t>
      </w:r>
    </w:p>
    <w:p w14:paraId="2E3CBA08" w14:textId="3A960CD9" w:rsidR="00893DF7" w:rsidRPr="00002317" w:rsidRDefault="00EA68FE">
      <w:pPr>
        <w:pStyle w:val="NormaaliWWW"/>
      </w:pPr>
      <w:r w:rsidRPr="00002317">
        <w:t xml:space="preserve">The governance dimension of the </w:t>
      </w:r>
      <w:r w:rsidR="00273A63" w:rsidRPr="00002317">
        <w:t>data space</w:t>
      </w:r>
      <w:r w:rsidRPr="00002317">
        <w:t xml:space="preserve"> can be defined by answering the checklist questions in the table below. Comments provide further guidance and examples for answering these questions.</w:t>
      </w:r>
      <w:r w:rsidR="00D55A15" w:rsidRPr="00002317">
        <w:t xml:space="preserve"> </w:t>
      </w:r>
    </w:p>
    <w:p w14:paraId="2436F08A" w14:textId="4E768026" w:rsidR="0056372C" w:rsidRPr="00002317" w:rsidRDefault="00D55A15" w:rsidP="0052685F">
      <w:pPr>
        <w:pStyle w:val="NormaaliWWW"/>
        <w:spacing w:after="0"/>
      </w:pPr>
      <w:r w:rsidRPr="00002317">
        <w:t>G</w:t>
      </w:r>
      <w:r w:rsidR="00D72E58" w:rsidRPr="00002317">
        <w:t>overnance</w:t>
      </w:r>
      <w:r w:rsidR="0056372C" w:rsidRPr="00002317">
        <w:t xml:space="preserve"> questions are categorised as follows:</w:t>
      </w:r>
    </w:p>
    <w:p w14:paraId="7A3ED0DB" w14:textId="331F0281" w:rsidR="0056372C" w:rsidRPr="00002317" w:rsidRDefault="0056372C" w:rsidP="0052685F">
      <w:pPr>
        <w:pStyle w:val="NormaaliWWW"/>
        <w:numPr>
          <w:ilvl w:val="0"/>
          <w:numId w:val="6"/>
        </w:numPr>
        <w:spacing w:after="0"/>
      </w:pPr>
      <w:r w:rsidRPr="00002317">
        <w:t xml:space="preserve">G.1: </w:t>
      </w:r>
      <w:r w:rsidR="00BF7EE2" w:rsidRPr="00002317">
        <w:t>Key participants and stakeholders and their roles</w:t>
      </w:r>
    </w:p>
    <w:p w14:paraId="608CF2DD" w14:textId="29A6F8F1" w:rsidR="00D72E58" w:rsidRDefault="0056372C" w:rsidP="0052685F">
      <w:pPr>
        <w:pStyle w:val="NormaaliWWW"/>
        <w:numPr>
          <w:ilvl w:val="0"/>
          <w:numId w:val="6"/>
        </w:numPr>
        <w:spacing w:after="0"/>
      </w:pPr>
      <w:r w:rsidRPr="00002317">
        <w:t>G.2: Governance</w:t>
      </w:r>
      <w:r w:rsidR="008A7EDA" w:rsidRPr="00002317">
        <w:t xml:space="preserve"> principles and responsibilities</w:t>
      </w:r>
    </w:p>
    <w:p w14:paraId="5CC51C30" w14:textId="77777777" w:rsidR="0052685F" w:rsidRPr="00002317" w:rsidRDefault="0052685F" w:rsidP="0052685F">
      <w:pPr>
        <w:pStyle w:val="NormaaliWWW"/>
        <w:spacing w:after="0"/>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35"/>
        <w:gridCol w:w="7509"/>
      </w:tblGrid>
      <w:tr w:rsidR="00F84EB4" w:rsidRPr="00002317" w14:paraId="1AA05F69"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721BC7" w14:textId="47AFDA64" w:rsidR="00F84EB4" w:rsidRPr="00002317" w:rsidRDefault="00BF7EE2" w:rsidP="00970A07">
            <w:pPr>
              <w:pStyle w:val="NormaaliWWW"/>
              <w:numPr>
                <w:ilvl w:val="0"/>
                <w:numId w:val="29"/>
              </w:numPr>
              <w:spacing w:before="120" w:after="120" w:line="240" w:lineRule="auto"/>
              <w:contextualSpacing/>
            </w:pPr>
            <w:r w:rsidRPr="00002317">
              <w:t>Key participants and stakeholders and their roles</w:t>
            </w:r>
          </w:p>
        </w:tc>
      </w:tr>
      <w:tr w:rsidR="00CB0468" w:rsidRPr="00002317" w14:paraId="7FAC3CEC"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3329D4" w14:textId="1782CE0D" w:rsidR="00627B53" w:rsidRPr="00002317" w:rsidRDefault="00627B53" w:rsidP="00970A07">
            <w:pPr>
              <w:pStyle w:val="NormaaliWWW"/>
              <w:spacing w:before="120" w:after="120" w:line="240" w:lineRule="auto"/>
              <w:contextualSpacing/>
            </w:pPr>
            <w:r w:rsidRPr="00002317">
              <w:t>G1.1</w:t>
            </w:r>
            <w:r w:rsidR="00A16DBA" w:rsidRPr="00002317">
              <w:t>.</w:t>
            </w:r>
          </w:p>
          <w:p w14:paraId="61713910" w14:textId="77777777" w:rsidR="0052384F" w:rsidRDefault="00F84EB4" w:rsidP="00970A07">
            <w:pPr>
              <w:pStyle w:val="NormaaliWWW"/>
              <w:spacing w:before="120" w:after="120" w:line="240" w:lineRule="auto"/>
              <w:contextualSpacing/>
            </w:pPr>
            <w:r w:rsidRPr="00002317">
              <w:t xml:space="preserve">Data </w:t>
            </w:r>
            <w:r w:rsidR="009818C0">
              <w:t>s</w:t>
            </w:r>
            <w:r w:rsidRPr="003E6DB2">
              <w:t>pace</w:t>
            </w:r>
            <w:r w:rsidRPr="00002317">
              <w:t xml:space="preserve"> stakeholders</w:t>
            </w:r>
          </w:p>
          <w:p w14:paraId="157908E0" w14:textId="35AC3398" w:rsidR="00F84EB4" w:rsidRPr="00002317" w:rsidRDefault="0052384F" w:rsidP="00970A07">
            <w:pPr>
              <w:pStyle w:val="NormaaliWWW"/>
              <w:spacing w:before="120" w:after="120" w:line="240" w:lineRule="auto"/>
              <w:contextualSpacing/>
            </w:pPr>
            <w:r>
              <w:t>(CCM1.1, 1.3)</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3B6E60" w14:textId="77777777" w:rsidR="00627B53" w:rsidRPr="00002317" w:rsidRDefault="00627B53" w:rsidP="00970A07">
            <w:pPr>
              <w:pStyle w:val="NormaaliWWW"/>
              <w:spacing w:before="120" w:after="120" w:line="240" w:lineRule="auto"/>
              <w:contextualSpacing/>
            </w:pPr>
            <w:r w:rsidRPr="00002317">
              <w:t xml:space="preserve">Key questions: </w:t>
            </w:r>
          </w:p>
          <w:p w14:paraId="39C254B7" w14:textId="6837CE3B" w:rsidR="00022A06" w:rsidRPr="00022A06" w:rsidRDefault="00022A06" w:rsidP="00970A07">
            <w:pPr>
              <w:pStyle w:val="NormaaliWWW"/>
              <w:numPr>
                <w:ilvl w:val="0"/>
                <w:numId w:val="81"/>
              </w:numPr>
              <w:spacing w:before="120" w:after="120" w:line="240" w:lineRule="auto"/>
              <w:contextualSpacing/>
            </w:pPr>
            <w:r w:rsidRPr="00022A06">
              <w:t>Who are the key participants in ecosystem</w:t>
            </w:r>
            <w:r w:rsidR="00762B88">
              <w:t xml:space="preserve"> implementing the </w:t>
            </w:r>
            <w:r w:rsidR="00273A63">
              <w:t>data space</w:t>
            </w:r>
            <w:r w:rsidRPr="00022A06">
              <w:t>?</w:t>
            </w:r>
          </w:p>
          <w:p w14:paraId="055973D9" w14:textId="2E602FE3" w:rsidR="00762B88" w:rsidRDefault="00762B88" w:rsidP="00970A07">
            <w:pPr>
              <w:pStyle w:val="NormaaliWWW"/>
              <w:numPr>
                <w:ilvl w:val="0"/>
                <w:numId w:val="81"/>
              </w:numPr>
              <w:spacing w:before="120" w:after="120" w:line="240" w:lineRule="auto"/>
              <w:contextualSpacing/>
            </w:pPr>
            <w:r w:rsidRPr="00022A06">
              <w:t>What additional participants or external stakeholders (e.g., regulators, industry associations) should be considered?</w:t>
            </w:r>
          </w:p>
          <w:p w14:paraId="6D5DE3FF" w14:textId="6BF21E86" w:rsidR="00022A06" w:rsidRPr="00022A06" w:rsidRDefault="00022A06" w:rsidP="00970A07">
            <w:pPr>
              <w:pStyle w:val="NormaaliWWW"/>
              <w:numPr>
                <w:ilvl w:val="0"/>
                <w:numId w:val="81"/>
              </w:numPr>
              <w:spacing w:before="120" w:after="120" w:line="240" w:lineRule="auto"/>
              <w:contextualSpacing/>
            </w:pPr>
            <w:r w:rsidRPr="00022A06">
              <w:t xml:space="preserve">What are the growth ambitions for the </w:t>
            </w:r>
            <w:r w:rsidR="00273A63" w:rsidRPr="00022A06">
              <w:t>data space</w:t>
            </w:r>
            <w:r w:rsidRPr="00022A06">
              <w:t>?</w:t>
            </w:r>
          </w:p>
          <w:p w14:paraId="1A37E74F" w14:textId="5608D36A" w:rsidR="00022A06" w:rsidRDefault="00022A06" w:rsidP="00970A07">
            <w:pPr>
              <w:pStyle w:val="NormaaliWWW"/>
              <w:numPr>
                <w:ilvl w:val="0"/>
                <w:numId w:val="81"/>
              </w:numPr>
              <w:spacing w:before="120" w:after="120" w:line="240" w:lineRule="auto"/>
              <w:contextualSpacing/>
            </w:pPr>
            <w:r w:rsidRPr="00022A06">
              <w:t xml:space="preserve">Are there any eligibility criteria, limitations, or requirements for joining the </w:t>
            </w:r>
            <w:r w:rsidR="00C42673">
              <w:t>data space</w:t>
            </w:r>
            <w:r w:rsidRPr="00022A06">
              <w:t>?</w:t>
            </w:r>
          </w:p>
          <w:p w14:paraId="2FE0E0C4" w14:textId="77777777" w:rsidR="00970A07" w:rsidRDefault="00970A07" w:rsidP="00970A07">
            <w:pPr>
              <w:pStyle w:val="NormaaliWWW"/>
              <w:spacing w:before="120" w:after="120" w:line="240" w:lineRule="auto"/>
              <w:contextualSpacing/>
            </w:pPr>
          </w:p>
          <w:p w14:paraId="71D922E8" w14:textId="147A38C7" w:rsidR="00627B53" w:rsidRPr="00022A06" w:rsidRDefault="00627B53" w:rsidP="00970A07">
            <w:pPr>
              <w:pStyle w:val="NormaaliWWW"/>
              <w:spacing w:before="120" w:after="120" w:line="240" w:lineRule="auto"/>
              <w:contextualSpacing/>
            </w:pPr>
            <w:r w:rsidRPr="00022A06">
              <w:t>Guidance:</w:t>
            </w:r>
            <w:r w:rsidRPr="00022A06">
              <w:rPr>
                <w:i/>
              </w:rPr>
              <w:t xml:space="preserve"> </w:t>
            </w:r>
          </w:p>
          <w:p w14:paraId="376963DD" w14:textId="3358B98C" w:rsidR="006B79A9" w:rsidRDefault="006B79A9" w:rsidP="00970A07">
            <w:pPr>
              <w:pStyle w:val="NormaaliWWW"/>
              <w:numPr>
                <w:ilvl w:val="0"/>
                <w:numId w:val="80"/>
              </w:numPr>
              <w:spacing w:before="120" w:after="120" w:line="240" w:lineRule="auto"/>
              <w:contextualSpacing/>
            </w:pPr>
            <w:r w:rsidRPr="006B79A9">
              <w:t>Identify the categories of participants</w:t>
            </w:r>
            <w:r w:rsidR="00652FE0">
              <w:t xml:space="preserve"> and other stakeholders</w:t>
            </w:r>
            <w:r w:rsidRPr="006B79A9">
              <w:t>.</w:t>
            </w:r>
          </w:p>
          <w:p w14:paraId="1A7AD506" w14:textId="77777777" w:rsidR="006B79A9" w:rsidRDefault="006B79A9" w:rsidP="00970A07">
            <w:pPr>
              <w:pStyle w:val="NormaaliWWW"/>
              <w:numPr>
                <w:ilvl w:val="0"/>
                <w:numId w:val="80"/>
              </w:numPr>
              <w:spacing w:before="120" w:after="120" w:line="240" w:lineRule="auto"/>
              <w:contextualSpacing/>
            </w:pPr>
            <w:r w:rsidRPr="006B79A9">
              <w:t>Specify any limitations or requirements (e.g., technical readiness, trust levels, compliance) for new participants.</w:t>
            </w:r>
          </w:p>
          <w:p w14:paraId="55DDC4E7" w14:textId="77777777" w:rsidR="006B79A9" w:rsidRDefault="006B79A9" w:rsidP="00970A07">
            <w:pPr>
              <w:pStyle w:val="NormaaliWWW"/>
              <w:numPr>
                <w:ilvl w:val="0"/>
                <w:numId w:val="80"/>
              </w:numPr>
              <w:spacing w:before="120" w:after="120" w:line="240" w:lineRule="auto"/>
              <w:contextualSpacing/>
            </w:pPr>
            <w:r w:rsidRPr="006B79A9">
              <w:t>Ensure the ecosystem is designed for fair and trusted collaboration.</w:t>
            </w:r>
          </w:p>
          <w:p w14:paraId="7B18A92C" w14:textId="77777777" w:rsidR="00970A07" w:rsidRDefault="00970A07" w:rsidP="00970A07">
            <w:pPr>
              <w:pStyle w:val="NormaaliWWW"/>
              <w:spacing w:before="120" w:after="120" w:line="240" w:lineRule="auto"/>
              <w:contextualSpacing/>
            </w:pPr>
          </w:p>
          <w:p w14:paraId="1FCE87C0" w14:textId="611B9B10" w:rsidR="00627B53" w:rsidRPr="003E6DB2" w:rsidRDefault="00627B53" w:rsidP="00970A07">
            <w:pPr>
              <w:pStyle w:val="NormaaliWWW"/>
              <w:spacing w:before="120" w:after="120" w:line="240" w:lineRule="auto"/>
              <w:contextualSpacing/>
            </w:pPr>
            <w:r w:rsidRPr="006B79A9">
              <w:t xml:space="preserve">Examples: </w:t>
            </w:r>
          </w:p>
          <w:p w14:paraId="32E0CF4D" w14:textId="560AA8F5" w:rsidR="00364496" w:rsidRDefault="00364496" w:rsidP="00970A07">
            <w:pPr>
              <w:pStyle w:val="NormaaliWWW"/>
              <w:numPr>
                <w:ilvl w:val="0"/>
                <w:numId w:val="76"/>
              </w:numPr>
              <w:spacing w:before="120" w:after="120" w:line="240" w:lineRule="auto"/>
              <w:contextualSpacing/>
            </w:pPr>
            <w:r w:rsidRPr="001475F3">
              <w:t>Additional stak</w:t>
            </w:r>
            <w:r w:rsidRPr="00273A63">
              <w:t xml:space="preserve">eholders of the </w:t>
            </w:r>
            <w:r w:rsidR="00273A63" w:rsidRPr="00273A63">
              <w:t>data space</w:t>
            </w:r>
            <w:r w:rsidRPr="001475F3">
              <w:t xml:space="preserve"> include </w:t>
            </w:r>
            <w:r w:rsidRPr="00364496">
              <w:t>government agencies, and standards organi</w:t>
            </w:r>
            <w:r w:rsidR="00D039D8">
              <w:t>s</w:t>
            </w:r>
            <w:r w:rsidRPr="00364496">
              <w:t>ations providing oversight.</w:t>
            </w:r>
          </w:p>
          <w:p w14:paraId="1AA81D80" w14:textId="6AF9998C" w:rsidR="00D31A2F" w:rsidRPr="00364496" w:rsidRDefault="00440399" w:rsidP="00970A07">
            <w:pPr>
              <w:pStyle w:val="NormaaliWWW"/>
              <w:numPr>
                <w:ilvl w:val="0"/>
                <w:numId w:val="76"/>
              </w:numPr>
              <w:spacing w:before="120" w:after="120" w:line="240" w:lineRule="auto"/>
              <w:contextualSpacing/>
            </w:pPr>
            <w:r>
              <w:t>Our</w:t>
            </w:r>
            <w:r w:rsidR="00D31A2F" w:rsidRPr="001475F3">
              <w:t xml:space="preserve"> growth ambition is to </w:t>
            </w:r>
            <w:r w:rsidR="00D31A2F">
              <w:t>e</w:t>
            </w:r>
            <w:r w:rsidR="00D31A2F" w:rsidRPr="00D31A2F">
              <w:t>xpand membership</w:t>
            </w:r>
            <w:r>
              <w:t xml:space="preserve">, and </w:t>
            </w:r>
            <w:r w:rsidR="00D31A2F" w:rsidRPr="00D31A2F">
              <w:t xml:space="preserve">to </w:t>
            </w:r>
            <w:r>
              <w:t>hav</w:t>
            </w:r>
            <w:r w:rsidR="00D31A2F" w:rsidRPr="00D31A2F">
              <w:t>e</w:t>
            </w:r>
            <w:r w:rsidR="0081050A">
              <w:t xml:space="preserve"> 5 new large companies and</w:t>
            </w:r>
            <w:r w:rsidR="00D31A2F" w:rsidRPr="00D31A2F">
              <w:t xml:space="preserve"> </w:t>
            </w:r>
            <w:r w:rsidR="0081050A">
              <w:t>3</w:t>
            </w:r>
            <w:r w:rsidR="00D31A2F">
              <w:t xml:space="preserve">0 new </w:t>
            </w:r>
            <w:r w:rsidR="00D31A2F" w:rsidRPr="00D31A2F">
              <w:t xml:space="preserve">SMEs </w:t>
            </w:r>
            <w:r w:rsidR="00E56121">
              <w:t xml:space="preserve">as participants </w:t>
            </w:r>
            <w:r w:rsidR="00D31A2F" w:rsidRPr="00D31A2F">
              <w:t>over the next 3 years.</w:t>
            </w:r>
          </w:p>
          <w:p w14:paraId="0C3C483E" w14:textId="7AEC45C3" w:rsidR="00F84EB4" w:rsidRPr="00002317" w:rsidRDefault="00F84EB4" w:rsidP="00970A07">
            <w:pPr>
              <w:pStyle w:val="NormaaliWWW"/>
              <w:spacing w:before="120" w:after="120" w:line="240" w:lineRule="auto"/>
              <w:contextualSpacing/>
            </w:pPr>
          </w:p>
        </w:tc>
      </w:tr>
      <w:tr w:rsidR="00F84EB4" w:rsidRPr="00002317" w14:paraId="4B6AC39C"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928E4B" w14:textId="3A619575" w:rsidR="00F84EB4" w:rsidRPr="00002317" w:rsidRDefault="009D6457" w:rsidP="00970A07">
            <w:pPr>
              <w:pStyle w:val="NormaaliWWW"/>
              <w:spacing w:before="120" w:after="120" w:line="240" w:lineRule="auto"/>
              <w:contextualSpacing/>
            </w:pPr>
            <w:r w:rsidRPr="00002317">
              <w:t>Answer:</w:t>
            </w:r>
          </w:p>
          <w:p w14:paraId="1571D7A6" w14:textId="5FCFEE0D" w:rsidR="009D6457" w:rsidRPr="00002317" w:rsidRDefault="009D6457" w:rsidP="00970A07">
            <w:pPr>
              <w:pStyle w:val="NormaaliWWW"/>
              <w:spacing w:before="120" w:after="120" w:line="240" w:lineRule="auto"/>
              <w:contextualSpacing/>
            </w:pPr>
          </w:p>
        </w:tc>
      </w:tr>
      <w:tr w:rsidR="00CB0468" w:rsidRPr="00002317" w14:paraId="4E69588F"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4C3AA5" w14:textId="387A78E7" w:rsidR="0075484E" w:rsidRPr="00002317" w:rsidRDefault="0075484E" w:rsidP="00970A07">
            <w:pPr>
              <w:pStyle w:val="NormaaliWWW"/>
              <w:spacing w:before="120" w:after="120" w:line="240" w:lineRule="auto"/>
              <w:contextualSpacing/>
            </w:pPr>
            <w:r w:rsidRPr="00002317">
              <w:lastRenderedPageBreak/>
              <w:t>G1.2</w:t>
            </w:r>
            <w:r w:rsidR="00A16DBA" w:rsidRPr="00002317">
              <w:t>.</w:t>
            </w:r>
          </w:p>
          <w:p w14:paraId="00BCA830" w14:textId="77777777" w:rsidR="00FC0094" w:rsidRDefault="0075484E" w:rsidP="00970A07">
            <w:pPr>
              <w:pStyle w:val="NormaaliWWW"/>
              <w:spacing w:before="120" w:after="120" w:line="240" w:lineRule="auto"/>
              <w:contextualSpacing/>
            </w:pPr>
            <w:r w:rsidRPr="001475F3">
              <w:t>Stakeholder roles</w:t>
            </w:r>
          </w:p>
          <w:p w14:paraId="59DF1C60" w14:textId="4CAF75DB" w:rsidR="00F84EB4" w:rsidRPr="00AE0FC3" w:rsidRDefault="00FC0094" w:rsidP="00970A07">
            <w:pPr>
              <w:pStyle w:val="NormaaliWWW"/>
              <w:spacing w:before="120" w:after="120" w:line="240" w:lineRule="auto"/>
              <w:contextualSpacing/>
            </w:pPr>
            <w:r>
              <w:t xml:space="preserve">(CCM1.3, </w:t>
            </w:r>
            <w:r w:rsidR="00CE2B05">
              <w:t>5.</w:t>
            </w:r>
            <w:r w:rsidR="00F72308">
              <w:t>1</w:t>
            </w:r>
            <w:r>
              <w:t>)</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717044" w14:textId="77777777" w:rsidR="00627B53" w:rsidRPr="00002317" w:rsidRDefault="00627B53" w:rsidP="00970A07">
            <w:pPr>
              <w:pStyle w:val="NormaaliWWW"/>
              <w:spacing w:before="120" w:after="120" w:line="240" w:lineRule="auto"/>
              <w:contextualSpacing/>
            </w:pPr>
            <w:r w:rsidRPr="00002317">
              <w:t xml:space="preserve">Key questions: </w:t>
            </w:r>
          </w:p>
          <w:p w14:paraId="27ECE7CD" w14:textId="71FB80B7" w:rsidR="00627B53" w:rsidRDefault="00DD2683" w:rsidP="00970A07">
            <w:pPr>
              <w:pStyle w:val="NormaaliWWW"/>
              <w:numPr>
                <w:ilvl w:val="0"/>
                <w:numId w:val="81"/>
              </w:numPr>
              <w:spacing w:before="120" w:after="120" w:line="240" w:lineRule="auto"/>
              <w:contextualSpacing/>
            </w:pPr>
            <w:r w:rsidRPr="00DD2683">
              <w:t xml:space="preserve">Who are the founding </w:t>
            </w:r>
            <w:r w:rsidR="00FE2CCB">
              <w:t>parties</w:t>
            </w:r>
            <w:r w:rsidRPr="00DD2683">
              <w:t>, and what are their roles</w:t>
            </w:r>
            <w:r w:rsidR="00627B53" w:rsidRPr="00DD2683">
              <w:t>?</w:t>
            </w:r>
          </w:p>
          <w:p w14:paraId="29CF498A" w14:textId="3EECB3F9" w:rsidR="00213B57" w:rsidRPr="00213B57" w:rsidRDefault="00213B57" w:rsidP="00970A07">
            <w:pPr>
              <w:pStyle w:val="NormaaliWWW"/>
              <w:numPr>
                <w:ilvl w:val="0"/>
                <w:numId w:val="81"/>
              </w:numPr>
              <w:spacing w:before="120" w:after="120" w:line="240" w:lineRule="auto"/>
              <w:contextualSpacing/>
            </w:pPr>
            <w:r w:rsidRPr="00213B57">
              <w:t xml:space="preserve">What are the defined roles of participants in the </w:t>
            </w:r>
            <w:r w:rsidR="00273A63" w:rsidRPr="00213B57">
              <w:t>data space</w:t>
            </w:r>
            <w:r w:rsidRPr="00213B57">
              <w:t>?</w:t>
            </w:r>
          </w:p>
          <w:p w14:paraId="54460E2A" w14:textId="4590BCD9" w:rsidR="00DD2683" w:rsidRPr="00DD2683" w:rsidRDefault="00213B57" w:rsidP="00970A07">
            <w:pPr>
              <w:pStyle w:val="NormaaliWWW"/>
              <w:numPr>
                <w:ilvl w:val="0"/>
                <w:numId w:val="81"/>
              </w:numPr>
              <w:spacing w:before="120" w:after="120" w:line="240" w:lineRule="auto"/>
              <w:contextualSpacing/>
              <w:rPr>
                <w:rStyle w:val="legacy-color-text-default"/>
              </w:rPr>
            </w:pPr>
            <w:r w:rsidRPr="00213B57">
              <w:t xml:space="preserve">Are all critical roles fulfilled for launching and managing the </w:t>
            </w:r>
            <w:r w:rsidR="00273A63" w:rsidRPr="00213B57">
              <w:t>data space</w:t>
            </w:r>
            <w:r w:rsidRPr="00213B57">
              <w:t>?</w:t>
            </w:r>
          </w:p>
          <w:p w14:paraId="4C65464A" w14:textId="77777777" w:rsidR="00970A07" w:rsidRDefault="00970A07" w:rsidP="00970A07">
            <w:pPr>
              <w:pStyle w:val="NormaaliWWW"/>
              <w:spacing w:before="120" w:after="120" w:line="240" w:lineRule="auto"/>
              <w:contextualSpacing/>
            </w:pPr>
          </w:p>
          <w:p w14:paraId="46857585" w14:textId="7C1F008E" w:rsidR="00627B53" w:rsidRPr="00002317" w:rsidRDefault="00627B53" w:rsidP="00970A07">
            <w:pPr>
              <w:pStyle w:val="NormaaliWWW"/>
              <w:spacing w:before="120" w:after="120" w:line="240" w:lineRule="auto"/>
              <w:contextualSpacing/>
              <w:rPr>
                <w:i/>
              </w:rPr>
            </w:pPr>
            <w:r w:rsidRPr="00002317">
              <w:t>Guidance:</w:t>
            </w:r>
            <w:r w:rsidRPr="00002317">
              <w:rPr>
                <w:i/>
              </w:rPr>
              <w:t xml:space="preserve"> </w:t>
            </w:r>
          </w:p>
          <w:p w14:paraId="4819A03A" w14:textId="01793671" w:rsidR="000A36FD" w:rsidRPr="000A36FD" w:rsidRDefault="000A36FD" w:rsidP="00970A07">
            <w:pPr>
              <w:pStyle w:val="NormaaliWWW"/>
              <w:numPr>
                <w:ilvl w:val="0"/>
                <w:numId w:val="81"/>
              </w:numPr>
              <w:spacing w:before="120" w:after="120" w:line="240" w:lineRule="auto"/>
              <w:contextualSpacing/>
            </w:pPr>
            <w:r w:rsidRPr="003E6DB2">
              <w:t>D</w:t>
            </w:r>
            <w:r w:rsidRPr="000A36FD">
              <w:t xml:space="preserve">efine and differentiate roles to ensure smooth functioning of the </w:t>
            </w:r>
            <w:r w:rsidR="00273A63" w:rsidRPr="000A36FD">
              <w:t>data space</w:t>
            </w:r>
            <w:r w:rsidRPr="000A36FD">
              <w:t>.</w:t>
            </w:r>
          </w:p>
          <w:p w14:paraId="1A24BF38" w14:textId="4EB42CED" w:rsidR="000A36FD" w:rsidRPr="000A36FD" w:rsidRDefault="000A36FD" w:rsidP="00970A07">
            <w:pPr>
              <w:pStyle w:val="NormaaliWWW"/>
              <w:numPr>
                <w:ilvl w:val="0"/>
                <w:numId w:val="81"/>
              </w:numPr>
              <w:spacing w:before="120" w:after="120" w:line="240" w:lineRule="auto"/>
              <w:contextualSpacing/>
            </w:pPr>
            <w:r w:rsidRPr="000A36FD">
              <w:t xml:space="preserve">Include both mandatory roles (e.g., data provider, </w:t>
            </w:r>
            <w:r w:rsidR="00413EF9">
              <w:t>governance authority</w:t>
            </w:r>
            <w:r w:rsidRPr="000A36FD">
              <w:t>) and optional ones (e.g., advisory bodies).</w:t>
            </w:r>
          </w:p>
          <w:p w14:paraId="08FA4530" w14:textId="4D1E8263" w:rsidR="00627B53" w:rsidRPr="003E6DB2" w:rsidRDefault="000A36FD" w:rsidP="00970A07">
            <w:pPr>
              <w:pStyle w:val="NormaaliWWW"/>
              <w:numPr>
                <w:ilvl w:val="0"/>
                <w:numId w:val="81"/>
              </w:numPr>
              <w:spacing w:before="120" w:after="120" w:line="240" w:lineRule="auto"/>
              <w:contextualSpacing/>
            </w:pPr>
            <w:r w:rsidRPr="000A36FD">
              <w:t xml:space="preserve">Establish processes for role changes or </w:t>
            </w:r>
            <w:proofErr w:type="gramStart"/>
            <w:r w:rsidRPr="000A36FD">
              <w:t>updates.</w:t>
            </w:r>
            <w:r w:rsidR="00627B53" w:rsidRPr="00273A63">
              <w:t>.</w:t>
            </w:r>
            <w:proofErr w:type="gramEnd"/>
          </w:p>
          <w:p w14:paraId="7B92A688" w14:textId="77777777" w:rsidR="00970A07" w:rsidRDefault="00970A07" w:rsidP="00970A07">
            <w:pPr>
              <w:pStyle w:val="NormaaliWWW"/>
              <w:spacing w:before="120" w:after="120" w:line="240" w:lineRule="auto"/>
              <w:contextualSpacing/>
            </w:pPr>
          </w:p>
          <w:p w14:paraId="043CFC10" w14:textId="644664B7" w:rsidR="00627B53" w:rsidRPr="00002317" w:rsidRDefault="00627B53" w:rsidP="00970A07">
            <w:pPr>
              <w:pStyle w:val="NormaaliWWW"/>
              <w:spacing w:before="120" w:after="120" w:line="240" w:lineRule="auto"/>
              <w:contextualSpacing/>
            </w:pPr>
            <w:r w:rsidRPr="00002317">
              <w:t xml:space="preserve">Example: </w:t>
            </w:r>
          </w:p>
          <w:p w14:paraId="5F506D82" w14:textId="02493B63" w:rsidR="00F84EB4" w:rsidRDefault="00C42E42" w:rsidP="00970A07">
            <w:pPr>
              <w:pStyle w:val="NormaaliWWW"/>
              <w:numPr>
                <w:ilvl w:val="0"/>
                <w:numId w:val="76"/>
              </w:numPr>
              <w:spacing w:before="120" w:after="120" w:line="240" w:lineRule="auto"/>
              <w:contextualSpacing/>
            </w:pPr>
            <w:r w:rsidRPr="00273A63">
              <w:t xml:space="preserve">Data </w:t>
            </w:r>
            <w:r w:rsidR="00273A63" w:rsidRPr="00273A63">
              <w:t>space governance authority</w:t>
            </w:r>
            <w:r w:rsidR="00907F73">
              <w:t xml:space="preserve"> e</w:t>
            </w:r>
            <w:r w:rsidRPr="00C42E42">
              <w:t>nsures adherence to data space rules and policies.</w:t>
            </w:r>
          </w:p>
          <w:p w14:paraId="2B85FDE1" w14:textId="6FC95224" w:rsidR="00F84EB4" w:rsidRPr="00002317" w:rsidRDefault="00F84EB4" w:rsidP="00970A07">
            <w:pPr>
              <w:pStyle w:val="NormaaliWWW"/>
              <w:spacing w:before="120" w:after="120" w:line="240" w:lineRule="auto"/>
              <w:contextualSpacing/>
            </w:pPr>
          </w:p>
        </w:tc>
      </w:tr>
      <w:tr w:rsidR="00F84EB4" w:rsidRPr="00002317" w14:paraId="5004FC00"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1D25B" w14:textId="2BC1F937" w:rsidR="00F84EB4" w:rsidRPr="00002317" w:rsidRDefault="009D6457" w:rsidP="00970A07">
            <w:pPr>
              <w:pStyle w:val="NormaaliWWW"/>
              <w:spacing w:before="120" w:after="120" w:line="240" w:lineRule="auto"/>
              <w:contextualSpacing/>
            </w:pPr>
            <w:r w:rsidRPr="00002317">
              <w:t>Answer:</w:t>
            </w:r>
          </w:p>
          <w:p w14:paraId="64A6046F" w14:textId="19BAC796" w:rsidR="009D6457" w:rsidRPr="00002317" w:rsidRDefault="009D6457" w:rsidP="00970A07">
            <w:pPr>
              <w:pStyle w:val="NormaaliWWW"/>
              <w:spacing w:before="120" w:after="120" w:line="240" w:lineRule="auto"/>
              <w:contextualSpacing/>
            </w:pPr>
          </w:p>
        </w:tc>
      </w:tr>
      <w:tr w:rsidR="00CB0468" w:rsidRPr="00002317" w14:paraId="359E3C75"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E296DC" w14:textId="46D2BA0B" w:rsidR="00A16DBA" w:rsidRPr="00002317" w:rsidRDefault="00A16DBA" w:rsidP="00970A07">
            <w:pPr>
              <w:pStyle w:val="NormaaliWWW"/>
              <w:spacing w:before="120" w:after="120" w:line="240" w:lineRule="auto"/>
              <w:contextualSpacing/>
            </w:pPr>
            <w:r w:rsidRPr="00002317">
              <w:t>G1.3.</w:t>
            </w:r>
          </w:p>
          <w:p w14:paraId="4DD5C1CD" w14:textId="77777777" w:rsidR="00A94E71" w:rsidRDefault="00F84EB4" w:rsidP="00970A07">
            <w:pPr>
              <w:pStyle w:val="NormaaliWWW"/>
              <w:spacing w:before="120" w:after="120" w:line="240" w:lineRule="auto"/>
              <w:contextualSpacing/>
            </w:pPr>
            <w:r w:rsidRPr="00002317">
              <w:t>Stakeholder rights and responsibilities</w:t>
            </w:r>
          </w:p>
          <w:p w14:paraId="6A44787E" w14:textId="19162419" w:rsidR="00F84EB4" w:rsidRPr="00002317" w:rsidRDefault="00A94E71" w:rsidP="00970A07">
            <w:pPr>
              <w:pStyle w:val="NormaaliWWW"/>
              <w:spacing w:before="120" w:after="120" w:line="240" w:lineRule="auto"/>
              <w:contextualSpacing/>
            </w:pPr>
            <w:r>
              <w:t>(CCM3.1)</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3E05C" w14:textId="77777777" w:rsidR="00627B53" w:rsidRPr="00002317" w:rsidRDefault="00627B53" w:rsidP="00970A07">
            <w:pPr>
              <w:pStyle w:val="NormaaliWWW"/>
              <w:spacing w:before="120" w:after="120" w:line="240" w:lineRule="auto"/>
              <w:contextualSpacing/>
            </w:pPr>
            <w:r w:rsidRPr="00002317">
              <w:t xml:space="preserve">Key questions: </w:t>
            </w:r>
          </w:p>
          <w:p w14:paraId="1D078AC4" w14:textId="141E14ED" w:rsidR="0079537A" w:rsidRPr="0079537A" w:rsidRDefault="0079537A" w:rsidP="00970A07">
            <w:pPr>
              <w:pStyle w:val="NormaaliWWW"/>
              <w:numPr>
                <w:ilvl w:val="0"/>
                <w:numId w:val="81"/>
              </w:numPr>
              <w:spacing w:before="120" w:after="120" w:line="240" w:lineRule="auto"/>
              <w:contextualSpacing/>
            </w:pPr>
            <w:r w:rsidRPr="0079537A">
              <w:t xml:space="preserve">What are the rights of each actor in the </w:t>
            </w:r>
            <w:r w:rsidR="00391F55" w:rsidRPr="0079537A">
              <w:t>data space</w:t>
            </w:r>
            <w:r w:rsidRPr="0079537A">
              <w:t>?</w:t>
            </w:r>
          </w:p>
          <w:p w14:paraId="45634084" w14:textId="77777777" w:rsidR="0079537A" w:rsidRPr="0079537A" w:rsidRDefault="0079537A" w:rsidP="00970A07">
            <w:pPr>
              <w:pStyle w:val="NormaaliWWW"/>
              <w:numPr>
                <w:ilvl w:val="0"/>
                <w:numId w:val="81"/>
              </w:numPr>
              <w:spacing w:before="120" w:after="120" w:line="240" w:lineRule="auto"/>
              <w:contextualSpacing/>
            </w:pPr>
            <w:r w:rsidRPr="0079537A">
              <w:t>What responsibilities are associated with each role?</w:t>
            </w:r>
          </w:p>
          <w:p w14:paraId="0BAEF474" w14:textId="77777777" w:rsidR="0079537A" w:rsidRPr="0079537A" w:rsidRDefault="0079537A" w:rsidP="00970A07">
            <w:pPr>
              <w:pStyle w:val="NormaaliWWW"/>
              <w:numPr>
                <w:ilvl w:val="0"/>
                <w:numId w:val="81"/>
              </w:numPr>
              <w:spacing w:before="120" w:after="120" w:line="240" w:lineRule="auto"/>
              <w:contextualSpacing/>
            </w:pPr>
            <w:r w:rsidRPr="0079537A">
              <w:t>How are these rights and responsibilities communicated and enforced?</w:t>
            </w:r>
          </w:p>
          <w:p w14:paraId="51E4BA37" w14:textId="77777777" w:rsidR="0079537A" w:rsidRPr="0079537A" w:rsidRDefault="0079537A" w:rsidP="00970A07">
            <w:pPr>
              <w:pStyle w:val="NormaaliWWW"/>
              <w:numPr>
                <w:ilvl w:val="0"/>
                <w:numId w:val="81"/>
              </w:numPr>
              <w:spacing w:before="120" w:after="120" w:line="240" w:lineRule="auto"/>
              <w:contextualSpacing/>
            </w:pPr>
            <w:r w:rsidRPr="0079537A">
              <w:t>Are there mechanisms to resolve disputes related to rights and responsibilities?</w:t>
            </w:r>
          </w:p>
          <w:p w14:paraId="0BE1AD83" w14:textId="77777777" w:rsidR="00970A07" w:rsidRDefault="00970A07" w:rsidP="00970A07">
            <w:pPr>
              <w:pStyle w:val="NormaaliWWW"/>
              <w:spacing w:before="120" w:after="120" w:line="240" w:lineRule="auto"/>
              <w:contextualSpacing/>
            </w:pPr>
          </w:p>
          <w:p w14:paraId="42747AC5" w14:textId="440B9862" w:rsidR="00627B53" w:rsidRPr="00002317" w:rsidRDefault="00627B53" w:rsidP="00970A07">
            <w:pPr>
              <w:pStyle w:val="NormaaliWWW"/>
              <w:spacing w:before="120" w:after="120" w:line="240" w:lineRule="auto"/>
              <w:contextualSpacing/>
              <w:rPr>
                <w:i/>
              </w:rPr>
            </w:pPr>
            <w:r w:rsidRPr="00002317">
              <w:t>Guidance:</w:t>
            </w:r>
            <w:r w:rsidRPr="00002317">
              <w:rPr>
                <w:i/>
              </w:rPr>
              <w:t xml:space="preserve"> </w:t>
            </w:r>
          </w:p>
          <w:p w14:paraId="0996C20B" w14:textId="37518705" w:rsidR="00627B53" w:rsidRPr="00002317" w:rsidRDefault="00A00ADC" w:rsidP="00970A07">
            <w:pPr>
              <w:pStyle w:val="NormaaliWWW"/>
              <w:numPr>
                <w:ilvl w:val="0"/>
                <w:numId w:val="80"/>
              </w:numPr>
              <w:spacing w:before="120" w:after="120" w:line="240" w:lineRule="auto"/>
              <w:contextualSpacing/>
            </w:pPr>
            <w:r w:rsidRPr="00A00ADC">
              <w:t>Ensure there are enforcement and conflict resolution mechanisms.</w:t>
            </w:r>
          </w:p>
          <w:p w14:paraId="490AD4AE" w14:textId="77777777" w:rsidR="00970A07" w:rsidRDefault="00970A07" w:rsidP="00970A07">
            <w:pPr>
              <w:pStyle w:val="NormaaliWWW"/>
              <w:spacing w:before="120" w:after="120" w:line="240" w:lineRule="auto"/>
              <w:contextualSpacing/>
            </w:pPr>
          </w:p>
          <w:p w14:paraId="779ED7BD" w14:textId="6BCA401F" w:rsidR="00627B53" w:rsidRPr="00002317" w:rsidRDefault="00627B53" w:rsidP="00970A07">
            <w:pPr>
              <w:pStyle w:val="NormaaliWWW"/>
              <w:spacing w:before="120" w:after="120" w:line="240" w:lineRule="auto"/>
              <w:contextualSpacing/>
            </w:pPr>
            <w:r w:rsidRPr="00002317">
              <w:t xml:space="preserve">Examples: </w:t>
            </w:r>
          </w:p>
          <w:p w14:paraId="5D84B68C" w14:textId="01535851" w:rsidR="008F28BD" w:rsidRDefault="008F28BD" w:rsidP="00970A07">
            <w:pPr>
              <w:pStyle w:val="NormaaliWWW"/>
              <w:numPr>
                <w:ilvl w:val="0"/>
                <w:numId w:val="76"/>
              </w:numPr>
              <w:spacing w:before="120" w:after="120" w:line="240" w:lineRule="auto"/>
              <w:contextualSpacing/>
            </w:pPr>
            <w:r w:rsidRPr="008F28BD">
              <w:t xml:space="preserve">Data providers are responsible for ensuring data quality and providing </w:t>
            </w:r>
            <w:r w:rsidR="00410D01">
              <w:t xml:space="preserve">interoperable </w:t>
            </w:r>
            <w:r w:rsidRPr="008F28BD">
              <w:t>metadata.</w:t>
            </w:r>
          </w:p>
          <w:p w14:paraId="5FCF7A93" w14:textId="67368A6E" w:rsidR="00F84EB4" w:rsidRPr="003E6DB2" w:rsidRDefault="008F28BD" w:rsidP="00970A07">
            <w:pPr>
              <w:pStyle w:val="NormaaliWWW"/>
              <w:numPr>
                <w:ilvl w:val="0"/>
                <w:numId w:val="76"/>
              </w:numPr>
              <w:spacing w:before="120" w:after="120" w:line="240" w:lineRule="auto"/>
              <w:contextualSpacing/>
            </w:pPr>
            <w:r w:rsidRPr="008F28BD">
              <w:t>Participants must adhere to data sharing agreements and usage policies</w:t>
            </w:r>
            <w:r w:rsidR="00545D67">
              <w:t>.</w:t>
            </w:r>
          </w:p>
        </w:tc>
      </w:tr>
      <w:tr w:rsidR="00F84EB4" w:rsidRPr="00002317" w14:paraId="132190B4"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FA8288" w14:textId="4192679A" w:rsidR="00F84EB4" w:rsidRPr="00002317" w:rsidRDefault="009D6457" w:rsidP="00970A07">
            <w:pPr>
              <w:pStyle w:val="NormaaliWWW"/>
              <w:spacing w:before="120" w:after="120" w:line="240" w:lineRule="auto"/>
              <w:contextualSpacing/>
            </w:pPr>
            <w:r w:rsidRPr="00002317">
              <w:t>Answer:</w:t>
            </w:r>
          </w:p>
          <w:p w14:paraId="341134C1" w14:textId="7F87A915" w:rsidR="009D6457" w:rsidRPr="00002317" w:rsidRDefault="009D6457" w:rsidP="00970A07">
            <w:pPr>
              <w:pStyle w:val="NormaaliWWW"/>
              <w:spacing w:before="120" w:after="120" w:line="240" w:lineRule="auto"/>
              <w:contextualSpacing/>
            </w:pPr>
          </w:p>
        </w:tc>
      </w:tr>
      <w:tr w:rsidR="00CB0468" w:rsidRPr="00002317" w14:paraId="758F686C"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DAD026" w14:textId="77E929EA" w:rsidR="00B959A0" w:rsidRPr="00002317" w:rsidRDefault="00B959A0" w:rsidP="00970A07">
            <w:pPr>
              <w:pStyle w:val="NormaaliWWW"/>
              <w:spacing w:before="120" w:after="120" w:line="240" w:lineRule="auto"/>
              <w:contextualSpacing/>
            </w:pPr>
            <w:r w:rsidRPr="00002317">
              <w:lastRenderedPageBreak/>
              <w:t>G1.4.</w:t>
            </w:r>
          </w:p>
          <w:p w14:paraId="7C7976E1" w14:textId="77777777" w:rsidR="006B35BB" w:rsidRDefault="00F84EB4" w:rsidP="00970A07">
            <w:pPr>
              <w:pStyle w:val="NormaaliWWW"/>
              <w:spacing w:before="120" w:after="120" w:line="240" w:lineRule="auto"/>
              <w:contextualSpacing/>
            </w:pPr>
            <w:r w:rsidRPr="00002317">
              <w:t>Data provision</w:t>
            </w:r>
          </w:p>
          <w:p w14:paraId="09B912E6" w14:textId="3187E4F7" w:rsidR="00F84EB4" w:rsidRPr="00002317" w:rsidRDefault="006B35BB" w:rsidP="00970A07">
            <w:pPr>
              <w:pStyle w:val="NormaaliWWW"/>
              <w:spacing w:before="120" w:after="120" w:line="240" w:lineRule="auto"/>
              <w:contextualSpacing/>
            </w:pPr>
            <w:r>
              <w:t>(CCM2.2)</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9AEBA" w14:textId="77777777" w:rsidR="00627B53" w:rsidRPr="00002317" w:rsidRDefault="00627B53" w:rsidP="00970A07">
            <w:pPr>
              <w:pStyle w:val="NormaaliWWW"/>
              <w:spacing w:before="120" w:after="120" w:line="240" w:lineRule="auto"/>
              <w:contextualSpacing/>
            </w:pPr>
            <w:r w:rsidRPr="00002317">
              <w:t xml:space="preserve">Key questions: </w:t>
            </w:r>
          </w:p>
          <w:p w14:paraId="73FC143D" w14:textId="0DC68E95" w:rsidR="00062268" w:rsidRPr="00062268" w:rsidRDefault="00062268" w:rsidP="00970A07">
            <w:pPr>
              <w:pStyle w:val="NormaaliWWW"/>
              <w:numPr>
                <w:ilvl w:val="0"/>
                <w:numId w:val="81"/>
              </w:numPr>
              <w:spacing w:before="120" w:after="120" w:line="240" w:lineRule="auto"/>
              <w:contextualSpacing/>
            </w:pPr>
            <w:r w:rsidRPr="00062268">
              <w:t xml:space="preserve">What data sources are available in the </w:t>
            </w:r>
            <w:r w:rsidR="00391F55" w:rsidRPr="00062268">
              <w:t>data space</w:t>
            </w:r>
            <w:r w:rsidRPr="00062268">
              <w:t>?</w:t>
            </w:r>
          </w:p>
          <w:p w14:paraId="26010990" w14:textId="53852F82" w:rsidR="00627B53" w:rsidRPr="00222D69" w:rsidRDefault="00D12324" w:rsidP="00970A07">
            <w:pPr>
              <w:pStyle w:val="NormaaliWWW"/>
              <w:numPr>
                <w:ilvl w:val="0"/>
                <w:numId w:val="81"/>
              </w:numPr>
              <w:spacing w:before="120" w:after="120" w:line="240" w:lineRule="auto"/>
              <w:contextualSpacing/>
            </w:pPr>
            <w:r>
              <w:t xml:space="preserve">Who </w:t>
            </w:r>
            <w:r w:rsidRPr="00D12324">
              <w:t>controls access to the data?</w:t>
            </w:r>
          </w:p>
          <w:p w14:paraId="321943E0" w14:textId="06802EB0" w:rsidR="00D12324" w:rsidRPr="00002317" w:rsidRDefault="00D12324" w:rsidP="00970A07">
            <w:pPr>
              <w:pStyle w:val="NormaaliWWW"/>
              <w:numPr>
                <w:ilvl w:val="0"/>
                <w:numId w:val="81"/>
              </w:numPr>
              <w:spacing w:before="120" w:after="120" w:line="240" w:lineRule="auto"/>
              <w:contextualSpacing/>
              <w:rPr>
                <w:rStyle w:val="legacy-color-text-default"/>
              </w:rPr>
            </w:pPr>
            <w:r w:rsidRPr="00D12324">
              <w:t>How are data usage permissions and restrictions defined?</w:t>
            </w:r>
          </w:p>
          <w:p w14:paraId="43FACAAB" w14:textId="77777777" w:rsidR="00970A07" w:rsidRDefault="00970A07" w:rsidP="00970A07">
            <w:pPr>
              <w:pStyle w:val="NormaaliWWW"/>
              <w:spacing w:before="120" w:after="120" w:line="240" w:lineRule="auto"/>
              <w:contextualSpacing/>
            </w:pPr>
          </w:p>
          <w:p w14:paraId="10D893AF" w14:textId="3F8DF4F2" w:rsidR="00627B53" w:rsidRPr="00002317" w:rsidRDefault="00627B53" w:rsidP="00970A07">
            <w:pPr>
              <w:pStyle w:val="NormaaliWWW"/>
              <w:spacing w:before="120" w:after="120" w:line="240" w:lineRule="auto"/>
              <w:contextualSpacing/>
              <w:rPr>
                <w:i/>
              </w:rPr>
            </w:pPr>
            <w:r w:rsidRPr="00002317">
              <w:t>Guidance:</w:t>
            </w:r>
            <w:r w:rsidRPr="00002317">
              <w:rPr>
                <w:i/>
              </w:rPr>
              <w:t xml:space="preserve"> </w:t>
            </w:r>
          </w:p>
          <w:p w14:paraId="5FA66728" w14:textId="21FD4DD8" w:rsidR="00627B53" w:rsidRPr="003E6DB2" w:rsidRDefault="00FA40CE" w:rsidP="00970A07">
            <w:pPr>
              <w:pStyle w:val="NormaaliWWW"/>
              <w:numPr>
                <w:ilvl w:val="0"/>
                <w:numId w:val="80"/>
              </w:numPr>
              <w:spacing w:before="120" w:after="120" w:line="240" w:lineRule="auto"/>
              <w:contextualSpacing/>
            </w:pPr>
            <w:r w:rsidRPr="00FA40CE">
              <w:t>Define the scope of data provision, including sources (e.g., IoT devices, enterprise systems, open data platforms).</w:t>
            </w:r>
          </w:p>
          <w:p w14:paraId="6D7C6365" w14:textId="77777777" w:rsidR="00970A07" w:rsidRDefault="00970A07" w:rsidP="00970A07">
            <w:pPr>
              <w:pStyle w:val="NormaaliWWW"/>
              <w:spacing w:before="120" w:after="120" w:line="240" w:lineRule="auto"/>
              <w:contextualSpacing/>
            </w:pPr>
          </w:p>
          <w:p w14:paraId="0DD0476B" w14:textId="073DEB66" w:rsidR="00627B53" w:rsidRPr="00002317" w:rsidRDefault="00627B53" w:rsidP="00970A07">
            <w:pPr>
              <w:pStyle w:val="NormaaliWWW"/>
              <w:spacing w:before="120" w:after="120" w:line="240" w:lineRule="auto"/>
              <w:contextualSpacing/>
            </w:pPr>
            <w:r w:rsidRPr="00002317">
              <w:t xml:space="preserve">Examples: </w:t>
            </w:r>
          </w:p>
          <w:p w14:paraId="73474001" w14:textId="689A6AC5" w:rsidR="00A453FF" w:rsidRPr="00A453FF" w:rsidRDefault="00A453FF" w:rsidP="00970A07">
            <w:pPr>
              <w:pStyle w:val="NormaaliWWW"/>
              <w:numPr>
                <w:ilvl w:val="0"/>
                <w:numId w:val="76"/>
              </w:numPr>
              <w:spacing w:before="120" w:after="120" w:line="240" w:lineRule="auto"/>
              <w:contextualSpacing/>
            </w:pPr>
            <w:r>
              <w:t>S</w:t>
            </w:r>
            <w:r w:rsidRPr="00A453FF">
              <w:t>ensor data from smart city infrastructure (e.g., traffic lights, parking sensors).</w:t>
            </w:r>
          </w:p>
          <w:p w14:paraId="0F6F5260" w14:textId="66833984" w:rsidR="00A453FF" w:rsidRPr="00A453FF" w:rsidRDefault="00A453FF" w:rsidP="00970A07">
            <w:pPr>
              <w:pStyle w:val="NormaaliWWW"/>
              <w:numPr>
                <w:ilvl w:val="0"/>
                <w:numId w:val="76"/>
              </w:numPr>
              <w:spacing w:before="120" w:after="120" w:line="240" w:lineRule="auto"/>
              <w:contextualSpacing/>
            </w:pPr>
            <w:r>
              <w:t>S</w:t>
            </w:r>
            <w:r w:rsidRPr="00A453FF">
              <w:t>ales and inventory data from retail partners.</w:t>
            </w:r>
          </w:p>
          <w:p w14:paraId="0A509E34" w14:textId="22686856" w:rsidR="00627B53" w:rsidRPr="008A6B40" w:rsidRDefault="00FA5841" w:rsidP="00970A07">
            <w:pPr>
              <w:pStyle w:val="NormaaliWWW"/>
              <w:numPr>
                <w:ilvl w:val="0"/>
                <w:numId w:val="76"/>
              </w:numPr>
              <w:spacing w:before="120" w:after="120" w:line="240" w:lineRule="auto"/>
              <w:contextualSpacing/>
            </w:pPr>
            <w:r w:rsidRPr="00FA5841">
              <w:t xml:space="preserve">The </w:t>
            </w:r>
            <w:r w:rsidR="00D70CF4" w:rsidRPr="00FA5841">
              <w:t>data space</w:t>
            </w:r>
            <w:r w:rsidRPr="00FA5841">
              <w:t xml:space="preserve"> includes historical data, live sensor streams, and aggregated analytics data</w:t>
            </w:r>
            <w:r w:rsidR="00A453FF" w:rsidRPr="00A453FF">
              <w:t>.</w:t>
            </w:r>
          </w:p>
          <w:p w14:paraId="28F5B78D" w14:textId="07AECFFA" w:rsidR="00F84EB4" w:rsidRPr="00002317" w:rsidRDefault="00F84EB4" w:rsidP="00970A07">
            <w:pPr>
              <w:pStyle w:val="NormaaliWWW"/>
              <w:spacing w:before="120" w:after="120" w:line="240" w:lineRule="auto"/>
              <w:contextualSpacing/>
            </w:pPr>
          </w:p>
        </w:tc>
      </w:tr>
      <w:tr w:rsidR="00F84EB4" w:rsidRPr="00002317" w14:paraId="669B049A"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F412E" w14:textId="4E37C718" w:rsidR="00F84EB4" w:rsidRPr="00002317" w:rsidRDefault="009D6457" w:rsidP="00970A07">
            <w:pPr>
              <w:pStyle w:val="NormaaliWWW"/>
              <w:spacing w:before="120" w:after="120" w:line="240" w:lineRule="auto"/>
              <w:contextualSpacing/>
            </w:pPr>
            <w:r w:rsidRPr="00002317">
              <w:t>Answer:</w:t>
            </w:r>
          </w:p>
          <w:p w14:paraId="6D260502" w14:textId="645E5B39" w:rsidR="009D6457" w:rsidRPr="00002317" w:rsidRDefault="009D6457" w:rsidP="00970A07">
            <w:pPr>
              <w:pStyle w:val="NormaaliWWW"/>
              <w:spacing w:before="120" w:after="120" w:line="240" w:lineRule="auto"/>
              <w:contextualSpacing/>
            </w:pPr>
          </w:p>
        </w:tc>
      </w:tr>
      <w:tr w:rsidR="004A2AE9" w:rsidRPr="00002317" w14:paraId="4B19E5D3"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099ECD" w14:textId="3FC76A90" w:rsidR="004A2AE9" w:rsidRPr="00002317" w:rsidRDefault="004A2AE9" w:rsidP="00970A07">
            <w:pPr>
              <w:pStyle w:val="NormaaliWWW"/>
              <w:spacing w:before="120" w:after="120" w:line="240" w:lineRule="auto"/>
              <w:contextualSpacing/>
            </w:pPr>
            <w:r w:rsidRPr="00002317">
              <w:lastRenderedPageBreak/>
              <w:t>G1.</w:t>
            </w:r>
            <w:r w:rsidR="006D01E1">
              <w:t>5</w:t>
            </w:r>
            <w:r w:rsidRPr="00002317">
              <w:t>.</w:t>
            </w:r>
          </w:p>
          <w:p w14:paraId="771E17C7" w14:textId="433B0A49" w:rsidR="004A2AE9" w:rsidRPr="00002317" w:rsidRDefault="006D01E1" w:rsidP="00970A07">
            <w:pPr>
              <w:pStyle w:val="NormaaliWWW"/>
              <w:spacing w:before="120" w:after="120" w:line="240" w:lineRule="auto"/>
              <w:contextualSpacing/>
            </w:pPr>
            <w:r>
              <w:t xml:space="preserve">Data </w:t>
            </w:r>
            <w:r w:rsidR="004E42E3">
              <w:t>space governance authority</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3306B" w14:textId="77777777" w:rsidR="004A2AE9" w:rsidRPr="00002317" w:rsidRDefault="004A2AE9" w:rsidP="00970A07">
            <w:pPr>
              <w:pStyle w:val="NormaaliWWW"/>
              <w:spacing w:before="120" w:after="120" w:line="240" w:lineRule="auto"/>
              <w:contextualSpacing/>
            </w:pPr>
            <w:r w:rsidRPr="00002317">
              <w:t xml:space="preserve">Key questions: </w:t>
            </w:r>
          </w:p>
          <w:p w14:paraId="0827BD94" w14:textId="5B981D09" w:rsidR="00270EAB" w:rsidRPr="00270EAB" w:rsidRDefault="00270EAB" w:rsidP="00970A07">
            <w:pPr>
              <w:pStyle w:val="NormaaliWWW"/>
              <w:numPr>
                <w:ilvl w:val="0"/>
                <w:numId w:val="81"/>
              </w:numPr>
              <w:spacing w:before="120" w:after="120" w:line="240" w:lineRule="auto"/>
              <w:contextualSpacing/>
            </w:pPr>
            <w:r w:rsidRPr="00270EAB">
              <w:t xml:space="preserve">Should there be a separate legal entity to govern the </w:t>
            </w:r>
            <w:r w:rsidR="00D70CF4" w:rsidRPr="00270EAB">
              <w:t>data space</w:t>
            </w:r>
            <w:r w:rsidRPr="00270EAB">
              <w:t>?</w:t>
            </w:r>
          </w:p>
          <w:p w14:paraId="77A09840" w14:textId="2913384A" w:rsidR="00270EAB" w:rsidRPr="00270EAB" w:rsidRDefault="00270EAB" w:rsidP="00970A07">
            <w:pPr>
              <w:pStyle w:val="NormaaliWWW"/>
              <w:numPr>
                <w:ilvl w:val="0"/>
                <w:numId w:val="81"/>
              </w:numPr>
              <w:spacing w:before="120" w:after="120" w:line="240" w:lineRule="auto"/>
              <w:contextualSpacing/>
            </w:pPr>
            <w:r w:rsidRPr="00270EAB">
              <w:t xml:space="preserve">Is governance achievable through alternative means, such as a steering committee </w:t>
            </w:r>
            <w:r w:rsidR="00590DC3">
              <w:t>and</w:t>
            </w:r>
            <w:r w:rsidRPr="00270EAB">
              <w:t xml:space="preserve"> contractual arrangements?</w:t>
            </w:r>
          </w:p>
          <w:p w14:paraId="66FDC602" w14:textId="377CA34E" w:rsidR="00270EAB" w:rsidRPr="00270EAB" w:rsidRDefault="00270EAB" w:rsidP="00970A07">
            <w:pPr>
              <w:pStyle w:val="NormaaliWWW"/>
              <w:numPr>
                <w:ilvl w:val="0"/>
                <w:numId w:val="81"/>
              </w:numPr>
              <w:spacing w:before="120" w:after="120" w:line="240" w:lineRule="auto"/>
              <w:contextualSpacing/>
            </w:pPr>
            <w:r w:rsidRPr="00270EAB">
              <w:t xml:space="preserve">What decision-making authority and responsibilities will the </w:t>
            </w:r>
            <w:r w:rsidR="00D70CF4">
              <w:t>data space governance authority</w:t>
            </w:r>
            <w:r w:rsidRPr="00270EAB">
              <w:t xml:space="preserve"> have?</w:t>
            </w:r>
          </w:p>
          <w:p w14:paraId="5A2BD499" w14:textId="478D6576" w:rsidR="00270EAB" w:rsidRPr="00270EAB" w:rsidRDefault="00270EAB" w:rsidP="00970A07">
            <w:pPr>
              <w:pStyle w:val="NormaaliWWW"/>
              <w:numPr>
                <w:ilvl w:val="0"/>
                <w:numId w:val="81"/>
              </w:numPr>
              <w:spacing w:before="120" w:after="120" w:line="240" w:lineRule="auto"/>
              <w:contextualSpacing/>
            </w:pPr>
            <w:r w:rsidRPr="00270EAB">
              <w:t xml:space="preserve">Who are the key representatives in the </w:t>
            </w:r>
            <w:r w:rsidR="00D70CF4">
              <w:t>data space governance authority</w:t>
            </w:r>
            <w:r w:rsidRPr="00270EAB">
              <w:t>, and how are they selected?</w:t>
            </w:r>
          </w:p>
          <w:p w14:paraId="3BE54DEA" w14:textId="6BB0F327" w:rsidR="004A2AE9" w:rsidRPr="003E6DB2" w:rsidRDefault="00270EAB" w:rsidP="00970A07">
            <w:pPr>
              <w:pStyle w:val="NormaaliWWW"/>
              <w:numPr>
                <w:ilvl w:val="0"/>
                <w:numId w:val="81"/>
              </w:numPr>
              <w:spacing w:before="120" w:after="120" w:line="240" w:lineRule="auto"/>
              <w:contextualSpacing/>
              <w:rPr>
                <w:rStyle w:val="legacy-color-text-default"/>
              </w:rPr>
            </w:pPr>
            <w:r w:rsidRPr="00270EAB">
              <w:t xml:space="preserve">How does the </w:t>
            </w:r>
            <w:r w:rsidR="00D70CF4">
              <w:t>data space governance authority</w:t>
            </w:r>
            <w:r w:rsidR="00716FF3" w:rsidRPr="00270EAB">
              <w:t xml:space="preserve"> </w:t>
            </w:r>
            <w:r w:rsidRPr="00270EAB">
              <w:t>ensure fairness, transparency, and trust among participants?</w:t>
            </w:r>
          </w:p>
          <w:p w14:paraId="49654140" w14:textId="77777777" w:rsidR="00970A07" w:rsidRDefault="00970A07" w:rsidP="00970A07">
            <w:pPr>
              <w:pStyle w:val="NormaaliWWW"/>
              <w:spacing w:before="120" w:after="120" w:line="240" w:lineRule="auto"/>
              <w:contextualSpacing/>
            </w:pPr>
          </w:p>
          <w:p w14:paraId="66EAEA10" w14:textId="57FE147F" w:rsidR="004A2AE9" w:rsidRPr="00002317" w:rsidRDefault="004A2AE9" w:rsidP="00970A07">
            <w:pPr>
              <w:pStyle w:val="NormaaliWWW"/>
              <w:spacing w:before="120" w:after="120" w:line="240" w:lineRule="auto"/>
              <w:contextualSpacing/>
              <w:rPr>
                <w:i/>
              </w:rPr>
            </w:pPr>
            <w:r w:rsidRPr="00002317">
              <w:t>Guidance:</w:t>
            </w:r>
            <w:r w:rsidRPr="00002317">
              <w:rPr>
                <w:i/>
              </w:rPr>
              <w:t xml:space="preserve"> </w:t>
            </w:r>
          </w:p>
          <w:p w14:paraId="64BD216D" w14:textId="3E1B071C" w:rsidR="001510EA" w:rsidRPr="001510EA" w:rsidRDefault="001510EA" w:rsidP="00970A07">
            <w:pPr>
              <w:pStyle w:val="NormaaliWWW"/>
              <w:numPr>
                <w:ilvl w:val="0"/>
                <w:numId w:val="80"/>
              </w:numPr>
              <w:spacing w:before="120" w:after="120" w:line="240" w:lineRule="auto"/>
              <w:contextualSpacing/>
            </w:pPr>
            <w:r w:rsidRPr="001510EA">
              <w:t xml:space="preserve">Clearly outline the authority and responsibilities of the </w:t>
            </w:r>
            <w:r w:rsidR="00D70CF4">
              <w:t>data space governance authority</w:t>
            </w:r>
            <w:r w:rsidR="00D70CF4" w:rsidRPr="001510EA">
              <w:t>.</w:t>
            </w:r>
            <w:r w:rsidRPr="001510EA">
              <w:t xml:space="preserve"> Include oversight, conflict resolution, and decision-making powers.</w:t>
            </w:r>
          </w:p>
          <w:p w14:paraId="22EC7218" w14:textId="664DB813" w:rsidR="001510EA" w:rsidRPr="001510EA" w:rsidRDefault="001510EA" w:rsidP="00970A07">
            <w:pPr>
              <w:pStyle w:val="NormaaliWWW"/>
              <w:numPr>
                <w:ilvl w:val="0"/>
                <w:numId w:val="80"/>
              </w:numPr>
              <w:spacing w:before="120" w:after="120" w:line="240" w:lineRule="auto"/>
              <w:contextualSpacing/>
            </w:pPr>
            <w:r w:rsidRPr="001510EA">
              <w:t>Implement mechanisms for accountability, transparency, and regular reporting to participants</w:t>
            </w:r>
            <w:r w:rsidR="00815C6F">
              <w:t xml:space="preserve">, </w:t>
            </w:r>
            <w:r w:rsidR="00815C6F" w:rsidRPr="00815C6F">
              <w:t>such as public reporting, annual audits, and participant feedback loops</w:t>
            </w:r>
            <w:r w:rsidRPr="001510EA">
              <w:t>.</w:t>
            </w:r>
          </w:p>
          <w:p w14:paraId="5D2262C5" w14:textId="4134A08A" w:rsidR="004A2AE9" w:rsidRPr="00002317" w:rsidRDefault="001510EA" w:rsidP="00970A07">
            <w:pPr>
              <w:pStyle w:val="NormaaliWWW"/>
              <w:numPr>
                <w:ilvl w:val="0"/>
                <w:numId w:val="80"/>
              </w:numPr>
              <w:spacing w:before="120" w:after="120" w:line="240" w:lineRule="auto"/>
              <w:contextualSpacing/>
            </w:pPr>
            <w:r w:rsidRPr="001510EA">
              <w:t>Ensure the chosen structure aligns with applicable laws (e.g., data sharing regulations, antitrust laws).</w:t>
            </w:r>
          </w:p>
          <w:p w14:paraId="26ED805E" w14:textId="77777777" w:rsidR="00970A07" w:rsidRDefault="00970A07" w:rsidP="00970A07">
            <w:pPr>
              <w:pStyle w:val="NormaaliWWW"/>
              <w:spacing w:before="120" w:after="120" w:line="240" w:lineRule="auto"/>
              <w:contextualSpacing/>
            </w:pPr>
          </w:p>
          <w:p w14:paraId="0B33FC2E" w14:textId="4C850A6B" w:rsidR="004A2AE9" w:rsidRPr="00002317" w:rsidRDefault="004A2AE9" w:rsidP="00970A07">
            <w:pPr>
              <w:pStyle w:val="NormaaliWWW"/>
              <w:spacing w:before="120" w:after="120" w:line="240" w:lineRule="auto"/>
              <w:contextualSpacing/>
            </w:pPr>
            <w:r w:rsidRPr="00002317">
              <w:t xml:space="preserve">Examples: </w:t>
            </w:r>
          </w:p>
          <w:p w14:paraId="645E37AB" w14:textId="7DEF801B" w:rsidR="004A2AE9" w:rsidRDefault="00846D62" w:rsidP="00970A07">
            <w:pPr>
              <w:pStyle w:val="NormaaliWWW"/>
              <w:numPr>
                <w:ilvl w:val="0"/>
                <w:numId w:val="76"/>
              </w:numPr>
              <w:spacing w:before="120" w:after="120" w:line="240" w:lineRule="auto"/>
              <w:contextualSpacing/>
            </w:pPr>
            <w:r w:rsidRPr="00846D62">
              <w:t xml:space="preserve">A nonprofit consortium oversees the </w:t>
            </w:r>
            <w:r w:rsidR="00D70CF4" w:rsidRPr="00846D62">
              <w:t>data space</w:t>
            </w:r>
            <w:r w:rsidRPr="00846D62">
              <w:t>, with founding members acting as board representatives and rotating leadership every 2 years</w:t>
            </w:r>
            <w:r w:rsidR="004A2AE9" w:rsidRPr="008A6B40">
              <w:t>.</w:t>
            </w:r>
          </w:p>
          <w:p w14:paraId="509FB2CC" w14:textId="2944AFD7" w:rsidR="006321C6" w:rsidRPr="00222D69" w:rsidRDefault="006321C6" w:rsidP="00970A07">
            <w:pPr>
              <w:pStyle w:val="NormaaliWWW"/>
              <w:numPr>
                <w:ilvl w:val="0"/>
                <w:numId w:val="76"/>
              </w:numPr>
              <w:spacing w:before="120" w:after="120" w:line="240" w:lineRule="auto"/>
              <w:contextualSpacing/>
            </w:pPr>
            <w:r w:rsidRPr="006321C6">
              <w:t xml:space="preserve">A steering committee with 10 elected members has authority to make decisions regarding </w:t>
            </w:r>
            <w:r>
              <w:t>participation</w:t>
            </w:r>
            <w:r w:rsidRPr="006321C6">
              <w:t xml:space="preserve"> rules, </w:t>
            </w:r>
            <w:r>
              <w:t>financial matters</w:t>
            </w:r>
            <w:r w:rsidRPr="006321C6">
              <w:t>, and conflict resolution.</w:t>
            </w:r>
          </w:p>
          <w:p w14:paraId="13C9F223" w14:textId="799F0C56" w:rsidR="004A2AE9" w:rsidRPr="00475AF3" w:rsidRDefault="00475AF3" w:rsidP="00970A07">
            <w:pPr>
              <w:pStyle w:val="NormaaliWWW"/>
              <w:numPr>
                <w:ilvl w:val="0"/>
                <w:numId w:val="76"/>
              </w:numPr>
              <w:spacing w:before="120" w:after="120" w:line="240" w:lineRule="auto"/>
              <w:contextualSpacing/>
            </w:pPr>
            <w:r w:rsidRPr="00475AF3">
              <w:t xml:space="preserve">The </w:t>
            </w:r>
            <w:r w:rsidR="00D70CF4" w:rsidRPr="00475AF3">
              <w:t>data space</w:t>
            </w:r>
            <w:r w:rsidRPr="00475AF3">
              <w:t xml:space="preserve"> operates under a steering committee but is legally represented by a registered nonprofit </w:t>
            </w:r>
            <w:r w:rsidR="004401F9" w:rsidRPr="004401F9">
              <w:t>for managing assets, legal agreements, and compliance</w:t>
            </w:r>
            <w:r w:rsidRPr="00475AF3">
              <w:t>.</w:t>
            </w:r>
          </w:p>
          <w:p w14:paraId="455AE542" w14:textId="65A92525" w:rsidR="004A2AE9" w:rsidRPr="00002317" w:rsidRDefault="004A2AE9" w:rsidP="00970A07">
            <w:pPr>
              <w:pStyle w:val="NormaaliWWW"/>
              <w:spacing w:before="120" w:after="120" w:line="240" w:lineRule="auto"/>
              <w:contextualSpacing/>
            </w:pPr>
          </w:p>
        </w:tc>
      </w:tr>
      <w:tr w:rsidR="004A2AE9" w:rsidRPr="00002317" w14:paraId="62DE2BB8" w14:textId="77777777">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F955A" w14:textId="1BA81D77" w:rsidR="004A2AE9" w:rsidRPr="00002317" w:rsidRDefault="004A2AE9" w:rsidP="00970A07">
            <w:pPr>
              <w:pStyle w:val="NormaaliWWW"/>
              <w:spacing w:before="120" w:after="120" w:line="240" w:lineRule="auto"/>
              <w:contextualSpacing/>
            </w:pPr>
            <w:r w:rsidRPr="00002317">
              <w:t>Answer:</w:t>
            </w:r>
          </w:p>
          <w:p w14:paraId="1ED16A0D" w14:textId="77777777" w:rsidR="004A2AE9" w:rsidRPr="00002317" w:rsidRDefault="004A2AE9" w:rsidP="00970A07">
            <w:pPr>
              <w:pStyle w:val="NormaaliWWW"/>
              <w:spacing w:before="120" w:after="120" w:line="240" w:lineRule="auto"/>
              <w:contextualSpacing/>
            </w:pPr>
          </w:p>
        </w:tc>
      </w:tr>
      <w:tr w:rsidR="00112FAA" w:rsidRPr="00002317" w14:paraId="57CDC64F" w14:textId="77777777" w:rsidTr="00112FAA">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028C51" w14:textId="1B7F2D48" w:rsidR="00112FAA" w:rsidRPr="00002317" w:rsidRDefault="008A7EDA" w:rsidP="00970A07">
            <w:pPr>
              <w:pStyle w:val="NormaaliWWW"/>
              <w:numPr>
                <w:ilvl w:val="0"/>
                <w:numId w:val="29"/>
              </w:numPr>
              <w:spacing w:before="120" w:after="120" w:line="240" w:lineRule="auto"/>
              <w:contextualSpacing/>
            </w:pPr>
            <w:r w:rsidRPr="00002317">
              <w:t>Governance principles and responsibilities</w:t>
            </w:r>
          </w:p>
        </w:tc>
      </w:tr>
      <w:tr w:rsidR="00CB0468" w:rsidRPr="00002317" w14:paraId="3F5832DC"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D8445F" w14:textId="77777777" w:rsidR="00B51EDE" w:rsidRPr="00002317" w:rsidRDefault="00B51EDE" w:rsidP="00F316B7">
            <w:pPr>
              <w:pStyle w:val="NormaaliWWW"/>
              <w:numPr>
                <w:ilvl w:val="1"/>
                <w:numId w:val="29"/>
              </w:numPr>
              <w:spacing w:before="120" w:after="120" w:line="240" w:lineRule="auto"/>
              <w:ind w:left="431" w:hanging="431"/>
              <w:contextualSpacing/>
            </w:pPr>
          </w:p>
          <w:p w14:paraId="3B209810" w14:textId="77777777" w:rsidR="00727A40" w:rsidRDefault="00112FAA" w:rsidP="00970A07">
            <w:pPr>
              <w:pStyle w:val="NormaaliWWW"/>
              <w:spacing w:before="120" w:after="120" w:line="240" w:lineRule="auto"/>
              <w:contextualSpacing/>
            </w:pPr>
            <w:r w:rsidRPr="00002317">
              <w:t>Data governance</w:t>
            </w:r>
          </w:p>
          <w:p w14:paraId="0C3D9819" w14:textId="5AF82715" w:rsidR="00112FAA" w:rsidRPr="00002317" w:rsidRDefault="00727A40" w:rsidP="00970A07">
            <w:pPr>
              <w:pStyle w:val="NormaaliWWW"/>
              <w:spacing w:before="120" w:after="120" w:line="240" w:lineRule="auto"/>
              <w:contextualSpacing/>
            </w:pPr>
            <w:r>
              <w:t>(CCM2.2)</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02FF5A" w14:textId="7DB2B5FB" w:rsidR="00627B53" w:rsidRPr="00002317" w:rsidRDefault="00627B53" w:rsidP="00970A07">
            <w:pPr>
              <w:pStyle w:val="NormaaliWWW"/>
              <w:spacing w:before="120" w:after="120" w:line="240" w:lineRule="auto"/>
              <w:contextualSpacing/>
            </w:pPr>
            <w:r w:rsidRPr="00002317">
              <w:t xml:space="preserve">Key questions: </w:t>
            </w:r>
          </w:p>
          <w:p w14:paraId="63981316" w14:textId="29BE24BC" w:rsidR="00884508" w:rsidRPr="00884508" w:rsidRDefault="00884508" w:rsidP="00970A07">
            <w:pPr>
              <w:pStyle w:val="NormaaliWWW"/>
              <w:numPr>
                <w:ilvl w:val="0"/>
                <w:numId w:val="81"/>
              </w:numPr>
              <w:spacing w:before="120" w:after="120" w:line="240" w:lineRule="auto"/>
              <w:contextualSpacing/>
            </w:pPr>
            <w:r w:rsidRPr="00884508">
              <w:t xml:space="preserve">What are the data governance principles and responsibilities within the </w:t>
            </w:r>
            <w:r w:rsidR="004E42E3" w:rsidRPr="00884508">
              <w:t>data space</w:t>
            </w:r>
            <w:r w:rsidRPr="00884508">
              <w:t>?</w:t>
            </w:r>
          </w:p>
          <w:p w14:paraId="0ECA1DA5" w14:textId="0EA81156" w:rsidR="00884508" w:rsidRDefault="00884508" w:rsidP="00970A07">
            <w:pPr>
              <w:pStyle w:val="NormaaliWWW"/>
              <w:numPr>
                <w:ilvl w:val="0"/>
                <w:numId w:val="81"/>
              </w:numPr>
              <w:spacing w:before="120" w:after="120" w:line="240" w:lineRule="auto"/>
              <w:contextualSpacing/>
            </w:pPr>
            <w:r w:rsidRPr="00884508">
              <w:t>What are the data storage and availability principles?</w:t>
            </w:r>
          </w:p>
          <w:p w14:paraId="7CBA67A5" w14:textId="05233C8E" w:rsidR="00884508" w:rsidRPr="003E6DB2" w:rsidRDefault="00884508" w:rsidP="00970A07">
            <w:pPr>
              <w:pStyle w:val="NormaaliWWW"/>
              <w:numPr>
                <w:ilvl w:val="0"/>
                <w:numId w:val="81"/>
              </w:numPr>
              <w:spacing w:before="120" w:after="120" w:line="240" w:lineRule="auto"/>
              <w:contextualSpacing/>
            </w:pPr>
            <w:r w:rsidRPr="00884508">
              <w:t xml:space="preserve">What are the data lifecycle management processes (e.g., retention, archiving, and deletion)? </w:t>
            </w:r>
          </w:p>
          <w:p w14:paraId="5722201D" w14:textId="77777777" w:rsidR="00970A07" w:rsidRDefault="00970A07" w:rsidP="00970A07">
            <w:pPr>
              <w:pStyle w:val="NormaaliWWW"/>
              <w:spacing w:before="120" w:after="120" w:line="240" w:lineRule="auto"/>
              <w:contextualSpacing/>
            </w:pPr>
          </w:p>
          <w:p w14:paraId="62F1FE08" w14:textId="0062534B" w:rsidR="00627B53" w:rsidRPr="001475F3" w:rsidRDefault="00627B53" w:rsidP="00970A07">
            <w:pPr>
              <w:pStyle w:val="NormaaliWWW"/>
              <w:spacing w:before="120" w:after="120" w:line="240" w:lineRule="auto"/>
              <w:contextualSpacing/>
              <w:rPr>
                <w:lang w:val="en-US"/>
              </w:rPr>
            </w:pPr>
            <w:r w:rsidRPr="00884508">
              <w:t>Guidance:</w:t>
            </w:r>
            <w:r w:rsidRPr="00884508">
              <w:rPr>
                <w:i/>
              </w:rPr>
              <w:t xml:space="preserve"> </w:t>
            </w:r>
          </w:p>
          <w:p w14:paraId="78AB66AC" w14:textId="75D32F18" w:rsidR="00627B53" w:rsidRPr="00002317" w:rsidRDefault="00D27CC9" w:rsidP="00970A07">
            <w:pPr>
              <w:pStyle w:val="NormaaliWWW"/>
              <w:numPr>
                <w:ilvl w:val="0"/>
                <w:numId w:val="80"/>
              </w:numPr>
              <w:spacing w:before="120" w:after="120" w:line="240" w:lineRule="auto"/>
              <w:contextualSpacing/>
            </w:pPr>
            <w:r w:rsidRPr="00D27CC9">
              <w:t xml:space="preserve">Outline the rules, policies, and standards that govern data availability, quality, and usage in the </w:t>
            </w:r>
            <w:r w:rsidR="004E42E3" w:rsidRPr="00D27CC9">
              <w:t>data space</w:t>
            </w:r>
            <w:r w:rsidRPr="00D27CC9">
              <w:t>.</w:t>
            </w:r>
          </w:p>
          <w:p w14:paraId="117B65AF" w14:textId="63199C30" w:rsidR="00E74016" w:rsidRPr="00E74016" w:rsidRDefault="00E74016" w:rsidP="00970A07">
            <w:pPr>
              <w:pStyle w:val="NormaaliWWW"/>
              <w:numPr>
                <w:ilvl w:val="0"/>
                <w:numId w:val="80"/>
              </w:numPr>
              <w:spacing w:before="120" w:after="120" w:line="240" w:lineRule="auto"/>
              <w:contextualSpacing/>
            </w:pPr>
            <w:r w:rsidRPr="00E74016">
              <w:t>Define data lifecycle management principles, such as retention periods and access revocation processes.</w:t>
            </w:r>
          </w:p>
          <w:p w14:paraId="5CDFB369" w14:textId="097C2B9C" w:rsidR="00E74016" w:rsidRPr="00002317" w:rsidRDefault="008D73C5" w:rsidP="00970A07">
            <w:pPr>
              <w:pStyle w:val="NormaaliWWW"/>
              <w:numPr>
                <w:ilvl w:val="0"/>
                <w:numId w:val="80"/>
              </w:numPr>
              <w:spacing w:before="120" w:after="120" w:line="240" w:lineRule="auto"/>
              <w:contextualSpacing/>
            </w:pPr>
            <w:r w:rsidRPr="008D73C5">
              <w:t>Implement systems for managing changes to data structures, systems, or governance rules and communicating them effectively to all participant</w:t>
            </w:r>
            <w:r w:rsidR="00462B3A">
              <w:t>s.</w:t>
            </w:r>
          </w:p>
          <w:p w14:paraId="79F22444" w14:textId="77777777" w:rsidR="00970A07" w:rsidRDefault="00970A07" w:rsidP="00970A07">
            <w:pPr>
              <w:pStyle w:val="NormaaliWWW"/>
              <w:spacing w:before="120" w:after="120" w:line="240" w:lineRule="auto"/>
              <w:contextualSpacing/>
            </w:pPr>
          </w:p>
          <w:p w14:paraId="628ED8A8" w14:textId="5336D765" w:rsidR="00627B53" w:rsidRPr="00002317" w:rsidRDefault="00627B53" w:rsidP="00970A07">
            <w:pPr>
              <w:pStyle w:val="NormaaliWWW"/>
              <w:spacing w:before="120" w:after="120" w:line="240" w:lineRule="auto"/>
              <w:contextualSpacing/>
            </w:pPr>
            <w:r w:rsidRPr="00002317">
              <w:t xml:space="preserve">Examples: </w:t>
            </w:r>
          </w:p>
          <w:p w14:paraId="1D1A8EC2" w14:textId="7A9021F0" w:rsidR="00627B53" w:rsidRDefault="00462B3A" w:rsidP="00970A07">
            <w:pPr>
              <w:pStyle w:val="NormaaliWWW"/>
              <w:numPr>
                <w:ilvl w:val="0"/>
                <w:numId w:val="76"/>
              </w:numPr>
              <w:spacing w:before="120" w:after="120" w:line="240" w:lineRule="auto"/>
              <w:contextualSpacing/>
            </w:pPr>
            <w:r>
              <w:t>General guideline is that o</w:t>
            </w:r>
            <w:r w:rsidRPr="00462B3A">
              <w:t>perational data is retained for 1 year, and historical data is archived for 5 years before deletion</w:t>
            </w:r>
            <w:r w:rsidR="00627B53" w:rsidRPr="008A6B40">
              <w:t>.</w:t>
            </w:r>
          </w:p>
          <w:p w14:paraId="3D9632BE" w14:textId="030AF299" w:rsidR="00462B3A" w:rsidRPr="00222D69" w:rsidRDefault="00272828" w:rsidP="00970A07">
            <w:pPr>
              <w:pStyle w:val="NormaaliWWW"/>
              <w:numPr>
                <w:ilvl w:val="0"/>
                <w:numId w:val="76"/>
              </w:numPr>
              <w:spacing w:before="120" w:after="120" w:line="240" w:lineRule="auto"/>
              <w:contextualSpacing/>
            </w:pPr>
            <w:r w:rsidRPr="00272828">
              <w:t>All changes to</w:t>
            </w:r>
            <w:r>
              <w:t xml:space="preserve"> commonly agreed </w:t>
            </w:r>
            <w:r w:rsidRPr="00272828">
              <w:t xml:space="preserve">schemas or interfaces must be approved by the </w:t>
            </w:r>
            <w:r w:rsidR="004E42E3" w:rsidRPr="00272828">
              <w:t xml:space="preserve">data </w:t>
            </w:r>
            <w:r w:rsidR="004E42E3">
              <w:t xml:space="preserve">space </w:t>
            </w:r>
            <w:r w:rsidR="004E42E3" w:rsidRPr="00272828">
              <w:t xml:space="preserve">governance </w:t>
            </w:r>
            <w:r w:rsidR="004E42E3">
              <w:t>authority</w:t>
            </w:r>
            <w:r w:rsidRPr="00272828">
              <w:t>.</w:t>
            </w:r>
          </w:p>
          <w:p w14:paraId="797FB950" w14:textId="44DB4AA3" w:rsidR="00DD1B92" w:rsidRPr="008A6B40" w:rsidRDefault="00DD1B92" w:rsidP="00970A07">
            <w:pPr>
              <w:pStyle w:val="NormaaliWWW"/>
              <w:numPr>
                <w:ilvl w:val="0"/>
                <w:numId w:val="76"/>
              </w:numPr>
              <w:spacing w:before="120" w:after="120" w:line="240" w:lineRule="auto"/>
              <w:contextualSpacing/>
            </w:pPr>
            <w:r w:rsidRPr="00DD1B92">
              <w:t>Data must remain available 99.9% of the time, with daily backups performed to ensure recovery in case of failures.</w:t>
            </w:r>
          </w:p>
          <w:p w14:paraId="5F9056A0" w14:textId="224CE893" w:rsidR="00112FAA" w:rsidRPr="00002317" w:rsidRDefault="00112FAA" w:rsidP="00970A07">
            <w:pPr>
              <w:pStyle w:val="NormaaliWWW"/>
              <w:spacing w:before="120" w:after="120" w:line="240" w:lineRule="auto"/>
              <w:contextualSpacing/>
            </w:pPr>
          </w:p>
        </w:tc>
      </w:tr>
      <w:tr w:rsidR="00112FAA" w:rsidRPr="00002317" w14:paraId="06A6AD6B"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6068B9" w14:textId="399B5F0A" w:rsidR="00112FAA" w:rsidRPr="00002317" w:rsidRDefault="009D6457" w:rsidP="00970A07">
            <w:pPr>
              <w:pStyle w:val="NormaaliWWW"/>
              <w:spacing w:before="120" w:after="120" w:line="240" w:lineRule="auto"/>
              <w:contextualSpacing/>
            </w:pPr>
            <w:r w:rsidRPr="00002317">
              <w:t>Answer:</w:t>
            </w:r>
          </w:p>
          <w:p w14:paraId="6B611670" w14:textId="313AC894" w:rsidR="009D6457" w:rsidRPr="00002317" w:rsidRDefault="009D6457" w:rsidP="00970A07">
            <w:pPr>
              <w:pStyle w:val="NormaaliWWW"/>
              <w:spacing w:before="120" w:after="120" w:line="240" w:lineRule="auto"/>
              <w:contextualSpacing/>
            </w:pPr>
          </w:p>
        </w:tc>
      </w:tr>
      <w:tr w:rsidR="00CB0468" w:rsidRPr="00002317" w14:paraId="0CB0B196" w14:textId="77777777" w:rsidTr="00F316B7">
        <w:trPr>
          <w:cantSplit/>
        </w:trPr>
        <w:tc>
          <w:tcPr>
            <w:tcW w:w="1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7A40E4" w14:textId="77777777" w:rsidR="00B51EDE" w:rsidRPr="00002317" w:rsidRDefault="00B51EDE" w:rsidP="00F316B7">
            <w:pPr>
              <w:pStyle w:val="NormaaliWWW"/>
              <w:numPr>
                <w:ilvl w:val="1"/>
                <w:numId w:val="29"/>
              </w:numPr>
              <w:spacing w:before="120" w:after="120" w:line="240" w:lineRule="auto"/>
              <w:ind w:left="431" w:hanging="431"/>
              <w:contextualSpacing/>
            </w:pPr>
          </w:p>
          <w:p w14:paraId="4357968C" w14:textId="3B67B97D" w:rsidR="00112FAA" w:rsidRPr="00002317" w:rsidRDefault="00112FAA" w:rsidP="00970A07">
            <w:pPr>
              <w:pStyle w:val="NormaaliWWW"/>
              <w:spacing w:before="120" w:after="120" w:line="240" w:lineRule="auto"/>
              <w:contextualSpacing/>
            </w:pPr>
            <w:r w:rsidRPr="00002317">
              <w:t>Risk management</w:t>
            </w:r>
          </w:p>
        </w:tc>
        <w:tc>
          <w:tcPr>
            <w:tcW w:w="75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B86C4" w14:textId="032E75E3" w:rsidR="00627B53" w:rsidRPr="00002317" w:rsidRDefault="00627B53" w:rsidP="00970A07">
            <w:pPr>
              <w:pStyle w:val="NormaaliWWW"/>
              <w:spacing w:before="120" w:after="120" w:line="240" w:lineRule="auto"/>
              <w:contextualSpacing/>
            </w:pPr>
            <w:r w:rsidRPr="00002317">
              <w:t xml:space="preserve">Key questions: </w:t>
            </w:r>
          </w:p>
          <w:p w14:paraId="4AAD9C05" w14:textId="0264B943" w:rsidR="00926A22" w:rsidRPr="00926A22" w:rsidRDefault="00926A22" w:rsidP="00970A07">
            <w:pPr>
              <w:pStyle w:val="NormaaliWWW"/>
              <w:numPr>
                <w:ilvl w:val="0"/>
                <w:numId w:val="81"/>
              </w:numPr>
              <w:spacing w:before="120" w:after="120" w:line="240" w:lineRule="auto"/>
              <w:contextualSpacing/>
            </w:pPr>
            <w:r w:rsidRPr="00926A22">
              <w:t xml:space="preserve">How are risks in the </w:t>
            </w:r>
            <w:r w:rsidR="004E42E3" w:rsidRPr="00926A22">
              <w:t>data space</w:t>
            </w:r>
            <w:r w:rsidRPr="00926A22">
              <w:t xml:space="preserve"> identified, managed, and mitigated?</w:t>
            </w:r>
          </w:p>
          <w:p w14:paraId="014750AD" w14:textId="1712EE82" w:rsidR="00926A22" w:rsidRPr="00926A22" w:rsidRDefault="00926A22" w:rsidP="00970A07">
            <w:pPr>
              <w:pStyle w:val="NormaaliWWW"/>
              <w:numPr>
                <w:ilvl w:val="0"/>
                <w:numId w:val="81"/>
              </w:numPr>
              <w:spacing w:before="120" w:after="120" w:line="240" w:lineRule="auto"/>
              <w:contextualSpacing/>
            </w:pPr>
            <w:r w:rsidRPr="00926A22">
              <w:t>What processes exist for handling data-related incidents, disputes, or breaches?</w:t>
            </w:r>
          </w:p>
          <w:p w14:paraId="27EE9CB2" w14:textId="6833888F" w:rsidR="00926A22" w:rsidRPr="00926A22" w:rsidRDefault="00926A22" w:rsidP="00970A07">
            <w:pPr>
              <w:pStyle w:val="NormaaliWWW"/>
              <w:numPr>
                <w:ilvl w:val="0"/>
                <w:numId w:val="81"/>
              </w:numPr>
              <w:spacing w:before="120" w:after="120" w:line="240" w:lineRule="auto"/>
              <w:contextualSpacing/>
            </w:pPr>
            <w:r w:rsidRPr="00926A22">
              <w:t>What are the key risks to data integrity, security, and availability?</w:t>
            </w:r>
          </w:p>
          <w:p w14:paraId="44DE0D08" w14:textId="62BB9665" w:rsidR="00627B53" w:rsidRPr="00002317" w:rsidRDefault="00926A22" w:rsidP="00970A07">
            <w:pPr>
              <w:pStyle w:val="NormaaliWWW"/>
              <w:numPr>
                <w:ilvl w:val="0"/>
                <w:numId w:val="81"/>
              </w:numPr>
              <w:spacing w:before="120" w:after="120" w:line="240" w:lineRule="auto"/>
              <w:contextualSpacing/>
              <w:rPr>
                <w:rStyle w:val="legacy-color-text-default"/>
              </w:rPr>
            </w:pPr>
            <w:r w:rsidRPr="00926A22">
              <w:t>How are risks monitored, and how often are they reviewed</w:t>
            </w:r>
            <w:r w:rsidR="00627B53" w:rsidRPr="00002317">
              <w:t>?</w:t>
            </w:r>
          </w:p>
          <w:p w14:paraId="1D056EC9" w14:textId="77777777" w:rsidR="00970A07" w:rsidRDefault="00970A07" w:rsidP="00970A07">
            <w:pPr>
              <w:pStyle w:val="NormaaliWWW"/>
              <w:spacing w:before="120" w:after="120" w:line="240" w:lineRule="auto"/>
              <w:contextualSpacing/>
            </w:pPr>
          </w:p>
          <w:p w14:paraId="15A6C11A" w14:textId="261C0C02" w:rsidR="00627B53" w:rsidRPr="00002317" w:rsidRDefault="00627B53" w:rsidP="00970A07">
            <w:pPr>
              <w:pStyle w:val="NormaaliWWW"/>
              <w:spacing w:before="120" w:after="120" w:line="240" w:lineRule="auto"/>
              <w:contextualSpacing/>
              <w:rPr>
                <w:i/>
              </w:rPr>
            </w:pPr>
            <w:r w:rsidRPr="00002317">
              <w:t>Guidance:</w:t>
            </w:r>
            <w:r w:rsidRPr="00002317">
              <w:rPr>
                <w:i/>
              </w:rPr>
              <w:t xml:space="preserve"> </w:t>
            </w:r>
          </w:p>
          <w:p w14:paraId="4D86AED2" w14:textId="6E5CC4CA" w:rsidR="00F13E17" w:rsidRPr="00F13E17" w:rsidRDefault="00F13E17" w:rsidP="00970A07">
            <w:pPr>
              <w:pStyle w:val="NormaaliWWW"/>
              <w:numPr>
                <w:ilvl w:val="0"/>
                <w:numId w:val="80"/>
              </w:numPr>
              <w:spacing w:before="120" w:after="120" w:line="240" w:lineRule="auto"/>
              <w:contextualSpacing/>
            </w:pPr>
            <w:r w:rsidRPr="00F13E17">
              <w:t>Define procedures to address identified risks, including mitigation strategies</w:t>
            </w:r>
            <w:r w:rsidR="008D38B1">
              <w:t>,</w:t>
            </w:r>
            <w:r w:rsidRPr="00F13E17">
              <w:t xml:space="preserve"> escalation protocols</w:t>
            </w:r>
            <w:r w:rsidR="008D38B1">
              <w:t xml:space="preserve"> and monitoring</w:t>
            </w:r>
            <w:r w:rsidRPr="00F13E17">
              <w:t>.</w:t>
            </w:r>
          </w:p>
          <w:p w14:paraId="6D9CD16C" w14:textId="435E9B5D" w:rsidR="009E6781" w:rsidRPr="009E6781" w:rsidRDefault="009E6781" w:rsidP="00970A07">
            <w:pPr>
              <w:pStyle w:val="NormaaliWWW"/>
              <w:numPr>
                <w:ilvl w:val="0"/>
                <w:numId w:val="80"/>
              </w:numPr>
              <w:spacing w:before="120" w:after="120" w:line="240" w:lineRule="auto"/>
              <w:contextualSpacing/>
            </w:pPr>
            <w:r w:rsidRPr="009E6781">
              <w:t>Implement a system to manage incidents such as breaches, disputes, or misuse.</w:t>
            </w:r>
          </w:p>
          <w:p w14:paraId="371EEA96" w14:textId="77777777" w:rsidR="00970A07" w:rsidRDefault="00970A07" w:rsidP="00970A07">
            <w:pPr>
              <w:pStyle w:val="NormaaliWWW"/>
              <w:spacing w:before="120" w:after="120" w:line="240" w:lineRule="auto"/>
              <w:contextualSpacing/>
            </w:pPr>
          </w:p>
          <w:p w14:paraId="05372D9F" w14:textId="7477E87D" w:rsidR="00627B53" w:rsidRPr="00002317" w:rsidRDefault="00627B53" w:rsidP="00970A07">
            <w:pPr>
              <w:pStyle w:val="NormaaliWWW"/>
              <w:spacing w:before="120" w:after="120" w:line="240" w:lineRule="auto"/>
              <w:contextualSpacing/>
            </w:pPr>
            <w:r w:rsidRPr="00002317">
              <w:t xml:space="preserve">Examples: </w:t>
            </w:r>
          </w:p>
          <w:p w14:paraId="30DDE3C3" w14:textId="11050959" w:rsidR="00627B53" w:rsidRDefault="008C2C1D" w:rsidP="00970A07">
            <w:pPr>
              <w:pStyle w:val="NormaaliWWW"/>
              <w:numPr>
                <w:ilvl w:val="0"/>
                <w:numId w:val="76"/>
              </w:numPr>
              <w:spacing w:before="120" w:after="120" w:line="240" w:lineRule="auto"/>
              <w:contextualSpacing/>
            </w:pPr>
            <w:r w:rsidRPr="008C2C1D">
              <w:t>In case of a data breach, participants must report the incident within 24 hours. A formal resolution process will follow, involving all affected parties</w:t>
            </w:r>
            <w:r w:rsidR="00627B53" w:rsidRPr="008A6B40">
              <w:t>.</w:t>
            </w:r>
          </w:p>
          <w:p w14:paraId="3E9B806E" w14:textId="1ACA014F" w:rsidR="008C2C1D" w:rsidRPr="008A6B40" w:rsidRDefault="008E7B1D" w:rsidP="00970A07">
            <w:pPr>
              <w:pStyle w:val="NormaaliWWW"/>
              <w:numPr>
                <w:ilvl w:val="0"/>
                <w:numId w:val="76"/>
              </w:numPr>
              <w:spacing w:before="120" w:after="120" w:line="240" w:lineRule="auto"/>
              <w:contextualSpacing/>
            </w:pPr>
            <w:r w:rsidRPr="008E7B1D">
              <w:t>A quarterly risk audit will assess the effectiveness of risk mitigation measures and propose updates.</w:t>
            </w:r>
          </w:p>
          <w:p w14:paraId="6DA92300" w14:textId="4580D7A4" w:rsidR="00112FAA" w:rsidRPr="00002317" w:rsidRDefault="00112FAA" w:rsidP="00970A07">
            <w:pPr>
              <w:pStyle w:val="NormaaliWWW"/>
              <w:spacing w:before="120" w:after="120" w:line="240" w:lineRule="auto"/>
              <w:contextualSpacing/>
            </w:pPr>
          </w:p>
        </w:tc>
      </w:tr>
      <w:tr w:rsidR="00112FAA" w:rsidRPr="00002317" w14:paraId="05B0B37B" w14:textId="77777777" w:rsidTr="00B9339E">
        <w:trPr>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D69E6A" w14:textId="76F53FCE" w:rsidR="00112FAA" w:rsidRPr="00002317" w:rsidRDefault="009D6457" w:rsidP="00970A07">
            <w:pPr>
              <w:pStyle w:val="NormaaliWWW"/>
              <w:spacing w:before="120" w:after="120" w:line="240" w:lineRule="auto"/>
              <w:contextualSpacing/>
            </w:pPr>
            <w:r w:rsidRPr="00002317">
              <w:t>Answer:</w:t>
            </w:r>
          </w:p>
          <w:p w14:paraId="1D41F069" w14:textId="3E5F3012" w:rsidR="009D6457" w:rsidRPr="00002317" w:rsidRDefault="009D6457" w:rsidP="00970A07">
            <w:pPr>
              <w:pStyle w:val="NormaaliWWW"/>
              <w:spacing w:before="120" w:after="120" w:line="240" w:lineRule="auto"/>
              <w:contextualSpacing/>
            </w:pPr>
          </w:p>
        </w:tc>
      </w:tr>
    </w:tbl>
    <w:p w14:paraId="04584DE3" w14:textId="77777777" w:rsidR="003F1F85" w:rsidRPr="00002317" w:rsidRDefault="003F1F85" w:rsidP="003F1F85">
      <w:pPr>
        <w:pStyle w:val="Otsikko3"/>
      </w:pPr>
    </w:p>
    <w:p w14:paraId="4FE7E0A5" w14:textId="5D904FF5" w:rsidR="003F1F85" w:rsidRPr="00002317" w:rsidRDefault="003F1F85" w:rsidP="003F1F85">
      <w:pPr>
        <w:pStyle w:val="Otsikko3"/>
      </w:pPr>
      <w:r w:rsidRPr="00002317">
        <w:t>Issues and questions</w:t>
      </w:r>
    </w:p>
    <w:p w14:paraId="0DA1F249" w14:textId="72ADBFD4" w:rsidR="003F1F85" w:rsidRPr="00002317" w:rsidRDefault="00970A07" w:rsidP="003F1F85">
      <w:pPr>
        <w:pStyle w:val="NormaaliWWW"/>
      </w:pPr>
      <w:r>
        <w:t>[</w:t>
      </w:r>
      <w:r w:rsidR="003F1F85" w:rsidRPr="00002317">
        <w:t xml:space="preserve">In this part, please consider open issues and questions related to the </w:t>
      </w:r>
      <w:r w:rsidR="00EE187A" w:rsidRPr="00002317">
        <w:t>Governance</w:t>
      </w:r>
      <w:r w:rsidR="003F1F85" w:rsidRPr="00002317">
        <w:t xml:space="preserve"> Checklist.</w:t>
      </w:r>
      <w:r>
        <w:t>]</w:t>
      </w:r>
    </w:p>
    <w:p w14:paraId="70AE81F8" w14:textId="77777777" w:rsidR="00970A07" w:rsidRDefault="00970A07" w:rsidP="003F1F85">
      <w:pPr>
        <w:pStyle w:val="Otsikko3"/>
      </w:pPr>
    </w:p>
    <w:p w14:paraId="18D893EB" w14:textId="0EA525F9" w:rsidR="003F1F85" w:rsidRPr="00002317" w:rsidRDefault="003F1F85" w:rsidP="003F1F85">
      <w:pPr>
        <w:pStyle w:val="Otsikko3"/>
      </w:pPr>
      <w:r w:rsidRPr="00002317">
        <w:t>Links to related documentation</w:t>
      </w:r>
    </w:p>
    <w:p w14:paraId="47AF5717" w14:textId="66210488" w:rsidR="003F1F85" w:rsidRPr="00002317" w:rsidRDefault="00970A07" w:rsidP="003F1F85">
      <w:pPr>
        <w:pStyle w:val="NormaaliWWW"/>
      </w:pPr>
      <w:r>
        <w:t>[</w:t>
      </w:r>
      <w:r w:rsidR="003F1F85" w:rsidRPr="00002317">
        <w:t xml:space="preserve">Add here other potential documentation related to the </w:t>
      </w:r>
      <w:r w:rsidR="00EE187A" w:rsidRPr="00002317">
        <w:t>governance aspects</w:t>
      </w:r>
      <w:r w:rsidR="003F1F85" w:rsidRPr="00002317">
        <w:t xml:space="preserve"> of the </w:t>
      </w:r>
      <w:r w:rsidR="005B23FC" w:rsidRPr="00002317">
        <w:t>data space</w:t>
      </w:r>
      <w:r w:rsidR="003F1F85" w:rsidRPr="00002317">
        <w:t>.</w:t>
      </w:r>
      <w:r>
        <w:t>]</w:t>
      </w:r>
    </w:p>
    <w:p w14:paraId="784FC880" w14:textId="4F855006" w:rsidR="00F33A94" w:rsidRDefault="00F33A94">
      <w:pPr>
        <w:spacing w:before="100" w:beforeAutospacing="1" w:after="120" w:line="240" w:lineRule="auto"/>
        <w:ind w:left="578" w:hanging="578"/>
        <w:rPr>
          <w:b/>
          <w:bCs/>
          <w:sz w:val="36"/>
          <w:szCs w:val="36"/>
          <w:lang w:val="en-US"/>
        </w:rPr>
      </w:pPr>
      <w:r>
        <w:br w:type="page"/>
      </w:r>
    </w:p>
    <w:p w14:paraId="1761FBE6" w14:textId="71BCEFFE" w:rsidR="0087366B" w:rsidRPr="00943782" w:rsidRDefault="0087366B" w:rsidP="00872657">
      <w:pPr>
        <w:pStyle w:val="Otsikko2"/>
      </w:pPr>
      <w:r w:rsidRPr="00943782">
        <w:lastRenderedPageBreak/>
        <w:t>Legal checklist [TOOL]</w:t>
      </w:r>
    </w:p>
    <w:p w14:paraId="0E7FC68C" w14:textId="1457A9E6" w:rsidR="00384FF1" w:rsidRPr="00002317" w:rsidRDefault="00384FF1" w:rsidP="00837FD7">
      <w:pPr>
        <w:pStyle w:val="NormaaliWWW"/>
        <w:rPr>
          <w:rFonts w:eastAsiaTheme="minorEastAsia"/>
        </w:rPr>
      </w:pPr>
      <w:r w:rsidRPr="00002317">
        <w:t>Legal</w:t>
      </w:r>
      <w:r w:rsidRPr="00002317">
        <w:rPr>
          <w:rFonts w:eastAsiaTheme="minorEastAsia"/>
        </w:rPr>
        <w:t xml:space="preserve"> questions are categorised as follows:</w:t>
      </w:r>
    </w:p>
    <w:p w14:paraId="56F0A972" w14:textId="630DAFB8" w:rsidR="00384FF1" w:rsidRPr="00872657" w:rsidRDefault="00384FF1" w:rsidP="00970A07">
      <w:pPr>
        <w:pStyle w:val="NormaaliWWW"/>
        <w:numPr>
          <w:ilvl w:val="0"/>
          <w:numId w:val="51"/>
        </w:numPr>
        <w:spacing w:after="0"/>
        <w:ind w:left="714" w:hanging="357"/>
        <w:rPr>
          <w:rFonts w:eastAsiaTheme="minorEastAsia"/>
        </w:rPr>
      </w:pPr>
      <w:r w:rsidRPr="00002317">
        <w:t>L</w:t>
      </w:r>
      <w:r w:rsidRPr="00002317">
        <w:rPr>
          <w:rFonts w:eastAsiaTheme="minorEastAsia"/>
        </w:rPr>
        <w:t xml:space="preserve">.1: </w:t>
      </w:r>
      <w:r w:rsidRPr="00002317">
        <w:t>Contractual premises</w:t>
      </w:r>
    </w:p>
    <w:p w14:paraId="1C855901" w14:textId="1CAABD2C" w:rsidR="00384FF1" w:rsidRPr="001475F3" w:rsidRDefault="00384FF1" w:rsidP="00970A07">
      <w:pPr>
        <w:pStyle w:val="NormaaliWWW"/>
        <w:numPr>
          <w:ilvl w:val="0"/>
          <w:numId w:val="51"/>
        </w:numPr>
        <w:spacing w:after="0"/>
        <w:ind w:left="714" w:hanging="357"/>
      </w:pPr>
      <w:r w:rsidRPr="00002317">
        <w:t>L</w:t>
      </w:r>
      <w:r w:rsidRPr="001475F3">
        <w:rPr>
          <w:rFonts w:eastAsiaTheme="minorEastAsia"/>
        </w:rPr>
        <w:t xml:space="preserve">.2: </w:t>
      </w:r>
      <w:r w:rsidRPr="00002317">
        <w:t>Liabilities</w:t>
      </w:r>
    </w:p>
    <w:p w14:paraId="2AB5AADE" w14:textId="5BA8572D" w:rsidR="00384FF1" w:rsidRPr="00970A07" w:rsidRDefault="00384FF1" w:rsidP="00970A07">
      <w:pPr>
        <w:pStyle w:val="NormaaliWWW"/>
        <w:numPr>
          <w:ilvl w:val="0"/>
          <w:numId w:val="51"/>
        </w:numPr>
        <w:spacing w:after="0"/>
        <w:ind w:left="714" w:hanging="357"/>
        <w:rPr>
          <w:rFonts w:eastAsiaTheme="minorEastAsia"/>
        </w:rPr>
      </w:pPr>
      <w:r w:rsidRPr="00002317">
        <w:t>L.3: Content</w:t>
      </w:r>
    </w:p>
    <w:p w14:paraId="07A06E6B" w14:textId="77777777" w:rsidR="00970A07" w:rsidRPr="00002317" w:rsidRDefault="00970A07" w:rsidP="00970A07">
      <w:pPr>
        <w:pStyle w:val="NormaaliWWW"/>
        <w:spacing w:after="0"/>
        <w:rPr>
          <w:rFonts w:eastAsiaTheme="minorEastAsia"/>
        </w:rPr>
      </w:pPr>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977"/>
        <w:gridCol w:w="7367"/>
      </w:tblGrid>
      <w:tr w:rsidR="00F476B6" w:rsidRPr="00002317" w14:paraId="7F87663A"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CF0889" w14:textId="1BD27A16" w:rsidR="00F476B6" w:rsidRPr="00002317" w:rsidRDefault="00384FF1" w:rsidP="00970A07">
            <w:pPr>
              <w:pStyle w:val="NormaaliWWW"/>
              <w:numPr>
                <w:ilvl w:val="0"/>
                <w:numId w:val="39"/>
              </w:numPr>
              <w:spacing w:before="120" w:after="120" w:line="240" w:lineRule="auto"/>
              <w:contextualSpacing/>
            </w:pPr>
            <w:r w:rsidRPr="00002317">
              <w:t>Contractual premises</w:t>
            </w:r>
          </w:p>
        </w:tc>
      </w:tr>
      <w:tr w:rsidR="00BA0C33" w:rsidRPr="00002317" w14:paraId="2379441C"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69C605" w14:textId="0B8C42FE" w:rsidR="0087366B" w:rsidRPr="00002317" w:rsidRDefault="0087366B" w:rsidP="005B14B4">
            <w:pPr>
              <w:pStyle w:val="NormaaliWWW"/>
              <w:numPr>
                <w:ilvl w:val="1"/>
                <w:numId w:val="39"/>
              </w:numPr>
              <w:spacing w:before="120" w:after="120" w:line="240" w:lineRule="auto"/>
              <w:ind w:left="431" w:hanging="431"/>
              <w:contextualSpacing/>
            </w:pPr>
            <w:r w:rsidRPr="00002317">
              <w:t xml:space="preserve">Applicable law and dispute resolution </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C8A99E" w14:textId="77777777" w:rsidR="000B0D2A" w:rsidRPr="00002317" w:rsidRDefault="000B0D2A" w:rsidP="00970A07">
            <w:pPr>
              <w:pStyle w:val="NormaaliWWW"/>
              <w:spacing w:before="120" w:after="120" w:line="240" w:lineRule="auto"/>
              <w:contextualSpacing/>
            </w:pPr>
            <w:r w:rsidRPr="00002317">
              <w:t xml:space="preserve">Key questions: </w:t>
            </w:r>
          </w:p>
          <w:p w14:paraId="0C169FCB" w14:textId="77777777" w:rsidR="000B0D2A" w:rsidRDefault="0087366B" w:rsidP="00970A07">
            <w:pPr>
              <w:pStyle w:val="NormaaliWWW"/>
              <w:numPr>
                <w:ilvl w:val="0"/>
                <w:numId w:val="91"/>
              </w:numPr>
              <w:spacing w:before="120" w:after="120" w:line="240" w:lineRule="auto"/>
              <w:contextualSpacing/>
            </w:pPr>
            <w:r w:rsidRPr="00002317">
              <w:t xml:space="preserve">Which jurisdiction’s (country’s) laws are applied to the rulebook? </w:t>
            </w:r>
          </w:p>
          <w:p w14:paraId="2A731F4E" w14:textId="561D80AF" w:rsidR="000B0D2A" w:rsidRDefault="0087366B" w:rsidP="00970A07">
            <w:pPr>
              <w:pStyle w:val="NormaaliWWW"/>
              <w:numPr>
                <w:ilvl w:val="0"/>
                <w:numId w:val="91"/>
              </w:numPr>
              <w:spacing w:before="120" w:after="120" w:line="240" w:lineRule="auto"/>
              <w:contextualSpacing/>
            </w:pPr>
            <w:r w:rsidRPr="00002317">
              <w:t xml:space="preserve">Have you checked what needs to be modified in the rulebook because of those national laws and have you made the respective derogations to general terms in </w:t>
            </w:r>
            <w:r w:rsidR="005B23FC" w:rsidRPr="00002317">
              <w:t>constitutive agreement</w:t>
            </w:r>
            <w:r w:rsidRPr="00002317">
              <w:t xml:space="preserve">? </w:t>
            </w:r>
          </w:p>
          <w:p w14:paraId="5CDE6689" w14:textId="27F45504" w:rsidR="0087366B" w:rsidRPr="00002317" w:rsidRDefault="0087366B" w:rsidP="00970A07">
            <w:pPr>
              <w:pStyle w:val="NormaaliWWW"/>
              <w:numPr>
                <w:ilvl w:val="0"/>
                <w:numId w:val="91"/>
              </w:numPr>
              <w:spacing w:before="120" w:after="120" w:line="240" w:lineRule="auto"/>
              <w:contextualSpacing/>
            </w:pPr>
            <w:r w:rsidRPr="00002317">
              <w:t>In which arbitration process or court shall the disputes be finally resolved?</w:t>
            </w:r>
          </w:p>
          <w:p w14:paraId="400D75AC" w14:textId="77777777" w:rsidR="00B42073" w:rsidRDefault="00B42073" w:rsidP="00970A07">
            <w:pPr>
              <w:pStyle w:val="NormaaliWWW"/>
              <w:spacing w:before="120" w:after="120" w:line="240" w:lineRule="auto"/>
              <w:contextualSpacing/>
            </w:pPr>
          </w:p>
          <w:p w14:paraId="566B25EE" w14:textId="00B52307" w:rsidR="00CC6B95" w:rsidRDefault="005B23FC" w:rsidP="00970A07">
            <w:pPr>
              <w:pStyle w:val="NormaaliWWW"/>
              <w:spacing w:before="120" w:after="120" w:line="240" w:lineRule="auto"/>
              <w:contextualSpacing/>
            </w:pPr>
            <w:r>
              <w:t>A</w:t>
            </w:r>
            <w:r w:rsidRPr="00002317">
              <w:t xml:space="preserve">ffects: </w:t>
            </w:r>
          </w:p>
          <w:p w14:paraId="3CCA8611" w14:textId="2C31C97A" w:rsidR="00CC6B95" w:rsidRDefault="0087366B" w:rsidP="00970A07">
            <w:pPr>
              <w:pStyle w:val="NormaaliWWW"/>
              <w:numPr>
                <w:ilvl w:val="0"/>
                <w:numId w:val="92"/>
              </w:numPr>
              <w:spacing w:before="120" w:after="120" w:line="240" w:lineRule="auto"/>
              <w:contextualSpacing/>
            </w:pPr>
            <w:r w:rsidRPr="00002317">
              <w:t xml:space="preserve">Constitutive </w:t>
            </w:r>
            <w:r w:rsidR="005B23FC" w:rsidRPr="00002317">
              <w:t>agreement applicable</w:t>
            </w:r>
            <w:r w:rsidRPr="00002317">
              <w:t xml:space="preserve"> law and dispute resolution and derogations to </w:t>
            </w:r>
            <w:r w:rsidR="005B23FC" w:rsidRPr="00002317">
              <w:t>general terms</w:t>
            </w:r>
            <w:r w:rsidRPr="00002317">
              <w:t xml:space="preserve"> 3.3 &amp; 4</w:t>
            </w:r>
          </w:p>
          <w:p w14:paraId="5B1082DD" w14:textId="75C1F653" w:rsidR="0087366B" w:rsidRPr="00002317" w:rsidRDefault="005B23FC" w:rsidP="00970A07">
            <w:pPr>
              <w:pStyle w:val="NormaaliWWW"/>
              <w:numPr>
                <w:ilvl w:val="0"/>
                <w:numId w:val="92"/>
              </w:numPr>
              <w:spacing w:before="120" w:after="120" w:line="240" w:lineRule="auto"/>
              <w:contextualSpacing/>
            </w:pPr>
            <w:r>
              <w:t>D</w:t>
            </w:r>
            <w:r w:rsidRPr="00002317">
              <w:t>ataset terms of use</w:t>
            </w:r>
          </w:p>
        </w:tc>
      </w:tr>
      <w:tr w:rsidR="0087366B" w:rsidRPr="00002317" w14:paraId="643DE340"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67CA2" w14:textId="32B2F81E" w:rsidR="0087366B" w:rsidRPr="00002317" w:rsidRDefault="009D6457" w:rsidP="00970A07">
            <w:pPr>
              <w:spacing w:before="120" w:after="120" w:line="240" w:lineRule="auto"/>
              <w:contextualSpacing/>
            </w:pPr>
            <w:r w:rsidRPr="00002317">
              <w:t>Answer:</w:t>
            </w:r>
          </w:p>
          <w:p w14:paraId="1E9F66F7" w14:textId="321E9292" w:rsidR="009D6457" w:rsidRPr="00002317" w:rsidRDefault="009D6457" w:rsidP="00970A07">
            <w:pPr>
              <w:spacing w:before="120" w:after="120" w:line="240" w:lineRule="auto"/>
              <w:contextualSpacing/>
            </w:pPr>
          </w:p>
        </w:tc>
      </w:tr>
      <w:tr w:rsidR="00BA0C33" w:rsidRPr="00002317" w14:paraId="6C2BFCEF"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440011" w14:textId="340CA85A" w:rsidR="0087366B" w:rsidRPr="00002317" w:rsidRDefault="0087366B" w:rsidP="00560648">
            <w:pPr>
              <w:pStyle w:val="NormaaliWWW"/>
              <w:numPr>
                <w:ilvl w:val="1"/>
                <w:numId w:val="39"/>
              </w:numPr>
              <w:spacing w:before="120" w:after="120" w:line="240" w:lineRule="auto"/>
              <w:ind w:left="431" w:hanging="431"/>
              <w:contextualSpacing/>
            </w:pPr>
            <w:r w:rsidRPr="00002317">
              <w:t>Permissioning</w:t>
            </w:r>
            <w:r w:rsidR="00560648">
              <w:t xml:space="preserve"> </w:t>
            </w:r>
            <w:r w:rsidR="00E417D2">
              <w:t>(</w:t>
            </w:r>
            <w:r w:rsidR="00014F66">
              <w:t>CCM</w:t>
            </w:r>
            <w:r w:rsidR="00865101">
              <w:t>2</w:t>
            </w:r>
            <w:r w:rsidR="00014F66">
              <w:t>.</w:t>
            </w:r>
            <w:r w:rsidR="00865101">
              <w:t>4</w:t>
            </w:r>
            <w:r w:rsidR="00014F66">
              <w:t>)</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0779C0" w14:textId="6E18E44C" w:rsidR="0073494C" w:rsidRPr="00002317" w:rsidRDefault="0073494C" w:rsidP="00970A07">
            <w:pPr>
              <w:pStyle w:val="NormaaliWWW"/>
              <w:spacing w:before="120" w:after="120" w:line="240" w:lineRule="auto"/>
              <w:contextualSpacing/>
            </w:pPr>
            <w:r w:rsidRPr="00002317">
              <w:t>Key question</w:t>
            </w:r>
            <w:r w:rsidR="004D2952">
              <w:t>s</w:t>
            </w:r>
            <w:r w:rsidRPr="00002317">
              <w:t xml:space="preserve">: </w:t>
            </w:r>
          </w:p>
          <w:p w14:paraId="3E6896EB" w14:textId="04719E13" w:rsidR="004D2952" w:rsidRDefault="0087366B" w:rsidP="00970A07">
            <w:pPr>
              <w:pStyle w:val="NormaaliWWW"/>
              <w:numPr>
                <w:ilvl w:val="0"/>
                <w:numId w:val="93"/>
              </w:numPr>
              <w:spacing w:before="120" w:after="120" w:line="240" w:lineRule="auto"/>
              <w:contextualSpacing/>
            </w:pPr>
            <w:r w:rsidRPr="00002317">
              <w:t xml:space="preserve">Has the </w:t>
            </w:r>
            <w:r w:rsidR="005B23FC" w:rsidRPr="00002317">
              <w:t>data provider</w:t>
            </w:r>
            <w:r w:rsidRPr="00002317">
              <w:t xml:space="preserve"> been adequately authori</w:t>
            </w:r>
            <w:r w:rsidR="005F240B">
              <w:t>s</w:t>
            </w:r>
            <w:r w:rsidRPr="00002317">
              <w:t xml:space="preserve">ed to grant rights to use </w:t>
            </w:r>
            <w:r w:rsidR="005B23FC" w:rsidRPr="00002317">
              <w:t>data</w:t>
            </w:r>
            <w:r w:rsidRPr="00002317">
              <w:t xml:space="preserve"> on behalf of the </w:t>
            </w:r>
            <w:r w:rsidR="005B23FC" w:rsidRPr="00002317">
              <w:t>data rights holders</w:t>
            </w:r>
            <w:r w:rsidR="005B23FC">
              <w:t>?</w:t>
            </w:r>
            <w:r w:rsidRPr="00002317">
              <w:t xml:space="preserve"> </w:t>
            </w:r>
          </w:p>
          <w:p w14:paraId="0CC362A5" w14:textId="0C378305" w:rsidR="0087366B" w:rsidRPr="00002317" w:rsidRDefault="004D2952" w:rsidP="00970A07">
            <w:pPr>
              <w:pStyle w:val="NormaaliWWW"/>
              <w:numPr>
                <w:ilvl w:val="0"/>
                <w:numId w:val="93"/>
              </w:numPr>
              <w:spacing w:before="120" w:after="120" w:line="240" w:lineRule="auto"/>
              <w:contextualSpacing/>
            </w:pPr>
            <w:r>
              <w:t>S</w:t>
            </w:r>
            <w:r w:rsidR="0087366B" w:rsidRPr="00002317">
              <w:t xml:space="preserve">hould there be a more advanced </w:t>
            </w:r>
            <w:r w:rsidR="005B23FC" w:rsidRPr="00002317">
              <w:t>permissioning</w:t>
            </w:r>
            <w:r w:rsidR="0087366B" w:rsidRPr="00002317">
              <w:t xml:space="preserve"> mechanism to ensure that all the </w:t>
            </w:r>
            <w:r w:rsidR="005B23FC" w:rsidRPr="00002317">
              <w:t>data space participants</w:t>
            </w:r>
            <w:r w:rsidR="0087366B" w:rsidRPr="00002317">
              <w:t xml:space="preserve"> and the </w:t>
            </w:r>
            <w:r w:rsidR="005B23FC" w:rsidRPr="00002317">
              <w:t>third-party data users</w:t>
            </w:r>
            <w:r w:rsidR="0087366B" w:rsidRPr="00002317">
              <w:t xml:space="preserve"> will get the required </w:t>
            </w:r>
            <w:r w:rsidR="005B23FC" w:rsidRPr="00002317">
              <w:t>permissions</w:t>
            </w:r>
            <w:r w:rsidR="0087366B" w:rsidRPr="00002317">
              <w:t>?</w:t>
            </w:r>
          </w:p>
          <w:p w14:paraId="3A744FB6" w14:textId="77777777" w:rsidR="00B42073" w:rsidRDefault="00B42073" w:rsidP="00970A07">
            <w:pPr>
              <w:pStyle w:val="NormaaliWWW"/>
              <w:spacing w:before="120" w:after="120" w:line="240" w:lineRule="auto"/>
              <w:contextualSpacing/>
            </w:pPr>
          </w:p>
          <w:p w14:paraId="3F3E24C2" w14:textId="3D888C1F" w:rsidR="004D2952" w:rsidRDefault="004D2952" w:rsidP="00970A07">
            <w:pPr>
              <w:pStyle w:val="NormaaliWWW"/>
              <w:spacing w:before="120" w:after="120" w:line="240" w:lineRule="auto"/>
              <w:contextualSpacing/>
            </w:pPr>
            <w:r w:rsidRPr="00002317">
              <w:t xml:space="preserve">Affects: </w:t>
            </w:r>
          </w:p>
          <w:p w14:paraId="0D4AE90E" w14:textId="230966E9" w:rsidR="004D2952" w:rsidRDefault="00B42073" w:rsidP="00970A07">
            <w:pPr>
              <w:pStyle w:val="NormaaliWWW"/>
              <w:numPr>
                <w:ilvl w:val="0"/>
                <w:numId w:val="94"/>
              </w:numPr>
              <w:spacing w:before="120" w:after="120" w:line="240" w:lineRule="auto"/>
              <w:contextualSpacing/>
            </w:pPr>
            <w:r>
              <w:t>C</w:t>
            </w:r>
            <w:r w:rsidR="005B23FC" w:rsidRPr="00002317">
              <w:t>onstitutive agreement</w:t>
            </w:r>
            <w:r w:rsidR="0087366B" w:rsidRPr="00002317">
              <w:t xml:space="preserve"> derogations to </w:t>
            </w:r>
            <w:r w:rsidR="005B23FC" w:rsidRPr="00002317">
              <w:t>general terms</w:t>
            </w:r>
            <w:r w:rsidR="0087366B" w:rsidRPr="00002317">
              <w:t xml:space="preserve"> 3.3 &amp; 4</w:t>
            </w:r>
          </w:p>
          <w:p w14:paraId="3EAC1EF2" w14:textId="1ABA44D7" w:rsidR="0087366B" w:rsidRPr="00002317" w:rsidRDefault="00B42073" w:rsidP="00970A07">
            <w:pPr>
              <w:pStyle w:val="NormaaliWWW"/>
              <w:numPr>
                <w:ilvl w:val="0"/>
                <w:numId w:val="94"/>
              </w:numPr>
              <w:spacing w:before="120" w:after="120" w:line="240" w:lineRule="auto"/>
              <w:contextualSpacing/>
            </w:pPr>
            <w:r>
              <w:t>D</w:t>
            </w:r>
            <w:r w:rsidR="005B23FC" w:rsidRPr="00002317">
              <w:t>ataset terms of use</w:t>
            </w:r>
          </w:p>
        </w:tc>
      </w:tr>
      <w:tr w:rsidR="0087366B" w:rsidRPr="00002317" w14:paraId="2982C173"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251B5D" w14:textId="68B32C0D" w:rsidR="0087366B" w:rsidRPr="00002317" w:rsidRDefault="009D6457" w:rsidP="00970A07">
            <w:pPr>
              <w:spacing w:before="120" w:after="120" w:line="240" w:lineRule="auto"/>
              <w:contextualSpacing/>
            </w:pPr>
            <w:r w:rsidRPr="00002317">
              <w:t>Answer:</w:t>
            </w:r>
          </w:p>
          <w:p w14:paraId="4DED73DD" w14:textId="787143E6" w:rsidR="009D6457" w:rsidRPr="00002317" w:rsidRDefault="009D6457" w:rsidP="00970A07">
            <w:pPr>
              <w:spacing w:before="120" w:after="120" w:line="240" w:lineRule="auto"/>
              <w:contextualSpacing/>
            </w:pPr>
          </w:p>
        </w:tc>
      </w:tr>
      <w:tr w:rsidR="00BA0C33" w:rsidRPr="00002317" w14:paraId="38A9AD83"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441C4A" w14:textId="77777777" w:rsidR="0087366B" w:rsidRPr="00002317" w:rsidRDefault="0087366B" w:rsidP="005B14B4">
            <w:pPr>
              <w:pStyle w:val="NormaaliWWW"/>
              <w:numPr>
                <w:ilvl w:val="1"/>
                <w:numId w:val="39"/>
              </w:numPr>
              <w:spacing w:before="120" w:after="120" w:line="240" w:lineRule="auto"/>
              <w:ind w:left="431" w:hanging="431"/>
              <w:contextualSpacing/>
            </w:pPr>
            <w:r w:rsidRPr="00002317">
              <w:lastRenderedPageBreak/>
              <w:t>Datasets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51F4DE" w14:textId="361FD7EA" w:rsidR="004D2952" w:rsidRPr="00002317" w:rsidRDefault="004D2952" w:rsidP="00970A07">
            <w:pPr>
              <w:pStyle w:val="NormaaliWWW"/>
              <w:spacing w:before="120" w:after="120" w:line="240" w:lineRule="auto"/>
              <w:contextualSpacing/>
            </w:pPr>
            <w:r w:rsidRPr="00002317">
              <w:t xml:space="preserve">Key question: </w:t>
            </w:r>
          </w:p>
          <w:p w14:paraId="07FE0F9D" w14:textId="5D25B77F" w:rsidR="001D25B8" w:rsidRPr="001D25B8" w:rsidRDefault="0087366B" w:rsidP="00970A07">
            <w:pPr>
              <w:pStyle w:val="Luettelokappale"/>
              <w:numPr>
                <w:ilvl w:val="0"/>
                <w:numId w:val="95"/>
              </w:numPr>
              <w:spacing w:before="120" w:after="120" w:line="240" w:lineRule="auto"/>
            </w:pPr>
            <w:r w:rsidRPr="001D25B8">
              <w:t xml:space="preserve">Is it correct to assume that it is decided, separately for each </w:t>
            </w:r>
            <w:r w:rsidR="005B23FC" w:rsidRPr="001D25B8">
              <w:t>dataset</w:t>
            </w:r>
            <w:r w:rsidRPr="001D25B8">
              <w:t xml:space="preserve">, who are granted access to the </w:t>
            </w:r>
            <w:r w:rsidR="005B23FC" w:rsidRPr="001D25B8">
              <w:t>data</w:t>
            </w:r>
            <w:r w:rsidRPr="001D25B8">
              <w:t xml:space="preserve">, or should there be same rules for all the </w:t>
            </w:r>
            <w:r w:rsidR="005B23FC" w:rsidRPr="001D25B8">
              <w:t>datasets</w:t>
            </w:r>
            <w:r w:rsidRPr="001D25B8">
              <w:t xml:space="preserve">, like all the data shall be available to all the </w:t>
            </w:r>
            <w:r w:rsidR="005B23FC" w:rsidRPr="001D25B8">
              <w:t>data space participants</w:t>
            </w:r>
            <w:r w:rsidRPr="001D25B8">
              <w:t>?</w:t>
            </w:r>
          </w:p>
        </w:tc>
      </w:tr>
      <w:tr w:rsidR="0087366B" w:rsidRPr="00002317" w14:paraId="618AABA5"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7F149" w14:textId="0A3478BF" w:rsidR="0087366B" w:rsidRPr="00002317" w:rsidRDefault="009D6457" w:rsidP="00970A07">
            <w:pPr>
              <w:spacing w:before="120" w:after="120" w:line="240" w:lineRule="auto"/>
              <w:contextualSpacing/>
            </w:pPr>
            <w:r w:rsidRPr="00002317">
              <w:t>Answer:</w:t>
            </w:r>
          </w:p>
          <w:p w14:paraId="2804F729" w14:textId="38EB0273" w:rsidR="009D6457" w:rsidRPr="00002317" w:rsidRDefault="009D6457" w:rsidP="00970A07">
            <w:pPr>
              <w:spacing w:before="120" w:after="120" w:line="240" w:lineRule="auto"/>
              <w:contextualSpacing/>
            </w:pPr>
          </w:p>
        </w:tc>
      </w:tr>
      <w:tr w:rsidR="00BA0C33" w:rsidRPr="00002317" w14:paraId="18E6D628"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E7CB49" w14:textId="77777777" w:rsidR="0087366B" w:rsidRPr="00002317" w:rsidRDefault="0087366B" w:rsidP="005B14B4">
            <w:pPr>
              <w:pStyle w:val="NormaaliWWW"/>
              <w:numPr>
                <w:ilvl w:val="1"/>
                <w:numId w:val="39"/>
              </w:numPr>
              <w:spacing w:before="120" w:after="120" w:line="240" w:lineRule="auto"/>
              <w:ind w:left="431" w:hanging="431"/>
              <w:contextualSpacing/>
            </w:pPr>
            <w:r w:rsidRPr="00002317">
              <w:rPr>
                <w:rStyle w:val="inline-comment-marker"/>
              </w:rPr>
              <w:t>Fees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D4981" w14:textId="3CE261AB" w:rsidR="001005BA" w:rsidRPr="00002317" w:rsidRDefault="001005BA" w:rsidP="00970A07">
            <w:pPr>
              <w:pStyle w:val="NormaaliWWW"/>
              <w:spacing w:before="120" w:after="120" w:line="240" w:lineRule="auto"/>
              <w:contextualSpacing/>
            </w:pPr>
            <w:r w:rsidRPr="00002317">
              <w:t>Key question</w:t>
            </w:r>
            <w:r w:rsidR="00905580">
              <w:t>s</w:t>
            </w:r>
            <w:r w:rsidRPr="00002317">
              <w:t xml:space="preserve">: </w:t>
            </w:r>
          </w:p>
          <w:p w14:paraId="127C87CB" w14:textId="23432882" w:rsidR="00905580" w:rsidRDefault="0087366B" w:rsidP="00970A07">
            <w:pPr>
              <w:pStyle w:val="Luettelokappale"/>
              <w:numPr>
                <w:ilvl w:val="0"/>
                <w:numId w:val="95"/>
              </w:numPr>
              <w:spacing w:before="120" w:after="120" w:line="240" w:lineRule="auto"/>
              <w:rPr>
                <w:rStyle w:val="inline-comment-marker"/>
              </w:rPr>
            </w:pPr>
            <w:r w:rsidRPr="001005BA">
              <w:rPr>
                <w:rStyle w:val="inline-comment-marker"/>
              </w:rPr>
              <w:t xml:space="preserve">Is it correct to assume that unless otherwise defined in the </w:t>
            </w:r>
            <w:r w:rsidR="005B23FC" w:rsidRPr="001005BA">
              <w:rPr>
                <w:rStyle w:val="inline-comment-marker"/>
              </w:rPr>
              <w:t>dataset terms</w:t>
            </w:r>
            <w:r w:rsidRPr="001005BA">
              <w:rPr>
                <w:rStyle w:val="inline-comment-marker"/>
              </w:rPr>
              <w:t xml:space="preserve"> of </w:t>
            </w:r>
            <w:r w:rsidR="005B23FC" w:rsidRPr="001005BA">
              <w:rPr>
                <w:rStyle w:val="inline-comment-marker"/>
              </w:rPr>
              <w:t>use</w:t>
            </w:r>
            <w:r w:rsidRPr="001005BA">
              <w:rPr>
                <w:rStyle w:val="inline-comment-marker"/>
              </w:rPr>
              <w:t xml:space="preserve"> or agreed by the </w:t>
            </w:r>
            <w:r w:rsidR="005B23FC" w:rsidRPr="001005BA">
              <w:rPr>
                <w:rStyle w:val="inline-comment-marker"/>
              </w:rPr>
              <w:t>data space participants</w:t>
            </w:r>
            <w:r w:rsidRPr="001005BA">
              <w:rPr>
                <w:rStyle w:val="inline-comment-marker"/>
              </w:rPr>
              <w:t xml:space="preserve">, the right to use the </w:t>
            </w:r>
            <w:r w:rsidR="005B23FC" w:rsidRPr="001005BA">
              <w:rPr>
                <w:rStyle w:val="inline-comment-marker"/>
              </w:rPr>
              <w:t>data</w:t>
            </w:r>
            <w:r w:rsidRPr="001005BA">
              <w:rPr>
                <w:rStyle w:val="inline-comment-marker"/>
              </w:rPr>
              <w:t xml:space="preserve"> is granted free of charge</w:t>
            </w:r>
          </w:p>
          <w:p w14:paraId="1A6E6A0B" w14:textId="1A08ED56" w:rsidR="0087366B" w:rsidRPr="001005BA" w:rsidRDefault="00905580" w:rsidP="00970A07">
            <w:pPr>
              <w:pStyle w:val="Luettelokappale"/>
              <w:numPr>
                <w:ilvl w:val="0"/>
                <w:numId w:val="95"/>
              </w:numPr>
              <w:spacing w:before="120" w:after="120" w:line="240" w:lineRule="auto"/>
            </w:pPr>
            <w:r>
              <w:rPr>
                <w:rStyle w:val="inline-comment-marker"/>
              </w:rPr>
              <w:t>O</w:t>
            </w:r>
            <w:r w:rsidR="0087366B" w:rsidRPr="001005BA">
              <w:rPr>
                <w:rStyle w:val="inline-comment-marker"/>
              </w:rPr>
              <w:t xml:space="preserve">r should the </w:t>
            </w:r>
            <w:r w:rsidR="005B23FC" w:rsidRPr="001005BA">
              <w:rPr>
                <w:rStyle w:val="inline-comment-marker"/>
              </w:rPr>
              <w:t>data</w:t>
            </w:r>
            <w:r w:rsidR="0087366B" w:rsidRPr="001005BA">
              <w:rPr>
                <w:rStyle w:val="inline-comment-marker"/>
              </w:rPr>
              <w:t xml:space="preserve"> be subject to a charge by default?</w:t>
            </w:r>
          </w:p>
        </w:tc>
      </w:tr>
      <w:tr w:rsidR="0087366B" w:rsidRPr="00002317" w14:paraId="041F704A"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D5674" w14:textId="41837625" w:rsidR="0087366B" w:rsidRPr="00002317" w:rsidRDefault="009D6457" w:rsidP="00970A07">
            <w:pPr>
              <w:spacing w:before="120" w:after="120" w:line="240" w:lineRule="auto"/>
              <w:contextualSpacing/>
            </w:pPr>
            <w:r w:rsidRPr="00002317">
              <w:t>Answer:</w:t>
            </w:r>
          </w:p>
          <w:p w14:paraId="54B6CE91" w14:textId="7CF7B9C9" w:rsidR="009D6457" w:rsidRPr="00002317" w:rsidRDefault="009D6457" w:rsidP="00970A07">
            <w:pPr>
              <w:spacing w:before="120" w:after="120" w:line="240" w:lineRule="auto"/>
              <w:contextualSpacing/>
            </w:pPr>
          </w:p>
        </w:tc>
      </w:tr>
      <w:tr w:rsidR="00BA0C33" w:rsidRPr="00002317" w14:paraId="6EC18FCA"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2371AB" w14:textId="77777777" w:rsidR="0087366B" w:rsidRPr="00002317" w:rsidRDefault="0087366B" w:rsidP="005B14B4">
            <w:pPr>
              <w:pStyle w:val="NormaaliWWW"/>
              <w:numPr>
                <w:ilvl w:val="1"/>
                <w:numId w:val="39"/>
              </w:numPr>
              <w:spacing w:before="120" w:after="120" w:line="240" w:lineRule="auto"/>
              <w:ind w:left="431" w:hanging="431"/>
              <w:contextualSpacing/>
            </w:pPr>
            <w:r w:rsidRPr="00002317">
              <w:t>IPR</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DCF00" w14:textId="77777777" w:rsidR="001005BA" w:rsidRPr="00002317" w:rsidRDefault="001005BA" w:rsidP="00970A07">
            <w:pPr>
              <w:pStyle w:val="NormaaliWWW"/>
              <w:spacing w:before="120" w:after="120" w:line="240" w:lineRule="auto"/>
              <w:contextualSpacing/>
            </w:pPr>
            <w:r w:rsidRPr="00002317">
              <w:t xml:space="preserve">Key question: </w:t>
            </w:r>
          </w:p>
          <w:p w14:paraId="7BCC7C18" w14:textId="530C6D10" w:rsidR="0087366B" w:rsidRPr="001005BA" w:rsidRDefault="0087366B" w:rsidP="00970A07">
            <w:pPr>
              <w:pStyle w:val="Luettelokappale"/>
              <w:numPr>
                <w:ilvl w:val="0"/>
                <w:numId w:val="95"/>
              </w:numPr>
              <w:spacing w:before="120" w:after="120" w:line="240" w:lineRule="auto"/>
            </w:pPr>
            <w:r w:rsidRPr="001005BA">
              <w:t xml:space="preserve">Is it correct to assume that the provision of </w:t>
            </w:r>
            <w:r w:rsidR="005B23FC" w:rsidRPr="001005BA">
              <w:t>data</w:t>
            </w:r>
            <w:r w:rsidRPr="001005BA">
              <w:t xml:space="preserve"> within the </w:t>
            </w:r>
            <w:r w:rsidR="005B23FC" w:rsidRPr="001005BA">
              <w:t>data space</w:t>
            </w:r>
            <w:r w:rsidRPr="001005BA">
              <w:t xml:space="preserve"> does not constitute a transfer of </w:t>
            </w:r>
            <w:r w:rsidR="005B23FC" w:rsidRPr="001005BA">
              <w:t>intellectual property rights</w:t>
            </w:r>
            <w:r w:rsidRPr="001005BA">
              <w:t>?</w:t>
            </w:r>
          </w:p>
        </w:tc>
      </w:tr>
      <w:tr w:rsidR="0087366B" w:rsidRPr="00002317" w14:paraId="4DAC6368"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33699" w14:textId="79FEBC07" w:rsidR="0087366B" w:rsidRPr="00002317" w:rsidRDefault="009D6457" w:rsidP="00970A07">
            <w:pPr>
              <w:spacing w:before="120" w:after="120" w:line="240" w:lineRule="auto"/>
              <w:contextualSpacing/>
            </w:pPr>
            <w:r w:rsidRPr="00002317">
              <w:t>Answer:</w:t>
            </w:r>
          </w:p>
          <w:p w14:paraId="138AC4CB" w14:textId="319221B1" w:rsidR="009D6457" w:rsidRPr="00002317" w:rsidRDefault="009D6457" w:rsidP="00970A07">
            <w:pPr>
              <w:spacing w:before="120" w:after="120" w:line="240" w:lineRule="auto"/>
              <w:contextualSpacing/>
            </w:pPr>
          </w:p>
        </w:tc>
      </w:tr>
      <w:tr w:rsidR="00BA0C33" w:rsidRPr="00002317" w14:paraId="07EE0F84"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6E6771" w14:textId="0870D1A9" w:rsidR="0087366B" w:rsidRPr="00002317" w:rsidRDefault="0087366B" w:rsidP="00560648">
            <w:pPr>
              <w:pStyle w:val="NormaaliWWW"/>
              <w:numPr>
                <w:ilvl w:val="1"/>
                <w:numId w:val="39"/>
              </w:numPr>
              <w:spacing w:before="120" w:after="120" w:line="240" w:lineRule="auto"/>
              <w:ind w:left="431" w:hanging="431"/>
              <w:contextualSpacing/>
            </w:pPr>
            <w:r w:rsidRPr="00002317">
              <w:t>Third-party access</w:t>
            </w:r>
            <w:r w:rsidR="00560648">
              <w:t xml:space="preserve"> </w:t>
            </w:r>
            <w:r w:rsidR="00556ADB">
              <w:t>(CCM</w:t>
            </w:r>
            <w:r w:rsidR="00D33504">
              <w:t>5</w:t>
            </w:r>
            <w:r w:rsidR="00556ADB">
              <w:t>.</w:t>
            </w:r>
            <w:r w:rsidR="00D33504">
              <w:t>2</w:t>
            </w:r>
            <w:r w:rsidR="00556ADB">
              <w:t>)</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382C2" w14:textId="77777777" w:rsidR="001005BA" w:rsidRPr="00002317" w:rsidRDefault="001005BA" w:rsidP="00970A07">
            <w:pPr>
              <w:pStyle w:val="NormaaliWWW"/>
              <w:spacing w:before="120" w:after="120" w:line="240" w:lineRule="auto"/>
              <w:contextualSpacing/>
            </w:pPr>
            <w:r w:rsidRPr="00002317">
              <w:t xml:space="preserve">Key question: </w:t>
            </w:r>
          </w:p>
          <w:p w14:paraId="4B835203" w14:textId="6106A12B" w:rsidR="0087366B" w:rsidRPr="001005BA" w:rsidRDefault="0087366B" w:rsidP="00970A07">
            <w:pPr>
              <w:pStyle w:val="Luettelokappale"/>
              <w:numPr>
                <w:ilvl w:val="0"/>
                <w:numId w:val="95"/>
              </w:numPr>
              <w:spacing w:before="120" w:after="120" w:line="240" w:lineRule="auto"/>
            </w:pPr>
            <w:r w:rsidRPr="001005BA">
              <w:t xml:space="preserve">Is it correct to assume that the </w:t>
            </w:r>
            <w:r w:rsidR="005B23FC" w:rsidRPr="001005BA">
              <w:t>data</w:t>
            </w:r>
            <w:r w:rsidRPr="001005BA">
              <w:t xml:space="preserve"> can be redistributed only to the </w:t>
            </w:r>
            <w:r w:rsidR="005B23FC" w:rsidRPr="001005BA">
              <w:t>data space participants</w:t>
            </w:r>
            <w:r w:rsidRPr="001005BA">
              <w:t xml:space="preserve">, but redistribution of the </w:t>
            </w:r>
            <w:r w:rsidR="005B23FC" w:rsidRPr="001005BA">
              <w:t>data</w:t>
            </w:r>
            <w:r w:rsidRPr="001005BA">
              <w:t xml:space="preserve"> to </w:t>
            </w:r>
            <w:r w:rsidR="005B23FC" w:rsidRPr="001005BA">
              <w:t>third party data users</w:t>
            </w:r>
            <w:r w:rsidRPr="001005BA">
              <w:t xml:space="preserve"> can be allowed in the applicable </w:t>
            </w:r>
            <w:r w:rsidR="005B23FC" w:rsidRPr="001005BA">
              <w:t>dataset terms</w:t>
            </w:r>
            <w:r w:rsidRPr="001005BA">
              <w:t xml:space="preserve"> of </w:t>
            </w:r>
            <w:r w:rsidR="005B23FC" w:rsidRPr="001005BA">
              <w:t>use</w:t>
            </w:r>
            <w:r w:rsidRPr="001005BA">
              <w:t>?</w:t>
            </w:r>
          </w:p>
        </w:tc>
      </w:tr>
      <w:tr w:rsidR="0087366B" w:rsidRPr="00002317" w14:paraId="797B7F8B"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43F977" w14:textId="0916EFDC" w:rsidR="0087366B" w:rsidRPr="00002317" w:rsidRDefault="009D6457" w:rsidP="00970A07">
            <w:pPr>
              <w:spacing w:before="120" w:after="120" w:line="240" w:lineRule="auto"/>
              <w:contextualSpacing/>
            </w:pPr>
            <w:r w:rsidRPr="00002317">
              <w:t>Answer:</w:t>
            </w:r>
          </w:p>
          <w:p w14:paraId="47649A2D" w14:textId="0FC0AECF" w:rsidR="009D6457" w:rsidRPr="00002317" w:rsidRDefault="009D6457" w:rsidP="00970A07">
            <w:pPr>
              <w:spacing w:before="120" w:after="120" w:line="240" w:lineRule="auto"/>
              <w:contextualSpacing/>
            </w:pPr>
          </w:p>
        </w:tc>
      </w:tr>
      <w:tr w:rsidR="00BA0C33" w:rsidRPr="00002317" w14:paraId="3391F97D"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D8F77A" w14:textId="77777777" w:rsidR="0087366B" w:rsidRPr="00002317" w:rsidRDefault="0087366B" w:rsidP="00560648">
            <w:pPr>
              <w:pStyle w:val="NormaaliWWW"/>
              <w:numPr>
                <w:ilvl w:val="1"/>
                <w:numId w:val="39"/>
              </w:numPr>
              <w:spacing w:before="120" w:after="120" w:line="240" w:lineRule="auto"/>
              <w:ind w:left="431" w:hanging="431"/>
              <w:contextualSpacing/>
            </w:pPr>
            <w:r w:rsidRPr="00002317">
              <w:lastRenderedPageBreak/>
              <w:t>Derived materials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57554" w14:textId="77777777" w:rsidR="001005BA" w:rsidRPr="00002317" w:rsidRDefault="001005BA" w:rsidP="00970A07">
            <w:pPr>
              <w:pStyle w:val="NormaaliWWW"/>
              <w:spacing w:before="120" w:after="120" w:line="240" w:lineRule="auto"/>
              <w:contextualSpacing/>
            </w:pPr>
            <w:r w:rsidRPr="00002317">
              <w:t xml:space="preserve">Key question: </w:t>
            </w:r>
          </w:p>
          <w:p w14:paraId="4B9AC016" w14:textId="0862DE91" w:rsidR="0087366B" w:rsidRDefault="0087366B" w:rsidP="00970A07">
            <w:pPr>
              <w:pStyle w:val="NormaaliWWW"/>
              <w:numPr>
                <w:ilvl w:val="0"/>
                <w:numId w:val="95"/>
              </w:numPr>
              <w:spacing w:before="120" w:after="120" w:line="240" w:lineRule="auto"/>
              <w:contextualSpacing/>
            </w:pPr>
            <w:r w:rsidRPr="00002317">
              <w:t xml:space="preserve">Is it correct to assume that the </w:t>
            </w:r>
            <w:r w:rsidR="005B23FC" w:rsidRPr="00002317">
              <w:t>data space participants</w:t>
            </w:r>
            <w:r w:rsidRPr="00002317">
              <w:t xml:space="preserve"> are entitled to redistribute </w:t>
            </w:r>
            <w:r w:rsidR="005B23FC" w:rsidRPr="00002317">
              <w:t>derived materials</w:t>
            </w:r>
            <w:r w:rsidRPr="00002317">
              <w:t xml:space="preserve"> to third parties, subject to possible additional requirements related to </w:t>
            </w:r>
            <w:r w:rsidR="005B23FC" w:rsidRPr="00002317">
              <w:t>intellectual property rights</w:t>
            </w:r>
            <w:r w:rsidRPr="00002317">
              <w:t xml:space="preserve">, and </w:t>
            </w:r>
            <w:r w:rsidR="005B23FC" w:rsidRPr="00002317">
              <w:t>confidential information</w:t>
            </w:r>
            <w:r w:rsidRPr="00002317">
              <w:t>?</w:t>
            </w:r>
          </w:p>
          <w:p w14:paraId="37765D35" w14:textId="77777777" w:rsidR="00CB3A0E" w:rsidRPr="00002317" w:rsidRDefault="00CB3A0E" w:rsidP="00CB3A0E">
            <w:pPr>
              <w:pStyle w:val="NormaaliWWW"/>
              <w:spacing w:before="120" w:after="120" w:line="240" w:lineRule="auto"/>
              <w:ind w:left="720"/>
              <w:contextualSpacing/>
            </w:pPr>
          </w:p>
          <w:p w14:paraId="5574C7B6" w14:textId="77777777" w:rsidR="007B2260" w:rsidRDefault="007B2260" w:rsidP="00970A07">
            <w:pPr>
              <w:pStyle w:val="NormaaliWWW"/>
              <w:spacing w:before="120" w:after="120" w:line="240" w:lineRule="auto"/>
              <w:contextualSpacing/>
            </w:pPr>
            <w:r>
              <w:t xml:space="preserve">Guidance: </w:t>
            </w:r>
          </w:p>
          <w:p w14:paraId="37E30F02" w14:textId="24C07E45" w:rsidR="007B2260" w:rsidRDefault="007B2260" w:rsidP="00970A07">
            <w:pPr>
              <w:pStyle w:val="NormaaliWWW"/>
              <w:numPr>
                <w:ilvl w:val="0"/>
                <w:numId w:val="95"/>
              </w:numPr>
              <w:spacing w:before="120" w:after="120" w:line="240" w:lineRule="auto"/>
              <w:contextualSpacing/>
            </w:pPr>
            <w:r>
              <w:t>I</w:t>
            </w:r>
            <w:r w:rsidR="0087366B" w:rsidRPr="00002317">
              <w:t xml:space="preserve">t should be defined in the </w:t>
            </w:r>
            <w:r w:rsidR="004F2A59" w:rsidRPr="00002317">
              <w:t>constitutive agreement</w:t>
            </w:r>
            <w:r w:rsidR="0087366B" w:rsidRPr="00002317">
              <w:t xml:space="preserve"> or in the </w:t>
            </w:r>
            <w:r w:rsidR="004F2A59" w:rsidRPr="00002317">
              <w:t>dataset terms</w:t>
            </w:r>
            <w:r w:rsidR="0087366B" w:rsidRPr="00002317">
              <w:t xml:space="preserve"> of </w:t>
            </w:r>
            <w:r w:rsidR="004F2A59" w:rsidRPr="00002317">
              <w:t>use</w:t>
            </w:r>
            <w:r w:rsidR="0087366B" w:rsidRPr="00002317">
              <w:t xml:space="preserve"> what is </w:t>
            </w:r>
            <w:r w:rsidR="004F2A59" w:rsidRPr="00002317">
              <w:t>derived material</w:t>
            </w:r>
            <w:r>
              <w:t>.</w:t>
            </w:r>
          </w:p>
          <w:p w14:paraId="0AC7F1C0" w14:textId="07B8F4E3" w:rsidR="0087366B" w:rsidRPr="00002317" w:rsidRDefault="004F2A59" w:rsidP="00970A07">
            <w:pPr>
              <w:pStyle w:val="NormaaliWWW"/>
              <w:numPr>
                <w:ilvl w:val="0"/>
                <w:numId w:val="95"/>
              </w:numPr>
              <w:spacing w:before="120" w:after="120" w:line="240" w:lineRule="auto"/>
              <w:contextualSpacing/>
            </w:pPr>
            <w:r w:rsidRPr="00002317">
              <w:t>the dataset terms</w:t>
            </w:r>
            <w:r w:rsidR="0087366B" w:rsidRPr="00002317">
              <w:t xml:space="preserve"> of </w:t>
            </w:r>
            <w:r w:rsidRPr="00002317">
              <w:t>use</w:t>
            </w:r>
            <w:r w:rsidR="0087366B" w:rsidRPr="00002317">
              <w:t xml:space="preserve"> may specify that the </w:t>
            </w:r>
            <w:r w:rsidRPr="00002317">
              <w:t>derived material</w:t>
            </w:r>
            <w:r w:rsidR="0087366B" w:rsidRPr="00002317">
              <w:t xml:space="preserve"> is shared and used e.g. </w:t>
            </w:r>
            <w:r w:rsidRPr="00002317">
              <w:t>Under</w:t>
            </w:r>
            <w:r w:rsidR="0087366B" w:rsidRPr="00002317">
              <w:t xml:space="preserve"> Creative Commons CC BY license terms.</w:t>
            </w:r>
          </w:p>
        </w:tc>
      </w:tr>
      <w:tr w:rsidR="0087366B" w:rsidRPr="00002317" w14:paraId="687DCC52"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805AFE" w14:textId="4C5EE6E7" w:rsidR="0087366B" w:rsidRPr="00002317" w:rsidRDefault="009D6457" w:rsidP="00970A07">
            <w:pPr>
              <w:spacing w:before="120" w:after="120" w:line="240" w:lineRule="auto"/>
              <w:contextualSpacing/>
            </w:pPr>
            <w:r w:rsidRPr="00002317">
              <w:t>Answer:</w:t>
            </w:r>
          </w:p>
          <w:p w14:paraId="16056845" w14:textId="7C5270E1" w:rsidR="009D6457" w:rsidRPr="00002317" w:rsidRDefault="009D6457" w:rsidP="00970A07">
            <w:pPr>
              <w:spacing w:before="120" w:after="120" w:line="240" w:lineRule="auto"/>
              <w:contextualSpacing/>
            </w:pPr>
          </w:p>
        </w:tc>
      </w:tr>
      <w:tr w:rsidR="00BA0C33" w:rsidRPr="00002317" w14:paraId="27F1EF7D"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145AE7" w14:textId="77777777" w:rsidR="0087366B" w:rsidRPr="00002317" w:rsidRDefault="0087366B" w:rsidP="00560648">
            <w:pPr>
              <w:pStyle w:val="NormaaliWWW"/>
              <w:numPr>
                <w:ilvl w:val="1"/>
                <w:numId w:val="39"/>
              </w:numPr>
              <w:spacing w:before="120" w:after="120" w:line="240" w:lineRule="auto"/>
              <w:ind w:left="431" w:hanging="431"/>
              <w:contextualSpacing/>
            </w:pPr>
            <w:r w:rsidRPr="00002317">
              <w:t>Personal data</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4C1FC" w14:textId="77777777" w:rsidR="00353950" w:rsidRPr="00353950" w:rsidRDefault="00353950" w:rsidP="00970A07">
            <w:pPr>
              <w:spacing w:before="120" w:after="120" w:line="240" w:lineRule="auto"/>
              <w:contextualSpacing/>
            </w:pPr>
            <w:r w:rsidRPr="00353950">
              <w:t xml:space="preserve">Key question: </w:t>
            </w:r>
          </w:p>
          <w:p w14:paraId="50F02616" w14:textId="7D1237A7" w:rsidR="0087366B" w:rsidRPr="00353950" w:rsidRDefault="0087366B" w:rsidP="00970A07">
            <w:pPr>
              <w:pStyle w:val="Luettelokappale"/>
              <w:numPr>
                <w:ilvl w:val="0"/>
                <w:numId w:val="96"/>
              </w:numPr>
              <w:spacing w:before="120" w:after="120" w:line="240" w:lineRule="auto"/>
            </w:pPr>
            <w:r w:rsidRPr="00353950">
              <w:t xml:space="preserve">Is it correct to assume that where the </w:t>
            </w:r>
            <w:r w:rsidR="004F2A59" w:rsidRPr="00353950">
              <w:t xml:space="preserve">data </w:t>
            </w:r>
            <w:r w:rsidRPr="00353950">
              <w:t xml:space="preserve">involves </w:t>
            </w:r>
            <w:r w:rsidR="004F2A59" w:rsidRPr="00353950">
              <w:t>personal data</w:t>
            </w:r>
            <w:r w:rsidRPr="00353950">
              <w:t>, by default the data recipient becomes a data controller?</w:t>
            </w:r>
          </w:p>
        </w:tc>
      </w:tr>
      <w:tr w:rsidR="0087366B" w:rsidRPr="00002317" w14:paraId="72A64730"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6C2EC" w14:textId="7B664518" w:rsidR="0087366B" w:rsidRPr="00002317" w:rsidRDefault="009D6457" w:rsidP="00970A07">
            <w:pPr>
              <w:spacing w:before="120" w:after="120" w:line="240" w:lineRule="auto"/>
              <w:contextualSpacing/>
            </w:pPr>
            <w:r w:rsidRPr="00002317">
              <w:t>Answer:</w:t>
            </w:r>
          </w:p>
          <w:p w14:paraId="59AA3B00" w14:textId="1C2D7A12" w:rsidR="009D6457" w:rsidRPr="00002317" w:rsidRDefault="009D6457" w:rsidP="00970A07">
            <w:pPr>
              <w:spacing w:before="120" w:after="120" w:line="240" w:lineRule="auto"/>
              <w:contextualSpacing/>
            </w:pPr>
          </w:p>
        </w:tc>
      </w:tr>
      <w:tr w:rsidR="00BA0C33" w:rsidRPr="00002317" w14:paraId="3DF4A4FA"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05F49F" w14:textId="77777777" w:rsidR="0087366B" w:rsidRPr="00002317" w:rsidRDefault="0087366B" w:rsidP="00560648">
            <w:pPr>
              <w:pStyle w:val="NormaaliWWW"/>
              <w:numPr>
                <w:ilvl w:val="1"/>
                <w:numId w:val="39"/>
              </w:numPr>
              <w:spacing w:before="120" w:after="120" w:line="240" w:lineRule="auto"/>
              <w:ind w:left="431" w:hanging="431"/>
              <w:contextualSpacing/>
            </w:pPr>
            <w:r w:rsidRPr="00002317">
              <w:t>Indemnity</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CB56CC" w14:textId="40B974F7" w:rsidR="00353950" w:rsidRPr="00353950" w:rsidRDefault="00353950" w:rsidP="00970A07">
            <w:pPr>
              <w:spacing w:before="120" w:after="120" w:line="240" w:lineRule="auto"/>
              <w:contextualSpacing/>
            </w:pPr>
            <w:r w:rsidRPr="00353950">
              <w:t>Key question</w:t>
            </w:r>
            <w:r>
              <w:t>s</w:t>
            </w:r>
            <w:r w:rsidRPr="00353950">
              <w:t xml:space="preserve">: </w:t>
            </w:r>
          </w:p>
          <w:p w14:paraId="7C780A2F" w14:textId="147AB266" w:rsidR="00353950" w:rsidRDefault="0087366B" w:rsidP="00970A07">
            <w:pPr>
              <w:pStyle w:val="NormaaliWWW"/>
              <w:numPr>
                <w:ilvl w:val="0"/>
                <w:numId w:val="96"/>
              </w:numPr>
              <w:spacing w:before="120" w:after="120" w:line="240" w:lineRule="auto"/>
              <w:contextualSpacing/>
            </w:pPr>
            <w:r w:rsidRPr="00002317">
              <w:t xml:space="preserve">Is it correct to assume that the </w:t>
            </w:r>
            <w:r w:rsidR="004F2A59" w:rsidRPr="00002317">
              <w:t>data provider</w:t>
            </w:r>
            <w:r w:rsidRPr="00002317">
              <w:t xml:space="preserve"> indemnifies other parties against claims that its </w:t>
            </w:r>
            <w:r w:rsidR="004F2A59" w:rsidRPr="00002317">
              <w:t>data</w:t>
            </w:r>
            <w:r w:rsidRPr="00002317">
              <w:t xml:space="preserve">, which is subject to any fees, infringes </w:t>
            </w:r>
            <w:r w:rsidR="004F2A59" w:rsidRPr="00002317">
              <w:t>intellectual property rights</w:t>
            </w:r>
            <w:r w:rsidRPr="00002317">
              <w:t xml:space="preserve"> or </w:t>
            </w:r>
            <w:r w:rsidR="004F2A59" w:rsidRPr="00002317">
              <w:t>confidential information</w:t>
            </w:r>
            <w:r w:rsidRPr="00002317">
              <w:t xml:space="preserve"> in the country of the </w:t>
            </w:r>
            <w:r w:rsidR="004F2A59" w:rsidRPr="00002317">
              <w:t>data provider</w:t>
            </w:r>
            <w:r w:rsidRPr="00002317">
              <w:t xml:space="preserve">? </w:t>
            </w:r>
          </w:p>
          <w:p w14:paraId="2F865F17" w14:textId="70B41141" w:rsidR="0087366B" w:rsidRPr="00002317" w:rsidRDefault="0087366B" w:rsidP="00970A07">
            <w:pPr>
              <w:pStyle w:val="NormaaliWWW"/>
              <w:numPr>
                <w:ilvl w:val="0"/>
                <w:numId w:val="96"/>
              </w:numPr>
              <w:spacing w:before="120" w:after="120" w:line="240" w:lineRule="auto"/>
              <w:contextualSpacing/>
            </w:pPr>
            <w:r w:rsidRPr="00002317">
              <w:t xml:space="preserve">Should the </w:t>
            </w:r>
            <w:r w:rsidR="004F2A59" w:rsidRPr="00002317">
              <w:t>data provider</w:t>
            </w:r>
            <w:r w:rsidRPr="00002317">
              <w:t xml:space="preserve"> indemnify other parties also if the </w:t>
            </w:r>
            <w:r w:rsidR="004F2A59" w:rsidRPr="00002317">
              <w:t>data</w:t>
            </w:r>
            <w:r w:rsidRPr="00002317">
              <w:t xml:space="preserve"> is provided for free?</w:t>
            </w:r>
          </w:p>
          <w:p w14:paraId="3D33C5E4" w14:textId="77777777" w:rsidR="00CB3A0E" w:rsidRDefault="00CB3A0E" w:rsidP="00970A07">
            <w:pPr>
              <w:pStyle w:val="NormaaliWWW"/>
              <w:spacing w:before="120" w:after="120" w:line="240" w:lineRule="auto"/>
              <w:contextualSpacing/>
            </w:pPr>
          </w:p>
          <w:p w14:paraId="654F7B04" w14:textId="514E2023" w:rsidR="00B82358" w:rsidRDefault="00B82358" w:rsidP="00970A07">
            <w:pPr>
              <w:pStyle w:val="NormaaliWWW"/>
              <w:spacing w:before="120" w:after="120" w:line="240" w:lineRule="auto"/>
              <w:contextualSpacing/>
            </w:pPr>
            <w:r>
              <w:t xml:space="preserve">Guidance: </w:t>
            </w:r>
          </w:p>
          <w:p w14:paraId="3AE7F166" w14:textId="425E5E96" w:rsidR="00B82358" w:rsidRDefault="00306B47" w:rsidP="00970A07">
            <w:pPr>
              <w:pStyle w:val="NormaaliWWW"/>
              <w:numPr>
                <w:ilvl w:val="0"/>
                <w:numId w:val="97"/>
              </w:numPr>
              <w:spacing w:before="120" w:after="120" w:line="240" w:lineRule="auto"/>
              <w:contextualSpacing/>
            </w:pPr>
            <w:r>
              <w:t>T</w:t>
            </w:r>
            <w:r w:rsidR="004F2A59" w:rsidRPr="00002317">
              <w:t>his</w:t>
            </w:r>
            <w:r w:rsidR="0087366B" w:rsidRPr="00002317">
              <w:t xml:space="preserve"> indemnity clause is quite broad for paid </w:t>
            </w:r>
            <w:proofErr w:type="gramStart"/>
            <w:r w:rsidR="0087366B" w:rsidRPr="00002317">
              <w:t>data, but</w:t>
            </w:r>
            <w:proofErr w:type="gramEnd"/>
            <w:r w:rsidR="0087366B" w:rsidRPr="00002317">
              <w:t xml:space="preserve"> does not cover free data. </w:t>
            </w:r>
          </w:p>
          <w:p w14:paraId="50FABB6A" w14:textId="7F86C35B" w:rsidR="0087366B" w:rsidRPr="00002317" w:rsidRDefault="0087366B" w:rsidP="00970A07">
            <w:pPr>
              <w:pStyle w:val="NormaaliWWW"/>
              <w:numPr>
                <w:ilvl w:val="0"/>
                <w:numId w:val="97"/>
              </w:numPr>
              <w:spacing w:before="120" w:after="120" w:line="240" w:lineRule="auto"/>
              <w:contextualSpacing/>
            </w:pPr>
            <w:r w:rsidRPr="00002317">
              <w:t xml:space="preserve">The </w:t>
            </w:r>
            <w:r w:rsidR="004F2A59" w:rsidRPr="00002317">
              <w:t xml:space="preserve">dataset terms </w:t>
            </w:r>
            <w:r w:rsidRPr="00002317">
              <w:t xml:space="preserve">of </w:t>
            </w:r>
            <w:r w:rsidR="004F2A59" w:rsidRPr="00002317">
              <w:t>use</w:t>
            </w:r>
            <w:r w:rsidRPr="00002317">
              <w:t xml:space="preserve"> template also </w:t>
            </w:r>
            <w:proofErr w:type="gramStart"/>
            <w:r w:rsidRPr="00002317">
              <w:t>includes</w:t>
            </w:r>
            <w:proofErr w:type="gramEnd"/>
            <w:r w:rsidRPr="00002317">
              <w:t xml:space="preserve"> the following sample provision: “</w:t>
            </w:r>
            <w:r w:rsidR="004F2A59" w:rsidRPr="00002317">
              <w:t>the data provider</w:t>
            </w:r>
            <w:r w:rsidRPr="00002317">
              <w:t xml:space="preserve"> shall ensure that it possess all the necessary rights and authori</w:t>
            </w:r>
            <w:r w:rsidR="005F240B">
              <w:t>s</w:t>
            </w:r>
            <w:r w:rsidRPr="00002317">
              <w:t xml:space="preserve">ations to make the </w:t>
            </w:r>
            <w:r w:rsidR="004F2A59" w:rsidRPr="00002317">
              <w:t>data</w:t>
            </w:r>
            <w:r w:rsidRPr="00002317">
              <w:t xml:space="preserve"> available for the use of the other </w:t>
            </w:r>
            <w:r w:rsidR="004F2A59" w:rsidRPr="00002317">
              <w:t>parties</w:t>
            </w:r>
            <w:r w:rsidRPr="00002317">
              <w:t xml:space="preserve"> in accordance with the applicable terms and conditions.</w:t>
            </w:r>
            <w:r w:rsidR="00905580">
              <w:t>”</w:t>
            </w:r>
          </w:p>
        </w:tc>
      </w:tr>
      <w:tr w:rsidR="0087366B" w:rsidRPr="00002317" w14:paraId="623D7EFE"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AA14E" w14:textId="03D04B5B" w:rsidR="0087366B" w:rsidRPr="00002317" w:rsidRDefault="009D6457" w:rsidP="00970A07">
            <w:pPr>
              <w:spacing w:before="120" w:after="120" w:line="240" w:lineRule="auto"/>
              <w:contextualSpacing/>
            </w:pPr>
            <w:r w:rsidRPr="00002317">
              <w:t>Answer:</w:t>
            </w:r>
          </w:p>
          <w:p w14:paraId="7FD67B1A" w14:textId="04F5E57C" w:rsidR="009D6457" w:rsidRPr="00002317" w:rsidRDefault="009D6457" w:rsidP="00970A07">
            <w:pPr>
              <w:spacing w:before="120" w:after="120" w:line="240" w:lineRule="auto"/>
              <w:contextualSpacing/>
            </w:pPr>
          </w:p>
        </w:tc>
      </w:tr>
      <w:tr w:rsidR="00BA0C33" w:rsidRPr="00002317" w14:paraId="712E483D"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3DBB59" w14:textId="697441B1" w:rsidR="0087366B" w:rsidRPr="00002317" w:rsidRDefault="0087366B" w:rsidP="00560648">
            <w:pPr>
              <w:pStyle w:val="NormaaliWWW"/>
              <w:numPr>
                <w:ilvl w:val="1"/>
                <w:numId w:val="39"/>
              </w:numPr>
              <w:spacing w:before="120" w:after="120" w:line="240" w:lineRule="auto"/>
              <w:ind w:left="431" w:hanging="431"/>
              <w:contextualSpacing/>
            </w:pPr>
            <w:r w:rsidRPr="00002317">
              <w:lastRenderedPageBreak/>
              <w:t>Termination</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30CF8A" w14:textId="77777777" w:rsidR="00905580" w:rsidRPr="00353950" w:rsidRDefault="00905580" w:rsidP="00970A07">
            <w:pPr>
              <w:spacing w:before="120" w:after="120" w:line="240" w:lineRule="auto"/>
              <w:contextualSpacing/>
            </w:pPr>
            <w:r w:rsidRPr="00353950">
              <w:t>Key question</w:t>
            </w:r>
            <w:r>
              <w:t>s</w:t>
            </w:r>
            <w:r w:rsidRPr="00353950">
              <w:t xml:space="preserve">: </w:t>
            </w:r>
          </w:p>
          <w:p w14:paraId="7C25FECF" w14:textId="47F7CDEE" w:rsidR="00905580" w:rsidRPr="00905580" w:rsidRDefault="0087366B" w:rsidP="00970A07">
            <w:pPr>
              <w:pStyle w:val="Luettelokappale"/>
              <w:numPr>
                <w:ilvl w:val="0"/>
                <w:numId w:val="98"/>
              </w:numPr>
              <w:spacing w:before="120" w:after="120" w:line="240" w:lineRule="auto"/>
            </w:pPr>
            <w:r w:rsidRPr="00905580">
              <w:t xml:space="preserve">Is it correct to assume that the </w:t>
            </w:r>
            <w:r w:rsidR="006E110C" w:rsidRPr="00905580">
              <w:t>data space participants</w:t>
            </w:r>
            <w:r w:rsidRPr="00905580">
              <w:t xml:space="preserve"> are entitled to use the </w:t>
            </w:r>
            <w:r w:rsidR="006E110C" w:rsidRPr="00905580">
              <w:t>data</w:t>
            </w:r>
            <w:r w:rsidRPr="00905580">
              <w:t xml:space="preserve"> after the termination of the </w:t>
            </w:r>
            <w:r w:rsidR="006E110C" w:rsidRPr="00905580">
              <w:t>constitutive agreement</w:t>
            </w:r>
            <w:r w:rsidRPr="00905580">
              <w:t xml:space="preserve">, in which case the </w:t>
            </w:r>
            <w:r w:rsidR="006E110C" w:rsidRPr="00905580">
              <w:t>constitutive agreement</w:t>
            </w:r>
            <w:r w:rsidRPr="00905580">
              <w:t xml:space="preserve"> survives the termination, except for where the </w:t>
            </w:r>
            <w:r w:rsidR="006E110C" w:rsidRPr="00905580">
              <w:t>constitutive agreement</w:t>
            </w:r>
            <w:r w:rsidRPr="00905580">
              <w:t xml:space="preserve"> is terminated </w:t>
            </w:r>
            <w:proofErr w:type="gramStart"/>
            <w:r w:rsidRPr="00905580">
              <w:t>as a result of</w:t>
            </w:r>
            <w:proofErr w:type="gramEnd"/>
            <w:r w:rsidRPr="00905580">
              <w:t xml:space="preserve"> </w:t>
            </w:r>
            <w:r w:rsidR="006E110C" w:rsidRPr="00905580">
              <w:t>data space participant's</w:t>
            </w:r>
            <w:r w:rsidRPr="00905580">
              <w:t xml:space="preserve"> material breach? </w:t>
            </w:r>
          </w:p>
          <w:p w14:paraId="174946D0" w14:textId="0C6A4A6A" w:rsidR="0087366B" w:rsidRPr="00905580" w:rsidRDefault="0087366B" w:rsidP="00970A07">
            <w:pPr>
              <w:pStyle w:val="Luettelokappale"/>
              <w:numPr>
                <w:ilvl w:val="0"/>
                <w:numId w:val="98"/>
              </w:numPr>
              <w:spacing w:before="120" w:after="120" w:line="240" w:lineRule="auto"/>
            </w:pPr>
            <w:r w:rsidRPr="00905580">
              <w:t xml:space="preserve">Or should the right to use the </w:t>
            </w:r>
            <w:r w:rsidR="006E110C" w:rsidRPr="00905580">
              <w:t>data</w:t>
            </w:r>
            <w:r w:rsidRPr="00905580">
              <w:t xml:space="preserve"> also terminate by default if the </w:t>
            </w:r>
            <w:r w:rsidR="006E110C" w:rsidRPr="00905580">
              <w:t>constitutive agreement</w:t>
            </w:r>
            <w:r w:rsidRPr="00905580">
              <w:t xml:space="preserve"> is terminated?</w:t>
            </w:r>
          </w:p>
        </w:tc>
      </w:tr>
      <w:tr w:rsidR="0087366B" w:rsidRPr="00002317" w14:paraId="162A6240"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F1FEA" w14:textId="0C2CAF68" w:rsidR="0087366B" w:rsidRPr="00002317" w:rsidRDefault="009D6457" w:rsidP="00970A07">
            <w:pPr>
              <w:spacing w:before="120" w:after="120" w:line="240" w:lineRule="auto"/>
              <w:contextualSpacing/>
            </w:pPr>
            <w:r w:rsidRPr="00002317">
              <w:t>Answer:</w:t>
            </w:r>
          </w:p>
          <w:p w14:paraId="5C6E7FD1" w14:textId="6F909A9B" w:rsidR="009D6457" w:rsidRPr="00002317" w:rsidRDefault="009D6457" w:rsidP="00970A07">
            <w:pPr>
              <w:spacing w:before="120" w:after="120" w:line="240" w:lineRule="auto"/>
              <w:contextualSpacing/>
            </w:pPr>
          </w:p>
        </w:tc>
      </w:tr>
      <w:tr w:rsidR="00BA0C33" w:rsidRPr="00002317" w14:paraId="47975A39"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07E53F" w14:textId="77777777" w:rsidR="0087366B" w:rsidRPr="00002317" w:rsidRDefault="0087366B" w:rsidP="00560648">
            <w:pPr>
              <w:pStyle w:val="NormaaliWWW"/>
              <w:numPr>
                <w:ilvl w:val="1"/>
                <w:numId w:val="39"/>
              </w:numPr>
              <w:spacing w:before="120" w:after="120" w:line="240" w:lineRule="auto"/>
              <w:ind w:left="431" w:hanging="431"/>
              <w:contextualSpacing/>
            </w:pPr>
            <w:r w:rsidRPr="00002317">
              <w:t>Audit</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C9BAFB" w14:textId="77777777" w:rsidR="00905580" w:rsidRPr="00353950" w:rsidRDefault="00905580" w:rsidP="00970A07">
            <w:pPr>
              <w:spacing w:before="120" w:after="120" w:line="240" w:lineRule="auto"/>
              <w:contextualSpacing/>
            </w:pPr>
            <w:r w:rsidRPr="00353950">
              <w:t>Key question</w:t>
            </w:r>
            <w:r>
              <w:t>s</w:t>
            </w:r>
            <w:r w:rsidRPr="00353950">
              <w:t xml:space="preserve">: </w:t>
            </w:r>
          </w:p>
          <w:p w14:paraId="2AE139B0" w14:textId="50EAEFC8" w:rsidR="00905580" w:rsidRPr="00905580" w:rsidRDefault="0087366B" w:rsidP="00970A07">
            <w:pPr>
              <w:pStyle w:val="Luettelokappale"/>
              <w:numPr>
                <w:ilvl w:val="0"/>
                <w:numId w:val="99"/>
              </w:numPr>
              <w:spacing w:before="120" w:after="120" w:line="240" w:lineRule="auto"/>
            </w:pPr>
            <w:r w:rsidRPr="00905580">
              <w:t xml:space="preserve">Is it correct to assume that the </w:t>
            </w:r>
            <w:r w:rsidR="00283288" w:rsidRPr="00905580">
              <w:t>data provider</w:t>
            </w:r>
            <w:r w:rsidRPr="00905580">
              <w:t xml:space="preserve"> is entitled to carry out audits related to its </w:t>
            </w:r>
            <w:r w:rsidR="00283288" w:rsidRPr="00905580">
              <w:t>data</w:t>
            </w:r>
            <w:r w:rsidRPr="00905580">
              <w:t xml:space="preserve">? </w:t>
            </w:r>
          </w:p>
          <w:p w14:paraId="10F2A457" w14:textId="1F52DB5D" w:rsidR="0087366B" w:rsidRPr="00905580" w:rsidRDefault="0087366B" w:rsidP="00970A07">
            <w:pPr>
              <w:pStyle w:val="Luettelokappale"/>
              <w:numPr>
                <w:ilvl w:val="0"/>
                <w:numId w:val="99"/>
              </w:numPr>
              <w:spacing w:before="120" w:after="120" w:line="240" w:lineRule="auto"/>
            </w:pPr>
            <w:r w:rsidRPr="00905580">
              <w:t xml:space="preserve">Should some others (e.g. </w:t>
            </w:r>
            <w:r w:rsidR="00283288" w:rsidRPr="00905580">
              <w:t>The data rights holders</w:t>
            </w:r>
            <w:r w:rsidRPr="00905580">
              <w:t>) also have auditing rights?</w:t>
            </w:r>
          </w:p>
        </w:tc>
      </w:tr>
      <w:tr w:rsidR="00D719F4" w:rsidRPr="00002317" w14:paraId="35FF5408"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CE14C" w14:textId="7FCA3010" w:rsidR="00D719F4" w:rsidRPr="00002317" w:rsidRDefault="009D6457" w:rsidP="00970A07">
            <w:pPr>
              <w:spacing w:before="120" w:after="120" w:line="240" w:lineRule="auto"/>
              <w:contextualSpacing/>
            </w:pPr>
            <w:r w:rsidRPr="00002317">
              <w:t>Answer:</w:t>
            </w:r>
          </w:p>
          <w:p w14:paraId="424396DC" w14:textId="7E30B6E0" w:rsidR="009D6457" w:rsidRPr="00002317" w:rsidRDefault="009D6457" w:rsidP="00970A07">
            <w:pPr>
              <w:spacing w:before="120" w:after="120" w:line="240" w:lineRule="auto"/>
              <w:contextualSpacing/>
            </w:pPr>
          </w:p>
        </w:tc>
      </w:tr>
      <w:tr w:rsidR="00BA0C33" w:rsidRPr="00002317" w14:paraId="7830FDF7"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479624" w14:textId="5911FA21" w:rsidR="0087366B" w:rsidRPr="00002317" w:rsidRDefault="0087366B" w:rsidP="00560648">
            <w:pPr>
              <w:pStyle w:val="NormaaliWWW"/>
              <w:numPr>
                <w:ilvl w:val="1"/>
                <w:numId w:val="39"/>
              </w:numPr>
              <w:spacing w:before="120" w:after="120" w:line="240" w:lineRule="auto"/>
              <w:ind w:left="431" w:hanging="431"/>
              <w:contextualSpacing/>
            </w:pPr>
            <w:r w:rsidRPr="00002317">
              <w:t>Other contracts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46C46" w14:textId="77777777" w:rsidR="00905580" w:rsidRPr="00353950" w:rsidRDefault="00905580" w:rsidP="00970A07">
            <w:pPr>
              <w:spacing w:before="120" w:after="120" w:line="240" w:lineRule="auto"/>
              <w:contextualSpacing/>
            </w:pPr>
            <w:r w:rsidRPr="00353950">
              <w:t>Key question</w:t>
            </w:r>
            <w:r>
              <w:t>s</w:t>
            </w:r>
            <w:r w:rsidRPr="00353950">
              <w:t xml:space="preserve">: </w:t>
            </w:r>
          </w:p>
          <w:p w14:paraId="0092C6D4" w14:textId="5338B863" w:rsidR="00BD0B49" w:rsidRPr="00002317" w:rsidRDefault="00315BAC" w:rsidP="00970A07">
            <w:pPr>
              <w:pStyle w:val="NormaaliWWW"/>
              <w:numPr>
                <w:ilvl w:val="0"/>
                <w:numId w:val="100"/>
              </w:numPr>
              <w:spacing w:before="120" w:after="120" w:line="240" w:lineRule="auto"/>
              <w:contextualSpacing/>
            </w:pPr>
            <w:r w:rsidRPr="00002317">
              <w:t xml:space="preserve">Are there contracts outside the </w:t>
            </w:r>
            <w:r w:rsidR="00283288" w:rsidRPr="00002317">
              <w:t>rulebook</w:t>
            </w:r>
            <w:r w:rsidRPr="00002317">
              <w:t xml:space="preserve"> that need to be changed?</w:t>
            </w:r>
          </w:p>
          <w:p w14:paraId="3798EAE8" w14:textId="77777777" w:rsidR="00CB3A0E" w:rsidRDefault="00CB3A0E" w:rsidP="00970A07">
            <w:pPr>
              <w:pStyle w:val="NormaaliWWW"/>
              <w:spacing w:before="120" w:after="120" w:line="240" w:lineRule="auto"/>
              <w:contextualSpacing/>
            </w:pPr>
          </w:p>
          <w:p w14:paraId="7529F854" w14:textId="063B9A3E" w:rsidR="00905580" w:rsidRDefault="00905580" w:rsidP="00970A07">
            <w:pPr>
              <w:pStyle w:val="NormaaliWWW"/>
              <w:spacing w:before="120" w:after="120" w:line="240" w:lineRule="auto"/>
              <w:contextualSpacing/>
            </w:pPr>
            <w:r>
              <w:t xml:space="preserve">Example: </w:t>
            </w:r>
          </w:p>
          <w:p w14:paraId="1857B7C0" w14:textId="41E47325" w:rsidR="0087366B" w:rsidRPr="00002317" w:rsidRDefault="00905580" w:rsidP="00970A07">
            <w:pPr>
              <w:pStyle w:val="NormaaliWWW"/>
              <w:numPr>
                <w:ilvl w:val="0"/>
                <w:numId w:val="100"/>
              </w:numPr>
              <w:spacing w:before="120" w:after="120" w:line="240" w:lineRule="auto"/>
              <w:contextualSpacing/>
            </w:pPr>
            <w:r>
              <w:t>T</w:t>
            </w:r>
            <w:r w:rsidR="0087366B" w:rsidRPr="00002317">
              <w:t xml:space="preserve">he </w:t>
            </w:r>
            <w:r w:rsidR="00283288" w:rsidRPr="00002317">
              <w:t>participants</w:t>
            </w:r>
            <w:r w:rsidR="006C09B8">
              <w:t xml:space="preserve"> </w:t>
            </w:r>
            <w:r w:rsidR="0087366B" w:rsidRPr="00002317">
              <w:t xml:space="preserve">have previously entered into a cooperation agreement that contains provisions that are not compatible with the </w:t>
            </w:r>
            <w:r w:rsidR="00283288" w:rsidRPr="00002317">
              <w:t>rulebook</w:t>
            </w:r>
            <w:r w:rsidR="0087366B" w:rsidRPr="00002317">
              <w:t>.</w:t>
            </w:r>
          </w:p>
        </w:tc>
      </w:tr>
      <w:tr w:rsidR="0087366B" w:rsidRPr="00002317" w14:paraId="647C6604"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C4D07" w14:textId="738A18CB" w:rsidR="0087366B" w:rsidRPr="00002317" w:rsidRDefault="009D6457" w:rsidP="00970A07">
            <w:pPr>
              <w:spacing w:before="120" w:after="120" w:line="240" w:lineRule="auto"/>
              <w:contextualSpacing/>
            </w:pPr>
            <w:r w:rsidRPr="00002317">
              <w:t>Answer:</w:t>
            </w:r>
          </w:p>
          <w:p w14:paraId="1E7E0B18" w14:textId="0D765C3B" w:rsidR="009D6457" w:rsidRPr="00002317" w:rsidRDefault="009D6457" w:rsidP="00970A07">
            <w:pPr>
              <w:spacing w:before="120" w:after="120" w:line="240" w:lineRule="auto"/>
              <w:contextualSpacing/>
            </w:pPr>
          </w:p>
        </w:tc>
      </w:tr>
      <w:tr w:rsidR="009D3DB9" w:rsidRPr="00002317" w14:paraId="742E3079"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C2907E" w14:textId="13E6297F" w:rsidR="009D3DB9" w:rsidRPr="00002317" w:rsidRDefault="00384FF1" w:rsidP="00970A07">
            <w:pPr>
              <w:pStyle w:val="NormaaliWWW"/>
              <w:numPr>
                <w:ilvl w:val="0"/>
                <w:numId w:val="39"/>
              </w:numPr>
              <w:spacing w:before="120" w:after="120" w:line="240" w:lineRule="auto"/>
              <w:contextualSpacing/>
            </w:pPr>
            <w:r w:rsidRPr="00002317">
              <w:t>Liabilities</w:t>
            </w:r>
          </w:p>
        </w:tc>
      </w:tr>
      <w:tr w:rsidR="00BA0C33" w:rsidRPr="00002317" w14:paraId="37470102"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70EF73" w14:textId="504B1D32"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t>Real-world actions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55A79" w14:textId="77777777" w:rsidR="006C09B8" w:rsidRPr="00353950" w:rsidRDefault="006C09B8" w:rsidP="00970A07">
            <w:pPr>
              <w:spacing w:before="120" w:after="120" w:line="240" w:lineRule="auto"/>
              <w:contextualSpacing/>
            </w:pPr>
            <w:r w:rsidRPr="00353950">
              <w:t xml:space="preserve">Key question: </w:t>
            </w:r>
          </w:p>
          <w:p w14:paraId="439CB30B" w14:textId="35264097" w:rsidR="009D3DB9" w:rsidRPr="00002317" w:rsidRDefault="009D3DB9" w:rsidP="00970A07">
            <w:pPr>
              <w:pStyle w:val="NormaaliWWW"/>
              <w:numPr>
                <w:ilvl w:val="0"/>
                <w:numId w:val="100"/>
              </w:numPr>
              <w:spacing w:before="120" w:after="120" w:line="240" w:lineRule="auto"/>
              <w:contextualSpacing/>
            </w:pPr>
            <w:r w:rsidRPr="00002317">
              <w:t xml:space="preserve">Have the liabilities for the data-related real-world processes been defined? </w:t>
            </w:r>
          </w:p>
          <w:p w14:paraId="2B64DC4F" w14:textId="77777777" w:rsidR="00CB3A0E" w:rsidRDefault="00CB3A0E" w:rsidP="00970A07">
            <w:pPr>
              <w:pStyle w:val="NormaaliWWW"/>
              <w:spacing w:before="120" w:after="120" w:line="240" w:lineRule="auto"/>
              <w:contextualSpacing/>
            </w:pPr>
          </w:p>
          <w:p w14:paraId="13D09498" w14:textId="00788A78" w:rsidR="006C09B8" w:rsidRDefault="006C09B8" w:rsidP="00970A07">
            <w:pPr>
              <w:pStyle w:val="NormaaliWWW"/>
              <w:spacing w:before="120" w:after="120" w:line="240" w:lineRule="auto"/>
              <w:contextualSpacing/>
            </w:pPr>
            <w:r w:rsidRPr="00002317">
              <w:t xml:space="preserve">Affects: </w:t>
            </w:r>
          </w:p>
          <w:p w14:paraId="13F0B5F7" w14:textId="7FD2A973" w:rsidR="006C09B8" w:rsidRDefault="009D3DB9" w:rsidP="00970A07">
            <w:pPr>
              <w:pStyle w:val="NormaaliWWW"/>
              <w:numPr>
                <w:ilvl w:val="0"/>
                <w:numId w:val="100"/>
              </w:numPr>
              <w:spacing w:before="120" w:after="120" w:line="240" w:lineRule="auto"/>
              <w:contextualSpacing/>
            </w:pPr>
            <w:r w:rsidRPr="00002317">
              <w:t xml:space="preserve">Constitutive </w:t>
            </w:r>
            <w:r w:rsidR="00283288" w:rsidRPr="00002317">
              <w:t>agreement</w:t>
            </w:r>
          </w:p>
          <w:p w14:paraId="059EC70D" w14:textId="6D60603D" w:rsidR="009D3DB9" w:rsidRPr="00002317" w:rsidRDefault="009D3DB9" w:rsidP="00970A07">
            <w:pPr>
              <w:pStyle w:val="NormaaliWWW"/>
              <w:numPr>
                <w:ilvl w:val="0"/>
                <w:numId w:val="100"/>
              </w:numPr>
              <w:spacing w:before="120" w:after="120" w:line="240" w:lineRule="auto"/>
              <w:contextualSpacing/>
            </w:pPr>
            <w:r w:rsidRPr="00002317">
              <w:t xml:space="preserve">Dataset </w:t>
            </w:r>
            <w:r w:rsidR="00283288" w:rsidRPr="00002317">
              <w:t>terms</w:t>
            </w:r>
            <w:r w:rsidRPr="00002317">
              <w:t xml:space="preserve"> of </w:t>
            </w:r>
            <w:r w:rsidR="00283288" w:rsidRPr="00002317">
              <w:t>use</w:t>
            </w:r>
          </w:p>
        </w:tc>
      </w:tr>
      <w:tr w:rsidR="006B1408" w:rsidRPr="00002317" w14:paraId="3320BA5A"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3D7FC" w14:textId="5788F913" w:rsidR="006B1408" w:rsidRPr="00002317" w:rsidRDefault="009D6457" w:rsidP="00970A07">
            <w:pPr>
              <w:spacing w:before="120" w:after="120" w:line="240" w:lineRule="auto"/>
              <w:contextualSpacing/>
            </w:pPr>
            <w:r w:rsidRPr="00002317">
              <w:lastRenderedPageBreak/>
              <w:t>Answer:</w:t>
            </w:r>
          </w:p>
          <w:p w14:paraId="4ABC4144" w14:textId="583DE7C8" w:rsidR="009D6457" w:rsidRPr="00002317" w:rsidRDefault="009D6457" w:rsidP="00970A07">
            <w:pPr>
              <w:spacing w:before="120" w:after="120" w:line="240" w:lineRule="auto"/>
              <w:contextualSpacing/>
            </w:pPr>
          </w:p>
        </w:tc>
      </w:tr>
      <w:tr w:rsidR="00BA0C33" w:rsidRPr="00002317" w14:paraId="3018BC36"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99D0B6" w14:textId="2ECDFF2A"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t>Other contracts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513FE" w14:textId="77777777" w:rsidR="006C09B8" w:rsidRPr="00353950" w:rsidRDefault="006C09B8" w:rsidP="00970A07">
            <w:pPr>
              <w:spacing w:before="120" w:after="120" w:line="240" w:lineRule="auto"/>
              <w:contextualSpacing/>
            </w:pPr>
            <w:r w:rsidRPr="00353950">
              <w:t xml:space="preserve">Key question: </w:t>
            </w:r>
          </w:p>
          <w:p w14:paraId="3478E7FB" w14:textId="7EBA5FAC" w:rsidR="00A76DFA" w:rsidRPr="00002317" w:rsidRDefault="00A76DFA" w:rsidP="00970A07">
            <w:pPr>
              <w:pStyle w:val="NormaaliWWW"/>
              <w:numPr>
                <w:ilvl w:val="0"/>
                <w:numId w:val="102"/>
              </w:numPr>
              <w:spacing w:before="120" w:after="120" w:line="240" w:lineRule="auto"/>
              <w:contextualSpacing/>
            </w:pPr>
            <w:r w:rsidRPr="00002317">
              <w:t>A</w:t>
            </w:r>
            <w:r w:rsidR="006B1408" w:rsidRPr="00002317">
              <w:t xml:space="preserve">re there contracts outside the </w:t>
            </w:r>
            <w:r w:rsidR="00283288" w:rsidRPr="00002317">
              <w:t>rulebook</w:t>
            </w:r>
            <w:r w:rsidR="006B1408" w:rsidRPr="00002317">
              <w:t xml:space="preserve"> that need to be changed?</w:t>
            </w:r>
          </w:p>
          <w:p w14:paraId="4A07151B" w14:textId="77777777" w:rsidR="00CB3A0E" w:rsidRDefault="00CB3A0E" w:rsidP="00970A07">
            <w:pPr>
              <w:pStyle w:val="NormaaliWWW"/>
              <w:spacing w:before="120" w:after="120" w:line="240" w:lineRule="auto"/>
              <w:contextualSpacing/>
            </w:pPr>
          </w:p>
          <w:p w14:paraId="3DA40BD2" w14:textId="57649DD0" w:rsidR="006C09B8" w:rsidRDefault="006C09B8" w:rsidP="00970A07">
            <w:pPr>
              <w:pStyle w:val="NormaaliWWW"/>
              <w:spacing w:before="120" w:after="120" w:line="240" w:lineRule="auto"/>
              <w:contextualSpacing/>
            </w:pPr>
            <w:r w:rsidRPr="00002317">
              <w:t xml:space="preserve">Affects: </w:t>
            </w:r>
          </w:p>
          <w:p w14:paraId="39A1B4C2" w14:textId="3CC82F76" w:rsidR="006C09B8" w:rsidRDefault="006C09B8" w:rsidP="00970A07">
            <w:pPr>
              <w:pStyle w:val="NormaaliWWW"/>
              <w:numPr>
                <w:ilvl w:val="0"/>
                <w:numId w:val="101"/>
              </w:numPr>
              <w:spacing w:before="120" w:after="120" w:line="240" w:lineRule="auto"/>
              <w:contextualSpacing/>
            </w:pPr>
            <w:r>
              <w:t>O</w:t>
            </w:r>
            <w:r w:rsidR="009D3DB9" w:rsidRPr="00002317">
              <w:t>ther contracts</w:t>
            </w:r>
          </w:p>
          <w:p w14:paraId="6CE88A91" w14:textId="0F69A1CC" w:rsidR="009D3DB9" w:rsidRPr="00002317" w:rsidRDefault="006C09B8" w:rsidP="00970A07">
            <w:pPr>
              <w:pStyle w:val="NormaaliWWW"/>
              <w:numPr>
                <w:ilvl w:val="0"/>
                <w:numId w:val="101"/>
              </w:numPr>
              <w:spacing w:before="120" w:after="120" w:line="240" w:lineRule="auto"/>
              <w:contextualSpacing/>
            </w:pPr>
            <w:r>
              <w:t>P</w:t>
            </w:r>
            <w:r w:rsidR="009D3DB9" w:rsidRPr="00002317">
              <w:t xml:space="preserve">otentially references in </w:t>
            </w:r>
            <w:r w:rsidR="00283288" w:rsidRPr="00002317">
              <w:t>constitutive agreement</w:t>
            </w:r>
            <w:r w:rsidR="009D3DB9" w:rsidRPr="00002317">
              <w:t xml:space="preserve"> and </w:t>
            </w:r>
            <w:r w:rsidR="00283288" w:rsidRPr="00002317">
              <w:t>dataset terms</w:t>
            </w:r>
            <w:r w:rsidR="009D3DB9" w:rsidRPr="00002317">
              <w:t xml:space="preserve"> of </w:t>
            </w:r>
            <w:r w:rsidR="00283288" w:rsidRPr="00002317">
              <w:t>use</w:t>
            </w:r>
            <w:r>
              <w:t>.</w:t>
            </w:r>
          </w:p>
        </w:tc>
      </w:tr>
      <w:tr w:rsidR="006B1408" w:rsidRPr="00002317" w14:paraId="20FA9178"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DB3C0" w14:textId="0E0C25D0" w:rsidR="006B1408" w:rsidRPr="00002317" w:rsidRDefault="009D6457" w:rsidP="00970A07">
            <w:pPr>
              <w:spacing w:before="120" w:after="120" w:line="240" w:lineRule="auto"/>
              <w:contextualSpacing/>
            </w:pPr>
            <w:r w:rsidRPr="00002317">
              <w:t>Answer:</w:t>
            </w:r>
          </w:p>
          <w:p w14:paraId="437CACB6" w14:textId="78EE710F" w:rsidR="009D6457" w:rsidRPr="00002317" w:rsidRDefault="009D6457" w:rsidP="00970A07">
            <w:pPr>
              <w:spacing w:before="120" w:after="120" w:line="240" w:lineRule="auto"/>
              <w:contextualSpacing/>
            </w:pPr>
          </w:p>
        </w:tc>
      </w:tr>
      <w:tr w:rsidR="00BA0C33" w:rsidRPr="00002317" w14:paraId="7E1CD2FF"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AB69C8" w14:textId="5E6D7660"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t>3</w:t>
            </w:r>
            <w:r w:rsidRPr="00002317">
              <w:rPr>
                <w:rStyle w:val="Korostus"/>
                <w:i w:val="0"/>
                <w:vertAlign w:val="superscript"/>
              </w:rPr>
              <w:t>rd</w:t>
            </w:r>
            <w:r w:rsidRPr="00002317">
              <w:rPr>
                <w:rStyle w:val="Korostus"/>
                <w:i w:val="0"/>
              </w:rPr>
              <w:t xml:space="preserve"> party participation</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CDBD2" w14:textId="1FF4406C" w:rsidR="00D23273" w:rsidRPr="00353950" w:rsidRDefault="00D23273" w:rsidP="00970A07">
            <w:pPr>
              <w:spacing w:before="120" w:after="120" w:line="240" w:lineRule="auto"/>
              <w:contextualSpacing/>
            </w:pPr>
            <w:r w:rsidRPr="00353950">
              <w:t>Key question</w:t>
            </w:r>
            <w:r>
              <w:t>s</w:t>
            </w:r>
            <w:r w:rsidRPr="00353950">
              <w:t xml:space="preserve">: </w:t>
            </w:r>
          </w:p>
          <w:p w14:paraId="673C1EFE" w14:textId="77777777" w:rsidR="00D23273" w:rsidRDefault="00A76DFA" w:rsidP="00970A07">
            <w:pPr>
              <w:pStyle w:val="NormaaliWWW"/>
              <w:numPr>
                <w:ilvl w:val="0"/>
                <w:numId w:val="103"/>
              </w:numPr>
              <w:spacing w:before="120" w:after="120" w:line="240" w:lineRule="auto"/>
              <w:contextualSpacing/>
            </w:pPr>
            <w:r w:rsidRPr="00002317">
              <w:t>Is the role towards 3</w:t>
            </w:r>
            <w:r w:rsidRPr="00002317">
              <w:rPr>
                <w:vertAlign w:val="superscript"/>
              </w:rPr>
              <w:t>rd</w:t>
            </w:r>
            <w:r w:rsidRPr="00002317">
              <w:t xml:space="preserve"> parties clear? </w:t>
            </w:r>
          </w:p>
          <w:p w14:paraId="5B3A141B" w14:textId="77777777" w:rsidR="00D23273" w:rsidRDefault="00A76DFA" w:rsidP="00970A07">
            <w:pPr>
              <w:pStyle w:val="NormaaliWWW"/>
              <w:numPr>
                <w:ilvl w:val="0"/>
                <w:numId w:val="103"/>
              </w:numPr>
              <w:spacing w:before="120" w:after="120" w:line="240" w:lineRule="auto"/>
              <w:contextualSpacing/>
            </w:pPr>
            <w:r w:rsidRPr="00002317">
              <w:t>Who is responsible for 3</w:t>
            </w:r>
            <w:r w:rsidRPr="00002317">
              <w:rPr>
                <w:vertAlign w:val="superscript"/>
              </w:rPr>
              <w:t>rd</w:t>
            </w:r>
            <w:r w:rsidRPr="00002317">
              <w:t xml:space="preserve"> party infringements? </w:t>
            </w:r>
          </w:p>
          <w:p w14:paraId="13EEFA1B" w14:textId="201EDE12" w:rsidR="00A76DFA" w:rsidRPr="00002317" w:rsidRDefault="00A76DFA" w:rsidP="00970A07">
            <w:pPr>
              <w:pStyle w:val="NormaaliWWW"/>
              <w:numPr>
                <w:ilvl w:val="0"/>
                <w:numId w:val="103"/>
              </w:numPr>
              <w:spacing w:before="120" w:after="120" w:line="240" w:lineRule="auto"/>
              <w:contextualSpacing/>
            </w:pPr>
            <w:r w:rsidRPr="00002317">
              <w:t>What commitments does the data provider give toward 3</w:t>
            </w:r>
            <w:r w:rsidRPr="00002317">
              <w:rPr>
                <w:vertAlign w:val="superscript"/>
              </w:rPr>
              <w:t>rd</w:t>
            </w:r>
            <w:r w:rsidRPr="00002317">
              <w:t xml:space="preserve"> parties?</w:t>
            </w:r>
          </w:p>
          <w:p w14:paraId="7A795BE4" w14:textId="77777777" w:rsidR="00CB3A0E" w:rsidRDefault="00CB3A0E" w:rsidP="00970A07">
            <w:pPr>
              <w:pStyle w:val="NormaaliWWW"/>
              <w:spacing w:before="120" w:after="120" w:line="240" w:lineRule="auto"/>
              <w:contextualSpacing/>
            </w:pPr>
          </w:p>
          <w:p w14:paraId="79509CE2" w14:textId="0CC19B8E" w:rsidR="00D23273" w:rsidRDefault="00D23273" w:rsidP="00970A07">
            <w:pPr>
              <w:pStyle w:val="NormaaliWWW"/>
              <w:spacing w:before="120" w:after="120" w:line="240" w:lineRule="auto"/>
              <w:contextualSpacing/>
            </w:pPr>
            <w:r w:rsidRPr="00002317">
              <w:t xml:space="preserve">Affects: </w:t>
            </w:r>
          </w:p>
          <w:p w14:paraId="71A78829" w14:textId="03134999" w:rsidR="00D23273" w:rsidRDefault="009D3DB9" w:rsidP="00970A07">
            <w:pPr>
              <w:pStyle w:val="NormaaliWWW"/>
              <w:numPr>
                <w:ilvl w:val="0"/>
                <w:numId w:val="104"/>
              </w:numPr>
              <w:spacing w:before="120" w:after="120" w:line="240" w:lineRule="auto"/>
              <w:contextualSpacing/>
            </w:pPr>
            <w:r w:rsidRPr="00002317">
              <w:t xml:space="preserve">Constitutive </w:t>
            </w:r>
            <w:r w:rsidR="00283288" w:rsidRPr="00002317">
              <w:t>agreement</w:t>
            </w:r>
          </w:p>
          <w:p w14:paraId="1605F88C" w14:textId="50B0C15C" w:rsidR="009D3DB9" w:rsidRPr="00002317" w:rsidRDefault="00283288" w:rsidP="00970A07">
            <w:pPr>
              <w:pStyle w:val="NormaaliWWW"/>
              <w:numPr>
                <w:ilvl w:val="0"/>
                <w:numId w:val="104"/>
              </w:numPr>
              <w:spacing w:before="120" w:after="120" w:line="240" w:lineRule="auto"/>
              <w:contextualSpacing/>
            </w:pPr>
            <w:r>
              <w:t>D</w:t>
            </w:r>
            <w:r w:rsidRPr="00002317">
              <w:t>ataset terms of use</w:t>
            </w:r>
          </w:p>
        </w:tc>
      </w:tr>
      <w:tr w:rsidR="006B1408" w:rsidRPr="00002317" w14:paraId="32E93617"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0B88E" w14:textId="64CEF683" w:rsidR="006B1408" w:rsidRPr="00002317" w:rsidRDefault="009D6457" w:rsidP="00970A07">
            <w:pPr>
              <w:spacing w:before="120" w:after="120" w:line="240" w:lineRule="auto"/>
              <w:contextualSpacing/>
            </w:pPr>
            <w:r w:rsidRPr="00002317">
              <w:t>Answer:</w:t>
            </w:r>
          </w:p>
          <w:p w14:paraId="7DD36C28" w14:textId="53C0EBD1" w:rsidR="009D6457" w:rsidRPr="00002317" w:rsidRDefault="009D6457" w:rsidP="00970A07">
            <w:pPr>
              <w:spacing w:before="120" w:after="120" w:line="240" w:lineRule="auto"/>
              <w:contextualSpacing/>
            </w:pPr>
          </w:p>
        </w:tc>
      </w:tr>
      <w:tr w:rsidR="00BA0C33" w:rsidRPr="00002317" w14:paraId="655D3E97"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CCD810" w14:textId="1A1E8D29"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t>Disclaimers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416B8" w14:textId="1DBAE564" w:rsidR="00D23273" w:rsidRPr="00353950" w:rsidRDefault="00D23273" w:rsidP="00970A07">
            <w:pPr>
              <w:spacing w:before="120" w:after="120" w:line="240" w:lineRule="auto"/>
              <w:contextualSpacing/>
            </w:pPr>
            <w:r w:rsidRPr="00353950">
              <w:t xml:space="preserve">Key question: </w:t>
            </w:r>
          </w:p>
          <w:p w14:paraId="083C5D32" w14:textId="6D904345" w:rsidR="00A76DFA" w:rsidRPr="00002317" w:rsidRDefault="00A76DFA" w:rsidP="00970A07">
            <w:pPr>
              <w:pStyle w:val="NormaaliWWW"/>
              <w:numPr>
                <w:ilvl w:val="0"/>
                <w:numId w:val="105"/>
              </w:numPr>
              <w:spacing w:before="120" w:after="120" w:line="240" w:lineRule="auto"/>
              <w:contextualSpacing/>
            </w:pPr>
            <w:r w:rsidRPr="00002317">
              <w:t xml:space="preserve">Have the data related disclaimers been defined for </w:t>
            </w:r>
            <w:r w:rsidR="00283288" w:rsidRPr="00002317">
              <w:t>data space</w:t>
            </w:r>
            <w:r w:rsidRPr="00002317">
              <w:t xml:space="preserve"> participants?</w:t>
            </w:r>
          </w:p>
          <w:p w14:paraId="2223F56B" w14:textId="77777777" w:rsidR="00CB3A0E" w:rsidRDefault="00CB3A0E" w:rsidP="00970A07">
            <w:pPr>
              <w:pStyle w:val="NormaaliWWW"/>
              <w:spacing w:before="120" w:after="120" w:line="240" w:lineRule="auto"/>
              <w:contextualSpacing/>
            </w:pPr>
          </w:p>
          <w:p w14:paraId="7B551DA1" w14:textId="1CC73AB5" w:rsidR="00D23273" w:rsidRDefault="00D23273" w:rsidP="00970A07">
            <w:pPr>
              <w:pStyle w:val="NormaaliWWW"/>
              <w:spacing w:before="120" w:after="120" w:line="240" w:lineRule="auto"/>
              <w:contextualSpacing/>
            </w:pPr>
            <w:r w:rsidRPr="00002317">
              <w:t xml:space="preserve">Affects: </w:t>
            </w:r>
          </w:p>
          <w:p w14:paraId="45C50DF7" w14:textId="4548F71F" w:rsidR="00D23273" w:rsidRDefault="009D3DB9" w:rsidP="00970A07">
            <w:pPr>
              <w:pStyle w:val="NormaaliWWW"/>
              <w:numPr>
                <w:ilvl w:val="0"/>
                <w:numId w:val="105"/>
              </w:numPr>
              <w:spacing w:before="120" w:after="120" w:line="240" w:lineRule="auto"/>
              <w:contextualSpacing/>
            </w:pPr>
            <w:r w:rsidRPr="00002317">
              <w:t xml:space="preserve">Constitutive </w:t>
            </w:r>
            <w:r w:rsidR="00283288" w:rsidRPr="00002317">
              <w:t>agreement</w:t>
            </w:r>
          </w:p>
          <w:p w14:paraId="4889B122" w14:textId="19632CAB" w:rsidR="009D3DB9" w:rsidRPr="00002317" w:rsidRDefault="009D3DB9" w:rsidP="00970A07">
            <w:pPr>
              <w:pStyle w:val="NormaaliWWW"/>
              <w:numPr>
                <w:ilvl w:val="0"/>
                <w:numId w:val="105"/>
              </w:numPr>
              <w:spacing w:before="120" w:after="120" w:line="240" w:lineRule="auto"/>
              <w:contextualSpacing/>
            </w:pPr>
            <w:r w:rsidRPr="00002317">
              <w:t xml:space="preserve">Dataset </w:t>
            </w:r>
            <w:r w:rsidR="00283288" w:rsidRPr="00002317">
              <w:t>terms</w:t>
            </w:r>
            <w:r w:rsidRPr="00002317">
              <w:t xml:space="preserve"> of </w:t>
            </w:r>
            <w:r w:rsidR="00283288" w:rsidRPr="00002317">
              <w:t>use</w:t>
            </w:r>
          </w:p>
        </w:tc>
      </w:tr>
      <w:tr w:rsidR="006B1408" w:rsidRPr="00002317" w14:paraId="50335A31"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489F4" w14:textId="79B8F996" w:rsidR="006B1408" w:rsidRPr="00002317" w:rsidRDefault="009D6457" w:rsidP="00970A07">
            <w:pPr>
              <w:spacing w:before="120" w:after="120" w:line="240" w:lineRule="auto"/>
              <w:contextualSpacing/>
            </w:pPr>
            <w:r w:rsidRPr="00002317">
              <w:t>Answer:</w:t>
            </w:r>
          </w:p>
          <w:p w14:paraId="477AE1C0" w14:textId="58F45CA0" w:rsidR="009D6457" w:rsidRPr="00002317" w:rsidRDefault="009D6457" w:rsidP="00970A07">
            <w:pPr>
              <w:spacing w:before="120" w:after="120" w:line="240" w:lineRule="auto"/>
              <w:contextualSpacing/>
            </w:pPr>
          </w:p>
        </w:tc>
      </w:tr>
      <w:tr w:rsidR="006B1408" w:rsidRPr="00002317" w14:paraId="209B50B5"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4D96B4" w14:textId="484BEEB8" w:rsidR="006B1408" w:rsidRPr="00002317" w:rsidRDefault="00384FF1" w:rsidP="00970A07">
            <w:pPr>
              <w:pStyle w:val="NormaaliWWW"/>
              <w:numPr>
                <w:ilvl w:val="0"/>
                <w:numId w:val="39"/>
              </w:numPr>
              <w:spacing w:before="120" w:after="120" w:line="240" w:lineRule="auto"/>
              <w:contextualSpacing/>
            </w:pPr>
            <w:r w:rsidRPr="00002317">
              <w:t>Content</w:t>
            </w:r>
          </w:p>
        </w:tc>
      </w:tr>
      <w:tr w:rsidR="00BA0C33" w:rsidRPr="00002317" w14:paraId="76C8BB2A"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5F7DEE" w14:textId="466E481E"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lastRenderedPageBreak/>
              <w:t>Applicable data types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3A3367" w14:textId="77777777" w:rsidR="00391D26" w:rsidRPr="00353950" w:rsidRDefault="00391D26" w:rsidP="00970A07">
            <w:pPr>
              <w:spacing w:before="120" w:after="120" w:line="240" w:lineRule="auto"/>
              <w:contextualSpacing/>
            </w:pPr>
            <w:r w:rsidRPr="00353950">
              <w:t xml:space="preserve">Key question: </w:t>
            </w:r>
          </w:p>
          <w:p w14:paraId="5F253F2A" w14:textId="5650137B" w:rsidR="00A76DFA" w:rsidRPr="00002317" w:rsidRDefault="00A76DFA" w:rsidP="00970A07">
            <w:pPr>
              <w:pStyle w:val="NormaaliWWW"/>
              <w:numPr>
                <w:ilvl w:val="0"/>
                <w:numId w:val="106"/>
              </w:numPr>
              <w:spacing w:before="120" w:after="120" w:line="240" w:lineRule="auto"/>
              <w:contextualSpacing/>
            </w:pPr>
            <w:r w:rsidRPr="00002317">
              <w:t xml:space="preserve">Does the </w:t>
            </w:r>
            <w:r w:rsidR="00283288" w:rsidRPr="00002317">
              <w:t>data</w:t>
            </w:r>
            <w:r w:rsidRPr="00002317">
              <w:t xml:space="preserve"> contain photos, audio – or video content, computer programs, etc. that have special legal requirements?</w:t>
            </w:r>
          </w:p>
          <w:p w14:paraId="5DAE6F94" w14:textId="77777777" w:rsidR="00CB3A0E" w:rsidRDefault="00CB3A0E" w:rsidP="00970A07">
            <w:pPr>
              <w:pStyle w:val="NormaaliWWW"/>
              <w:spacing w:before="120" w:after="120" w:line="240" w:lineRule="auto"/>
              <w:contextualSpacing/>
            </w:pPr>
          </w:p>
          <w:p w14:paraId="79C34C46" w14:textId="588ABE2B" w:rsidR="00391D26" w:rsidRDefault="00391D26" w:rsidP="00970A07">
            <w:pPr>
              <w:pStyle w:val="NormaaliWWW"/>
              <w:spacing w:before="120" w:after="120" w:line="240" w:lineRule="auto"/>
              <w:contextualSpacing/>
            </w:pPr>
            <w:r w:rsidRPr="00002317">
              <w:t xml:space="preserve">Affects: </w:t>
            </w:r>
          </w:p>
          <w:p w14:paraId="13F34D90" w14:textId="2411F32B" w:rsidR="00391D26" w:rsidRDefault="009D3DB9" w:rsidP="00970A07">
            <w:pPr>
              <w:pStyle w:val="NormaaliWWW"/>
              <w:numPr>
                <w:ilvl w:val="0"/>
                <w:numId w:val="106"/>
              </w:numPr>
              <w:spacing w:before="120" w:after="120" w:line="240" w:lineRule="auto"/>
              <w:contextualSpacing/>
            </w:pPr>
            <w:r w:rsidRPr="00002317">
              <w:t xml:space="preserve">Constitutive </w:t>
            </w:r>
            <w:r w:rsidR="00283288" w:rsidRPr="00002317">
              <w:t>agreement</w:t>
            </w:r>
          </w:p>
          <w:p w14:paraId="12F083DD" w14:textId="5FAA88CB" w:rsidR="00391D26" w:rsidRDefault="00DD19E8" w:rsidP="00970A07">
            <w:pPr>
              <w:pStyle w:val="NormaaliWWW"/>
              <w:numPr>
                <w:ilvl w:val="0"/>
                <w:numId w:val="106"/>
              </w:numPr>
              <w:spacing w:before="120" w:after="120" w:line="240" w:lineRule="auto"/>
              <w:contextualSpacing/>
            </w:pPr>
            <w:r>
              <w:t>Data Space</w:t>
            </w:r>
            <w:r w:rsidR="009D3DB9" w:rsidRPr="00002317">
              <w:t xml:space="preserve"> </w:t>
            </w:r>
            <w:r w:rsidR="00283288" w:rsidRPr="00002317">
              <w:t>description</w:t>
            </w:r>
          </w:p>
          <w:p w14:paraId="026EFC11" w14:textId="63714DA0" w:rsidR="009D3DB9" w:rsidRPr="00002317" w:rsidRDefault="009D3DB9" w:rsidP="00970A07">
            <w:pPr>
              <w:pStyle w:val="NormaaliWWW"/>
              <w:numPr>
                <w:ilvl w:val="0"/>
                <w:numId w:val="106"/>
              </w:numPr>
              <w:spacing w:before="120" w:after="120" w:line="240" w:lineRule="auto"/>
              <w:contextualSpacing/>
            </w:pPr>
            <w:r w:rsidRPr="00002317">
              <w:t xml:space="preserve">Dataset </w:t>
            </w:r>
            <w:r w:rsidR="00283288" w:rsidRPr="00002317">
              <w:t>terms</w:t>
            </w:r>
            <w:r w:rsidRPr="00002317">
              <w:t xml:space="preserve"> of </w:t>
            </w:r>
            <w:r w:rsidR="00283288" w:rsidRPr="00002317">
              <w:t>use</w:t>
            </w:r>
          </w:p>
        </w:tc>
      </w:tr>
      <w:tr w:rsidR="006B1408" w:rsidRPr="00002317" w14:paraId="56A7813D"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3A17AA" w14:textId="61420659" w:rsidR="006B1408" w:rsidRPr="00002317" w:rsidRDefault="009D6457" w:rsidP="00970A07">
            <w:pPr>
              <w:spacing w:before="120" w:after="120" w:line="240" w:lineRule="auto"/>
              <w:contextualSpacing/>
            </w:pPr>
            <w:r w:rsidRPr="00002317">
              <w:t>Answer:</w:t>
            </w:r>
          </w:p>
          <w:p w14:paraId="72844066" w14:textId="0D68DFA8" w:rsidR="009D6457" w:rsidRPr="00002317" w:rsidRDefault="009D6457" w:rsidP="00970A07">
            <w:pPr>
              <w:spacing w:before="120" w:after="120" w:line="240" w:lineRule="auto"/>
              <w:contextualSpacing/>
            </w:pPr>
          </w:p>
        </w:tc>
      </w:tr>
      <w:tr w:rsidR="00BA0C33" w:rsidRPr="00002317" w14:paraId="432EF431"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15E87C" w14:textId="3181AA84"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t>Database rights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BADC7" w14:textId="77777777" w:rsidR="00391D26" w:rsidRPr="00353950" w:rsidRDefault="00391D26" w:rsidP="00970A07">
            <w:pPr>
              <w:spacing w:before="120" w:after="120" w:line="240" w:lineRule="auto"/>
              <w:contextualSpacing/>
            </w:pPr>
            <w:r w:rsidRPr="00353950">
              <w:t xml:space="preserve">Key question: </w:t>
            </w:r>
          </w:p>
          <w:p w14:paraId="5B5B990B" w14:textId="3450F46B" w:rsidR="00A76DFA" w:rsidRPr="00002317" w:rsidRDefault="00A76DFA" w:rsidP="00970A07">
            <w:pPr>
              <w:pStyle w:val="NormaaliWWW"/>
              <w:numPr>
                <w:ilvl w:val="0"/>
                <w:numId w:val="108"/>
              </w:numPr>
              <w:spacing w:before="120" w:after="120" w:line="240" w:lineRule="auto"/>
              <w:contextualSpacing/>
            </w:pPr>
            <w:r w:rsidRPr="00002317">
              <w:t>Are database rights applicable to data (i.e., there has been qualitatively and/or quantitatively a substantial investment in either the obtaining, verification or presentation of the contents)? (EU Directive on the legal protection of databases, Art</w:t>
            </w:r>
            <w:r w:rsidR="00CB3A0E">
              <w:t>.</w:t>
            </w:r>
            <w:r w:rsidRPr="00002317">
              <w:t xml:space="preserve"> 7)</w:t>
            </w:r>
          </w:p>
          <w:p w14:paraId="5572E891" w14:textId="77777777" w:rsidR="00CB3A0E" w:rsidRDefault="00CB3A0E" w:rsidP="00970A07">
            <w:pPr>
              <w:pStyle w:val="NormaaliWWW"/>
              <w:spacing w:before="120" w:after="120" w:line="240" w:lineRule="auto"/>
              <w:contextualSpacing/>
            </w:pPr>
          </w:p>
          <w:p w14:paraId="3C597F29" w14:textId="07FB798E" w:rsidR="000750D6" w:rsidRDefault="000750D6" w:rsidP="00970A07">
            <w:pPr>
              <w:pStyle w:val="NormaaliWWW"/>
              <w:spacing w:before="120" w:after="120" w:line="240" w:lineRule="auto"/>
              <w:contextualSpacing/>
            </w:pPr>
            <w:r w:rsidRPr="00002317">
              <w:t xml:space="preserve">Affects: </w:t>
            </w:r>
          </w:p>
          <w:p w14:paraId="5F892679" w14:textId="3CFA7CAB" w:rsidR="000750D6" w:rsidRDefault="009D3DB9" w:rsidP="00970A07">
            <w:pPr>
              <w:pStyle w:val="NormaaliWWW"/>
              <w:numPr>
                <w:ilvl w:val="0"/>
                <w:numId w:val="107"/>
              </w:numPr>
              <w:spacing w:before="120" w:after="120" w:line="240" w:lineRule="auto"/>
              <w:contextualSpacing/>
            </w:pPr>
            <w:r w:rsidRPr="00002317">
              <w:t xml:space="preserve">Constitutive </w:t>
            </w:r>
            <w:r w:rsidR="00283288" w:rsidRPr="00002317">
              <w:t>agreement</w:t>
            </w:r>
          </w:p>
          <w:p w14:paraId="2A84C965" w14:textId="7EB552EB" w:rsidR="009D3DB9" w:rsidRPr="00002317" w:rsidRDefault="009D3DB9" w:rsidP="00970A07">
            <w:pPr>
              <w:pStyle w:val="NormaaliWWW"/>
              <w:numPr>
                <w:ilvl w:val="0"/>
                <w:numId w:val="107"/>
              </w:numPr>
              <w:spacing w:before="120" w:after="120" w:line="240" w:lineRule="auto"/>
              <w:contextualSpacing/>
            </w:pPr>
            <w:r w:rsidRPr="00002317">
              <w:t xml:space="preserve">Dataset </w:t>
            </w:r>
            <w:r w:rsidR="00283288" w:rsidRPr="00002317">
              <w:t>terms</w:t>
            </w:r>
            <w:r w:rsidRPr="00002317">
              <w:t xml:space="preserve"> of </w:t>
            </w:r>
            <w:r w:rsidR="00283288" w:rsidRPr="00002317">
              <w:t>use</w:t>
            </w:r>
          </w:p>
        </w:tc>
      </w:tr>
      <w:tr w:rsidR="006B1408" w:rsidRPr="00002317" w14:paraId="3E9C2475"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9A6E81" w14:textId="374F8022" w:rsidR="006B1408" w:rsidRPr="00002317" w:rsidRDefault="009D6457" w:rsidP="00970A07">
            <w:pPr>
              <w:spacing w:before="120" w:after="120" w:line="240" w:lineRule="auto"/>
              <w:contextualSpacing/>
            </w:pPr>
            <w:r w:rsidRPr="00002317">
              <w:t>Answer:</w:t>
            </w:r>
          </w:p>
          <w:p w14:paraId="7C7F66EA" w14:textId="6D3BFCFD" w:rsidR="009D6457" w:rsidRPr="00002317" w:rsidRDefault="009D6457" w:rsidP="00970A07">
            <w:pPr>
              <w:spacing w:before="120" w:after="120" w:line="240" w:lineRule="auto"/>
              <w:contextualSpacing/>
            </w:pPr>
          </w:p>
        </w:tc>
      </w:tr>
      <w:tr w:rsidR="00BA0C33" w:rsidRPr="00002317" w14:paraId="5A6ABA2B"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6C166" w14:textId="66776073"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t>Common contractual aspects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3D51A" w14:textId="77777777" w:rsidR="00DD5EF6" w:rsidRPr="00353950" w:rsidRDefault="00DD5EF6" w:rsidP="00970A07">
            <w:pPr>
              <w:spacing w:before="120" w:after="120" w:line="240" w:lineRule="auto"/>
              <w:contextualSpacing/>
            </w:pPr>
            <w:r w:rsidRPr="00353950">
              <w:t xml:space="preserve">Key question: </w:t>
            </w:r>
          </w:p>
          <w:p w14:paraId="321B242F" w14:textId="24B09844" w:rsidR="00DD5EF6" w:rsidRDefault="00DD5EF6" w:rsidP="00970A07">
            <w:pPr>
              <w:pStyle w:val="NormaaliWWW"/>
              <w:numPr>
                <w:ilvl w:val="0"/>
                <w:numId w:val="110"/>
              </w:numPr>
              <w:spacing w:before="120" w:after="120" w:line="240" w:lineRule="auto"/>
              <w:contextualSpacing/>
            </w:pPr>
            <w:r>
              <w:t>How to de</w:t>
            </w:r>
            <w:r w:rsidRPr="00DD5EF6">
              <w:t xml:space="preserve">fine the </w:t>
            </w:r>
            <w:r w:rsidR="00283288" w:rsidRPr="00DD5EF6">
              <w:t>data space’s</w:t>
            </w:r>
            <w:r w:rsidRPr="00DD5EF6">
              <w:t xml:space="preserve"> approach</w:t>
            </w:r>
            <w:r>
              <w:t xml:space="preserve"> on common contractual aspects?</w:t>
            </w:r>
          </w:p>
          <w:p w14:paraId="205917A3" w14:textId="77777777" w:rsidR="00CB3A0E" w:rsidRDefault="00CB3A0E" w:rsidP="00970A07">
            <w:pPr>
              <w:pStyle w:val="NormaaliWWW"/>
              <w:spacing w:before="120" w:after="120" w:line="240" w:lineRule="auto"/>
              <w:contextualSpacing/>
            </w:pPr>
          </w:p>
          <w:p w14:paraId="25D4EFB8" w14:textId="20BD7C5F" w:rsidR="00E54244" w:rsidRDefault="00DD5EF6" w:rsidP="00970A07">
            <w:pPr>
              <w:pStyle w:val="NormaaliWWW"/>
              <w:spacing w:before="120" w:after="120" w:line="240" w:lineRule="auto"/>
              <w:contextualSpacing/>
            </w:pPr>
            <w:r>
              <w:t>Examples:</w:t>
            </w:r>
          </w:p>
          <w:p w14:paraId="1BA5FEE4" w14:textId="77815361" w:rsidR="00815D37" w:rsidRPr="00002317" w:rsidRDefault="00815D37" w:rsidP="00432957">
            <w:pPr>
              <w:pStyle w:val="NormaaliWWW"/>
              <w:numPr>
                <w:ilvl w:val="0"/>
                <w:numId w:val="139"/>
              </w:numPr>
              <w:spacing w:before="120" w:after="120" w:line="240" w:lineRule="auto"/>
              <w:contextualSpacing/>
            </w:pPr>
            <w:r w:rsidRPr="00002317">
              <w:t xml:space="preserve">Data </w:t>
            </w:r>
            <w:r w:rsidR="00283288" w:rsidRPr="00002317">
              <w:t>space participants'</w:t>
            </w:r>
            <w:r w:rsidRPr="00002317">
              <w:t xml:space="preserve"> rights and responsibilities</w:t>
            </w:r>
          </w:p>
          <w:p w14:paraId="35634532" w14:textId="6FFEC484" w:rsidR="00815D37" w:rsidRPr="00002317" w:rsidRDefault="00815D37" w:rsidP="00970A07">
            <w:pPr>
              <w:pStyle w:val="NormaaliWWW"/>
              <w:numPr>
                <w:ilvl w:val="0"/>
                <w:numId w:val="4"/>
              </w:numPr>
              <w:spacing w:before="120" w:after="120" w:line="240" w:lineRule="auto"/>
              <w:contextualSpacing/>
            </w:pPr>
            <w:r w:rsidRPr="00002317">
              <w:t>Exclusivity/</w:t>
            </w:r>
            <w:r w:rsidR="00283288" w:rsidRPr="00002317">
              <w:t>access</w:t>
            </w:r>
          </w:p>
          <w:p w14:paraId="3C6269E7" w14:textId="11230D6D" w:rsidR="00815D37" w:rsidRPr="00002317" w:rsidRDefault="00815D37" w:rsidP="00970A07">
            <w:pPr>
              <w:pStyle w:val="NormaaliWWW"/>
              <w:numPr>
                <w:ilvl w:val="0"/>
                <w:numId w:val="4"/>
              </w:numPr>
              <w:spacing w:before="120" w:after="120" w:line="240" w:lineRule="auto"/>
              <w:contextualSpacing/>
            </w:pPr>
            <w:r w:rsidRPr="00002317">
              <w:t>Confidentiality</w:t>
            </w:r>
          </w:p>
          <w:p w14:paraId="26859B7C" w14:textId="4C01C538" w:rsidR="00815D37" w:rsidRDefault="00815D37" w:rsidP="00970A07">
            <w:pPr>
              <w:pStyle w:val="NormaaliWWW"/>
              <w:numPr>
                <w:ilvl w:val="0"/>
                <w:numId w:val="4"/>
              </w:numPr>
              <w:spacing w:before="120" w:after="120" w:line="240" w:lineRule="auto"/>
              <w:contextualSpacing/>
            </w:pPr>
            <w:r w:rsidRPr="00002317">
              <w:t>Liabilities and disclaimers</w:t>
            </w:r>
          </w:p>
          <w:p w14:paraId="0B2C7F24" w14:textId="77777777" w:rsidR="00C36B08" w:rsidRPr="00002317" w:rsidRDefault="00C36B08" w:rsidP="00C36B08">
            <w:pPr>
              <w:pStyle w:val="NormaaliWWW"/>
              <w:spacing w:before="120" w:after="120" w:line="240" w:lineRule="auto"/>
              <w:ind w:left="720"/>
              <w:contextualSpacing/>
            </w:pPr>
          </w:p>
          <w:p w14:paraId="3444160A" w14:textId="77777777" w:rsidR="00E54244" w:rsidRDefault="00E54244" w:rsidP="00970A07">
            <w:pPr>
              <w:pStyle w:val="NormaaliWWW"/>
              <w:spacing w:before="120" w:after="120" w:line="240" w:lineRule="auto"/>
              <w:contextualSpacing/>
            </w:pPr>
            <w:r w:rsidRPr="00002317">
              <w:t xml:space="preserve">Affects: </w:t>
            </w:r>
          </w:p>
          <w:p w14:paraId="5C51C988" w14:textId="0F3E6D1B" w:rsidR="00E54244" w:rsidRDefault="009D3DB9" w:rsidP="00970A07">
            <w:pPr>
              <w:pStyle w:val="NormaaliWWW"/>
              <w:numPr>
                <w:ilvl w:val="0"/>
                <w:numId w:val="109"/>
              </w:numPr>
              <w:spacing w:before="120" w:after="120" w:line="240" w:lineRule="auto"/>
              <w:contextualSpacing/>
            </w:pPr>
            <w:r w:rsidRPr="00002317">
              <w:t xml:space="preserve">Constitutive </w:t>
            </w:r>
            <w:r w:rsidR="00283288" w:rsidRPr="00002317">
              <w:t>agreement</w:t>
            </w:r>
          </w:p>
          <w:p w14:paraId="40E63421" w14:textId="4D939F3C" w:rsidR="009D3DB9" w:rsidRPr="00002317" w:rsidRDefault="00DD19E8" w:rsidP="00970A07">
            <w:pPr>
              <w:pStyle w:val="NormaaliWWW"/>
              <w:numPr>
                <w:ilvl w:val="0"/>
                <w:numId w:val="109"/>
              </w:numPr>
              <w:spacing w:before="120" w:after="120" w:line="240" w:lineRule="auto"/>
              <w:contextualSpacing/>
            </w:pPr>
            <w:r>
              <w:t>Data Space</w:t>
            </w:r>
            <w:r w:rsidR="009D3DB9" w:rsidRPr="00002317">
              <w:t xml:space="preserve"> </w:t>
            </w:r>
            <w:r w:rsidR="00283288" w:rsidRPr="00002317">
              <w:t>description</w:t>
            </w:r>
          </w:p>
        </w:tc>
      </w:tr>
      <w:tr w:rsidR="006B1408" w:rsidRPr="00002317" w14:paraId="48787D5C"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C21DD" w14:textId="30E590A1" w:rsidR="006B1408" w:rsidRPr="00002317" w:rsidRDefault="009D6457" w:rsidP="00970A07">
            <w:pPr>
              <w:spacing w:before="120" w:after="120" w:line="240" w:lineRule="auto"/>
              <w:contextualSpacing/>
            </w:pPr>
            <w:r w:rsidRPr="00002317">
              <w:t>Answer:</w:t>
            </w:r>
          </w:p>
          <w:p w14:paraId="35603FB3" w14:textId="3FD0C32E" w:rsidR="009D6457" w:rsidRPr="00002317" w:rsidRDefault="009D6457" w:rsidP="00970A07">
            <w:pPr>
              <w:spacing w:before="120" w:after="120" w:line="240" w:lineRule="auto"/>
              <w:contextualSpacing/>
            </w:pPr>
          </w:p>
        </w:tc>
      </w:tr>
      <w:tr w:rsidR="00BA0C33" w:rsidRPr="00002317" w14:paraId="51EB2660" w14:textId="77777777" w:rsidTr="003A30A0">
        <w:trPr>
          <w:cantSplit/>
        </w:trPr>
        <w:tc>
          <w:tcPr>
            <w:tcW w:w="1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CCD6FB" w14:textId="3E3DA832" w:rsidR="009D3DB9" w:rsidRPr="00002317" w:rsidRDefault="009D3DB9" w:rsidP="00560648">
            <w:pPr>
              <w:pStyle w:val="NormaaliWWW"/>
              <w:numPr>
                <w:ilvl w:val="1"/>
                <w:numId w:val="39"/>
              </w:numPr>
              <w:spacing w:before="120" w:after="120" w:line="240" w:lineRule="auto"/>
              <w:ind w:left="431" w:hanging="431"/>
              <w:contextualSpacing/>
              <w:rPr>
                <w:i/>
              </w:rPr>
            </w:pPr>
            <w:r w:rsidRPr="00002317">
              <w:rPr>
                <w:rStyle w:val="Korostus"/>
                <w:i w:val="0"/>
              </w:rPr>
              <w:lastRenderedPageBreak/>
              <w:t>Data-specific aspects</w:t>
            </w:r>
          </w:p>
        </w:tc>
        <w:tc>
          <w:tcPr>
            <w:tcW w:w="73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610728" w14:textId="77777777" w:rsidR="009F70A7" w:rsidRPr="00353950" w:rsidRDefault="009F70A7" w:rsidP="00970A07">
            <w:pPr>
              <w:spacing w:before="120" w:after="120" w:line="240" w:lineRule="auto"/>
              <w:contextualSpacing/>
            </w:pPr>
            <w:r w:rsidRPr="00353950">
              <w:t xml:space="preserve">Key question: </w:t>
            </w:r>
          </w:p>
          <w:p w14:paraId="535C3883" w14:textId="45366B6F" w:rsidR="009F70A7" w:rsidRDefault="009F70A7" w:rsidP="00970A07">
            <w:pPr>
              <w:pStyle w:val="NormaaliWWW"/>
              <w:numPr>
                <w:ilvl w:val="0"/>
                <w:numId w:val="110"/>
              </w:numPr>
              <w:spacing w:before="120" w:after="120" w:line="240" w:lineRule="auto"/>
              <w:contextualSpacing/>
            </w:pPr>
            <w:r>
              <w:t>How to de</w:t>
            </w:r>
            <w:r w:rsidRPr="00DD5EF6">
              <w:t xml:space="preserve">fine the </w:t>
            </w:r>
            <w:r w:rsidR="0009337F" w:rsidRPr="00DD5EF6">
              <w:t>data space’s</w:t>
            </w:r>
            <w:r w:rsidRPr="00DD5EF6">
              <w:t xml:space="preserve"> approach</w:t>
            </w:r>
            <w:r>
              <w:t xml:space="preserve"> on data-specific aspects?</w:t>
            </w:r>
          </w:p>
          <w:p w14:paraId="0458C156" w14:textId="77777777" w:rsidR="00C36B08" w:rsidRDefault="00C36B08" w:rsidP="00C36B08">
            <w:pPr>
              <w:pStyle w:val="NormaaliWWW"/>
              <w:spacing w:before="120" w:after="120" w:line="240" w:lineRule="auto"/>
              <w:ind w:left="720"/>
              <w:contextualSpacing/>
            </w:pPr>
          </w:p>
          <w:p w14:paraId="4D2E8A6E" w14:textId="71EA50EB" w:rsidR="00B119FF" w:rsidRPr="00002317" w:rsidRDefault="009F70A7" w:rsidP="00970A07">
            <w:pPr>
              <w:pStyle w:val="NormaaliWWW"/>
              <w:spacing w:before="120" w:after="120" w:line="240" w:lineRule="auto"/>
              <w:contextualSpacing/>
            </w:pPr>
            <w:r>
              <w:t>Examples</w:t>
            </w:r>
            <w:r w:rsidR="00B119FF" w:rsidRPr="00002317">
              <w:t>:</w:t>
            </w:r>
          </w:p>
          <w:p w14:paraId="0D817F85" w14:textId="77777777" w:rsidR="00B119FF" w:rsidRPr="00002317" w:rsidRDefault="00B119FF" w:rsidP="00970A07">
            <w:pPr>
              <w:pStyle w:val="NormaaliWWW"/>
              <w:numPr>
                <w:ilvl w:val="0"/>
                <w:numId w:val="5"/>
              </w:numPr>
              <w:spacing w:before="120" w:after="120" w:line="240" w:lineRule="auto"/>
              <w:contextualSpacing/>
            </w:pPr>
            <w:r w:rsidRPr="00002317">
              <w:t>Conditions to exchange data</w:t>
            </w:r>
          </w:p>
          <w:p w14:paraId="3C05D7D3" w14:textId="77777777" w:rsidR="00B119FF" w:rsidRPr="00002317" w:rsidRDefault="00B119FF" w:rsidP="00970A07">
            <w:pPr>
              <w:pStyle w:val="NormaaliWWW"/>
              <w:numPr>
                <w:ilvl w:val="0"/>
                <w:numId w:val="5"/>
              </w:numPr>
              <w:spacing w:before="120" w:after="120" w:line="240" w:lineRule="auto"/>
              <w:contextualSpacing/>
            </w:pPr>
            <w:r w:rsidRPr="00002317">
              <w:t>Clarity of usage rights</w:t>
            </w:r>
          </w:p>
          <w:p w14:paraId="47359092" w14:textId="77777777" w:rsidR="00B119FF" w:rsidRPr="00002317" w:rsidRDefault="00B119FF" w:rsidP="00970A07">
            <w:pPr>
              <w:pStyle w:val="NormaaliWWW"/>
              <w:numPr>
                <w:ilvl w:val="0"/>
                <w:numId w:val="5"/>
              </w:numPr>
              <w:spacing w:before="120" w:after="120" w:line="240" w:lineRule="auto"/>
              <w:contextualSpacing/>
            </w:pPr>
            <w:r w:rsidRPr="00002317">
              <w:t>Right to assess, analyse and learn from data</w:t>
            </w:r>
          </w:p>
          <w:p w14:paraId="6CF7FF7D" w14:textId="45CD8ABA" w:rsidR="00B119FF" w:rsidRPr="00002317" w:rsidRDefault="00B119FF" w:rsidP="00970A07">
            <w:pPr>
              <w:pStyle w:val="NormaaliWWW"/>
              <w:numPr>
                <w:ilvl w:val="0"/>
                <w:numId w:val="5"/>
              </w:numPr>
              <w:spacing w:before="120" w:after="120" w:line="240" w:lineRule="auto"/>
              <w:contextualSpacing/>
            </w:pPr>
            <w:r w:rsidRPr="00002317">
              <w:t xml:space="preserve">Restrictions on data use within </w:t>
            </w:r>
            <w:r w:rsidR="0009337F" w:rsidRPr="00002317">
              <w:t>data space</w:t>
            </w:r>
          </w:p>
          <w:p w14:paraId="7024CDF0" w14:textId="657773C4" w:rsidR="00B119FF" w:rsidRPr="00002317" w:rsidRDefault="00B119FF" w:rsidP="00970A07">
            <w:pPr>
              <w:pStyle w:val="NormaaliWWW"/>
              <w:numPr>
                <w:ilvl w:val="0"/>
                <w:numId w:val="5"/>
              </w:numPr>
              <w:spacing w:before="120" w:after="120" w:line="240" w:lineRule="auto"/>
              <w:contextualSpacing/>
            </w:pPr>
            <w:r w:rsidRPr="00002317">
              <w:t xml:space="preserve">IPR limitations and monitoring of IPR use </w:t>
            </w:r>
            <w:r w:rsidR="0009337F" w:rsidRPr="00002317">
              <w:t>management</w:t>
            </w:r>
            <w:r w:rsidRPr="00002317">
              <w:t xml:space="preserve"> of data originating from outside current </w:t>
            </w:r>
            <w:r w:rsidR="0009337F" w:rsidRPr="00002317">
              <w:t>data space</w:t>
            </w:r>
          </w:p>
          <w:p w14:paraId="2DAC36AD" w14:textId="452F3ECF" w:rsidR="00B119FF" w:rsidRDefault="00B119FF" w:rsidP="00970A07">
            <w:pPr>
              <w:pStyle w:val="NormaaliWWW"/>
              <w:numPr>
                <w:ilvl w:val="0"/>
                <w:numId w:val="5"/>
              </w:numPr>
              <w:spacing w:before="120" w:after="120" w:line="240" w:lineRule="auto"/>
              <w:contextualSpacing/>
            </w:pPr>
            <w:r w:rsidRPr="00002317">
              <w:t xml:space="preserve">Conflicts related to data </w:t>
            </w:r>
            <w:r w:rsidR="00465F71" w:rsidRPr="00002317">
              <w:t>utili</w:t>
            </w:r>
            <w:r w:rsidR="00465F71">
              <w:t>s</w:t>
            </w:r>
            <w:r w:rsidR="00465F71" w:rsidRPr="00002317">
              <w:t>ation</w:t>
            </w:r>
          </w:p>
          <w:p w14:paraId="2CE7A268" w14:textId="77777777" w:rsidR="00C36B08" w:rsidRPr="00002317" w:rsidRDefault="00C36B08" w:rsidP="00C36B08">
            <w:pPr>
              <w:pStyle w:val="NormaaliWWW"/>
              <w:spacing w:before="120" w:after="120" w:line="240" w:lineRule="auto"/>
              <w:ind w:left="720"/>
              <w:contextualSpacing/>
            </w:pPr>
          </w:p>
          <w:p w14:paraId="20E62DC9" w14:textId="4089535B" w:rsidR="009F70A7" w:rsidRDefault="009D3DB9" w:rsidP="00970A07">
            <w:pPr>
              <w:pStyle w:val="NormaaliWWW"/>
              <w:spacing w:before="120" w:after="120" w:line="240" w:lineRule="auto"/>
              <w:contextualSpacing/>
            </w:pPr>
            <w:r w:rsidRPr="00002317">
              <w:t xml:space="preserve">Affects: </w:t>
            </w:r>
          </w:p>
          <w:p w14:paraId="62D31384" w14:textId="43566E2C" w:rsidR="009F70A7" w:rsidRDefault="009D3DB9" w:rsidP="00970A07">
            <w:pPr>
              <w:pStyle w:val="NormaaliWWW"/>
              <w:numPr>
                <w:ilvl w:val="0"/>
                <w:numId w:val="110"/>
              </w:numPr>
              <w:spacing w:before="120" w:after="120" w:line="240" w:lineRule="auto"/>
              <w:contextualSpacing/>
            </w:pPr>
            <w:r w:rsidRPr="00002317">
              <w:t xml:space="preserve">Constitutive </w:t>
            </w:r>
            <w:r w:rsidR="0009337F" w:rsidRPr="00002317">
              <w:t>agreement</w:t>
            </w:r>
          </w:p>
          <w:p w14:paraId="10601AA7" w14:textId="5CD9A587" w:rsidR="009D3DB9" w:rsidRPr="00002317" w:rsidRDefault="009D3DB9" w:rsidP="00970A07">
            <w:pPr>
              <w:pStyle w:val="NormaaliWWW"/>
              <w:numPr>
                <w:ilvl w:val="0"/>
                <w:numId w:val="110"/>
              </w:numPr>
              <w:spacing w:before="120" w:after="120" w:line="240" w:lineRule="auto"/>
              <w:contextualSpacing/>
            </w:pPr>
            <w:r w:rsidRPr="00002317">
              <w:t xml:space="preserve">Dataset </w:t>
            </w:r>
            <w:r w:rsidR="0009337F" w:rsidRPr="00002317">
              <w:t>terms</w:t>
            </w:r>
            <w:r w:rsidRPr="00002317">
              <w:t xml:space="preserve"> of </w:t>
            </w:r>
            <w:r w:rsidR="0009337F" w:rsidRPr="00002317">
              <w:t>use</w:t>
            </w:r>
          </w:p>
        </w:tc>
      </w:tr>
      <w:tr w:rsidR="006B1408" w:rsidRPr="00002317" w14:paraId="07E2DF77" w14:textId="77777777" w:rsidTr="003A30A0">
        <w:trPr>
          <w:cantSplit/>
        </w:trPr>
        <w:tc>
          <w:tcPr>
            <w:tcW w:w="9344"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F55338" w14:textId="28947AB8" w:rsidR="006B1408" w:rsidRPr="00002317" w:rsidRDefault="009D6457" w:rsidP="00970A07">
            <w:pPr>
              <w:spacing w:before="120" w:after="120" w:line="240" w:lineRule="auto"/>
              <w:contextualSpacing/>
            </w:pPr>
            <w:r w:rsidRPr="00002317">
              <w:t>Answer:</w:t>
            </w:r>
          </w:p>
          <w:p w14:paraId="30D5747E" w14:textId="45000DD1" w:rsidR="009D6457" w:rsidRPr="00002317" w:rsidRDefault="009D6457" w:rsidP="00970A07">
            <w:pPr>
              <w:spacing w:before="120" w:after="120" w:line="240" w:lineRule="auto"/>
              <w:contextualSpacing/>
            </w:pPr>
          </w:p>
        </w:tc>
      </w:tr>
    </w:tbl>
    <w:p w14:paraId="36879F98" w14:textId="77777777" w:rsidR="003F1F85" w:rsidRPr="00002317" w:rsidRDefault="003F1F85" w:rsidP="003F1F85">
      <w:pPr>
        <w:pStyle w:val="Otsikko3"/>
      </w:pPr>
    </w:p>
    <w:p w14:paraId="0C02547A" w14:textId="77777777" w:rsidR="003F1F85" w:rsidRPr="00002317" w:rsidRDefault="003F1F85" w:rsidP="003F1F85">
      <w:pPr>
        <w:pStyle w:val="Otsikko3"/>
      </w:pPr>
      <w:r w:rsidRPr="00002317">
        <w:t>Issues and questions</w:t>
      </w:r>
    </w:p>
    <w:p w14:paraId="506F8005" w14:textId="6334BC0F" w:rsidR="003F1F85" w:rsidRPr="00002317" w:rsidRDefault="003F1F85" w:rsidP="003F1F85">
      <w:pPr>
        <w:pStyle w:val="NormaaliWWW"/>
      </w:pPr>
      <w:r w:rsidRPr="00002317">
        <w:t xml:space="preserve">In this part, please consider open issues and questions related to the </w:t>
      </w:r>
      <w:r w:rsidR="00EE187A" w:rsidRPr="00002317">
        <w:t>Legal</w:t>
      </w:r>
      <w:r w:rsidRPr="00002317">
        <w:t xml:space="preserve"> Checklist.</w:t>
      </w:r>
    </w:p>
    <w:p w14:paraId="608F2664" w14:textId="77777777" w:rsidR="003F1F85" w:rsidRPr="00002317" w:rsidRDefault="003F1F85" w:rsidP="003F1F85">
      <w:pPr>
        <w:pStyle w:val="Otsikko3"/>
      </w:pPr>
      <w:r w:rsidRPr="00002317">
        <w:t>Links to related documentation</w:t>
      </w:r>
    </w:p>
    <w:p w14:paraId="6EC0BDB7" w14:textId="791F75C5" w:rsidR="003F1F85" w:rsidRPr="00002317" w:rsidRDefault="003F1F85" w:rsidP="003F1F85">
      <w:pPr>
        <w:pStyle w:val="NormaaliWWW"/>
      </w:pPr>
      <w:r w:rsidRPr="00002317">
        <w:t xml:space="preserve">Add here other potential documentation related to the </w:t>
      </w:r>
      <w:r w:rsidR="00EE187A" w:rsidRPr="00002317">
        <w:t>legal</w:t>
      </w:r>
      <w:r w:rsidRPr="00002317">
        <w:t xml:space="preserve"> </w:t>
      </w:r>
      <w:r w:rsidR="00EE187A" w:rsidRPr="00002317">
        <w:t>aspects</w:t>
      </w:r>
      <w:r w:rsidRPr="00002317">
        <w:t xml:space="preserve"> of the Data Space.</w:t>
      </w:r>
    </w:p>
    <w:p w14:paraId="793377FD" w14:textId="77777777" w:rsidR="003F1F85" w:rsidRPr="00943782" w:rsidRDefault="003F1F85" w:rsidP="00872657">
      <w:pPr>
        <w:pStyle w:val="Otsikko2"/>
      </w:pPr>
    </w:p>
    <w:p w14:paraId="16693865" w14:textId="46F5FD1A" w:rsidR="00E96176" w:rsidRPr="00943782" w:rsidRDefault="00E96176" w:rsidP="00872657">
      <w:pPr>
        <w:pStyle w:val="Otsikko2"/>
      </w:pPr>
      <w:r w:rsidRPr="00943782">
        <w:t>Technical Checklist [TOOL]</w:t>
      </w:r>
      <w:bookmarkEnd w:id="10"/>
    </w:p>
    <w:p w14:paraId="3F59F69E" w14:textId="0A392C64" w:rsidR="00004B04" w:rsidRPr="00002317" w:rsidRDefault="00E96176" w:rsidP="00B7622B">
      <w:pPr>
        <w:pStyle w:val="NormaaliWWW"/>
      </w:pPr>
      <w:r w:rsidRPr="00002317">
        <w:t>Summari</w:t>
      </w:r>
      <w:r w:rsidR="00FD3F23" w:rsidRPr="00002317">
        <w:t>s</w:t>
      </w:r>
      <w:r w:rsidRPr="00002317">
        <w:t>e and document here the key technical and security aspects and requirements. These aspects reflect common architectural requirements and design principles</w:t>
      </w:r>
      <w:r w:rsidR="00004B04" w:rsidRPr="00002317">
        <w:t>.</w:t>
      </w:r>
    </w:p>
    <w:p w14:paraId="2F57EE62" w14:textId="15BBF3E0" w:rsidR="002D48CA" w:rsidRDefault="00004B04" w:rsidP="00C36B08">
      <w:pPr>
        <w:pStyle w:val="NormaaliWWW"/>
        <w:spacing w:after="0" w:line="240" w:lineRule="auto"/>
      </w:pPr>
      <w:r w:rsidRPr="00002317">
        <w:t>Technical</w:t>
      </w:r>
      <w:r w:rsidRPr="00004B04">
        <w:t xml:space="preserve"> questions are categorised as follows:</w:t>
      </w:r>
    </w:p>
    <w:p w14:paraId="2810B4F4" w14:textId="66879657" w:rsidR="00E96176" w:rsidRPr="00002317" w:rsidRDefault="00E96176" w:rsidP="00C36B08">
      <w:pPr>
        <w:pStyle w:val="NormaaliWWW"/>
        <w:numPr>
          <w:ilvl w:val="0"/>
          <w:numId w:val="7"/>
        </w:numPr>
        <w:spacing w:after="0" w:line="240" w:lineRule="auto"/>
      </w:pPr>
      <w:r w:rsidRPr="00002317">
        <w:t>T.1: Capability requirements</w:t>
      </w:r>
    </w:p>
    <w:p w14:paraId="23FAC6EA" w14:textId="7A9F69C2" w:rsidR="00E96176" w:rsidRPr="00002317" w:rsidRDefault="00E96176" w:rsidP="00C36B08">
      <w:pPr>
        <w:pStyle w:val="NormaaliWWW"/>
        <w:numPr>
          <w:ilvl w:val="0"/>
          <w:numId w:val="7"/>
        </w:numPr>
        <w:spacing w:after="0" w:line="240" w:lineRule="auto"/>
      </w:pPr>
      <w:r w:rsidRPr="00002317">
        <w:t>T.2: System design and architecture</w:t>
      </w:r>
    </w:p>
    <w:p w14:paraId="66ADC36A" w14:textId="50A935BB" w:rsidR="00E96176" w:rsidRPr="00002317" w:rsidRDefault="00E96176" w:rsidP="00C36B08">
      <w:pPr>
        <w:pStyle w:val="NormaaliWWW"/>
        <w:numPr>
          <w:ilvl w:val="0"/>
          <w:numId w:val="7"/>
        </w:numPr>
        <w:spacing w:after="0" w:line="240" w:lineRule="auto"/>
      </w:pPr>
      <w:r w:rsidRPr="00002317">
        <w:t>T.3: Functional requirements</w:t>
      </w:r>
    </w:p>
    <w:p w14:paraId="5CB9F5CD" w14:textId="77777777" w:rsidR="00C36B08" w:rsidRDefault="00E96176" w:rsidP="00C36B08">
      <w:pPr>
        <w:pStyle w:val="NormaaliWWW"/>
        <w:numPr>
          <w:ilvl w:val="0"/>
          <w:numId w:val="7"/>
        </w:numPr>
        <w:spacing w:after="0" w:line="240" w:lineRule="auto"/>
        <w:ind w:left="714" w:hanging="357"/>
      </w:pPr>
      <w:r w:rsidRPr="00002317">
        <w:t>T.4: Information management</w:t>
      </w:r>
    </w:p>
    <w:p w14:paraId="21A8B786" w14:textId="72485A37" w:rsidR="00E96176" w:rsidRPr="00002317" w:rsidRDefault="00E96176" w:rsidP="00C36B08">
      <w:pPr>
        <w:pStyle w:val="NormaaliWWW"/>
        <w:numPr>
          <w:ilvl w:val="0"/>
          <w:numId w:val="7"/>
        </w:numPr>
        <w:spacing w:after="0" w:line="240" w:lineRule="auto"/>
        <w:ind w:left="714" w:hanging="357"/>
      </w:pPr>
      <w:r w:rsidRPr="00002317">
        <w:t>T.5: Security</w:t>
      </w:r>
    </w:p>
    <w:p w14:paraId="609565D8" w14:textId="41EB869E" w:rsidR="00E96176" w:rsidRPr="00002317" w:rsidRDefault="00E96176" w:rsidP="00C36B08">
      <w:pPr>
        <w:pStyle w:val="NormaaliWWW"/>
        <w:numPr>
          <w:ilvl w:val="0"/>
          <w:numId w:val="7"/>
        </w:numPr>
        <w:spacing w:after="0" w:line="240" w:lineRule="auto"/>
        <w:ind w:left="714" w:hanging="357"/>
      </w:pPr>
      <w:r w:rsidRPr="00002317">
        <w:lastRenderedPageBreak/>
        <w:t>T.6: Privacy and personal data</w:t>
      </w:r>
    </w:p>
    <w:p w14:paraId="5E710B53" w14:textId="016A54E5" w:rsidR="00E96176" w:rsidRPr="00002317" w:rsidRDefault="00E96176" w:rsidP="00C36B08">
      <w:pPr>
        <w:pStyle w:val="NormaaliWWW"/>
        <w:spacing w:after="0" w:line="240" w:lineRule="auto"/>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24"/>
        <w:gridCol w:w="7020"/>
      </w:tblGrid>
      <w:tr w:rsidR="003B308D" w:rsidRPr="00002317" w14:paraId="068BD944"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C52A9" w14:textId="67479720" w:rsidR="00E96176" w:rsidRPr="00A854E0" w:rsidRDefault="00384FF1" w:rsidP="00C36B08">
            <w:pPr>
              <w:pStyle w:val="NormaaliWWW"/>
              <w:numPr>
                <w:ilvl w:val="0"/>
                <w:numId w:val="32"/>
              </w:numPr>
              <w:spacing w:before="120" w:after="120" w:line="240" w:lineRule="auto"/>
              <w:contextualSpacing/>
            </w:pPr>
            <w:r w:rsidRPr="001475F3">
              <w:t>Capability requirements</w:t>
            </w:r>
          </w:p>
        </w:tc>
      </w:tr>
      <w:tr w:rsidR="00D039D8" w:rsidRPr="00002317" w14:paraId="1341C716"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1ABE33" w14:textId="02088FE9" w:rsidR="00E96176" w:rsidRPr="00002317" w:rsidRDefault="00E96176" w:rsidP="00560648">
            <w:pPr>
              <w:pStyle w:val="NormaaliWWW"/>
              <w:numPr>
                <w:ilvl w:val="1"/>
                <w:numId w:val="32"/>
              </w:numPr>
              <w:spacing w:before="120" w:after="120" w:line="240" w:lineRule="auto"/>
              <w:ind w:left="431" w:hanging="431"/>
              <w:contextualSpacing/>
            </w:pPr>
            <w:r w:rsidRPr="00002317">
              <w:t>Technical solution fundamentals</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930E7D" w14:textId="77777777" w:rsidR="00872E58" w:rsidRPr="00353950" w:rsidRDefault="00872E58" w:rsidP="00C36B08">
            <w:pPr>
              <w:spacing w:before="120" w:after="120" w:line="240" w:lineRule="auto"/>
              <w:contextualSpacing/>
            </w:pPr>
            <w:r w:rsidRPr="00353950">
              <w:t>Key question</w:t>
            </w:r>
            <w:r>
              <w:t>s</w:t>
            </w:r>
            <w:r w:rsidRPr="00353950">
              <w:t xml:space="preserve">: </w:t>
            </w:r>
          </w:p>
          <w:p w14:paraId="1C0E1004" w14:textId="18DFC69E" w:rsidR="00CF7901" w:rsidRPr="00CF7901" w:rsidRDefault="00CF7901" w:rsidP="00C36B08">
            <w:pPr>
              <w:pStyle w:val="NormaaliWWW"/>
              <w:numPr>
                <w:ilvl w:val="0"/>
                <w:numId w:val="7"/>
              </w:numPr>
              <w:spacing w:before="120" w:after="120" w:line="240" w:lineRule="auto"/>
              <w:contextualSpacing/>
            </w:pPr>
            <w:r w:rsidRPr="00CF7901">
              <w:t xml:space="preserve">What common technical capabilities and </w:t>
            </w:r>
            <w:r w:rsidR="00972419">
              <w:t>service</w:t>
            </w:r>
            <w:r w:rsidRPr="00CF7901">
              <w:t>s will be implemented?</w:t>
            </w:r>
          </w:p>
          <w:p w14:paraId="401E7968" w14:textId="77777777" w:rsidR="00562401" w:rsidRDefault="00CF7901" w:rsidP="00C36B08">
            <w:pPr>
              <w:pStyle w:val="NormaaliWWW"/>
              <w:numPr>
                <w:ilvl w:val="0"/>
                <w:numId w:val="7"/>
              </w:numPr>
              <w:spacing w:before="120" w:after="120" w:line="240" w:lineRule="auto"/>
              <w:contextualSpacing/>
            </w:pPr>
            <w:r w:rsidRPr="00CF7901">
              <w:t>Who provides these key components</w:t>
            </w:r>
            <w:r w:rsidR="002F551F">
              <w:t xml:space="preserve"> and services</w:t>
            </w:r>
            <w:r w:rsidRPr="00CF7901">
              <w:t>, and how are they developed?</w:t>
            </w:r>
            <w:r w:rsidR="00562401">
              <w:t xml:space="preserve"> </w:t>
            </w:r>
          </w:p>
          <w:p w14:paraId="6289314F" w14:textId="35956A5E" w:rsidR="00CF7901" w:rsidRPr="00CF7901" w:rsidRDefault="00562401" w:rsidP="00C36B08">
            <w:pPr>
              <w:pStyle w:val="NormaaliWWW"/>
              <w:numPr>
                <w:ilvl w:val="0"/>
                <w:numId w:val="7"/>
              </w:numPr>
              <w:spacing w:before="120" w:after="120" w:line="240" w:lineRule="auto"/>
              <w:contextualSpacing/>
            </w:pPr>
            <w:r w:rsidRPr="00562401">
              <w:t>How will integration across different participants and systems be ensured?</w:t>
            </w:r>
          </w:p>
          <w:p w14:paraId="042C1B3A" w14:textId="5A51009A" w:rsidR="00B73F2F" w:rsidRPr="002B3DB2" w:rsidRDefault="002B3DB2" w:rsidP="00C36B08">
            <w:pPr>
              <w:pStyle w:val="NormaaliWWW"/>
              <w:numPr>
                <w:ilvl w:val="0"/>
                <w:numId w:val="7"/>
              </w:numPr>
              <w:spacing w:before="120" w:after="120" w:line="240" w:lineRule="auto"/>
              <w:contextualSpacing/>
            </w:pPr>
            <w:r w:rsidRPr="002B3DB2">
              <w:t xml:space="preserve">Which functionalities of the </w:t>
            </w:r>
            <w:r w:rsidR="004A2C34">
              <w:t>d</w:t>
            </w:r>
            <w:r w:rsidR="004A2C34" w:rsidRPr="002B3DB2">
              <w:t xml:space="preserve">ata </w:t>
            </w:r>
            <w:r w:rsidR="004A2C34">
              <w:t>s</w:t>
            </w:r>
            <w:r w:rsidR="004A2C34" w:rsidRPr="002B3DB2">
              <w:t>pace</w:t>
            </w:r>
            <w:r w:rsidRPr="002B3DB2">
              <w:t xml:space="preserve"> </w:t>
            </w:r>
            <w:r>
              <w:t>can</w:t>
            </w:r>
            <w:r w:rsidRPr="002B3DB2">
              <w:t xml:space="preserve"> be provided by dedicated intermediary service providers?</w:t>
            </w:r>
          </w:p>
          <w:p w14:paraId="27123F81" w14:textId="77777777" w:rsidR="00C36B08" w:rsidRDefault="00C36B08" w:rsidP="00C36B08">
            <w:pPr>
              <w:pStyle w:val="NormaaliWWW"/>
              <w:spacing w:before="120" w:after="120" w:line="240" w:lineRule="auto"/>
              <w:contextualSpacing/>
              <w:rPr>
                <w:rStyle w:val="legacy-color-text-default"/>
              </w:rPr>
            </w:pPr>
          </w:p>
          <w:p w14:paraId="3873BEEC" w14:textId="470BB457" w:rsidR="00E96176" w:rsidRPr="001475F3" w:rsidRDefault="00A534BE" w:rsidP="00C36B08">
            <w:pPr>
              <w:pStyle w:val="NormaaliWWW"/>
              <w:spacing w:before="120" w:after="120" w:line="240" w:lineRule="auto"/>
              <w:contextualSpacing/>
              <w:rPr>
                <w:rStyle w:val="legacy-color-text-default"/>
                <w:iCs/>
              </w:rPr>
            </w:pPr>
            <w:r w:rsidRPr="001475F3">
              <w:rPr>
                <w:rStyle w:val="legacy-color-text-default"/>
              </w:rPr>
              <w:t>G</w:t>
            </w:r>
            <w:r w:rsidRPr="001475F3">
              <w:rPr>
                <w:rStyle w:val="legacy-color-text-default"/>
                <w:iCs/>
              </w:rPr>
              <w:t xml:space="preserve">uidance: </w:t>
            </w:r>
          </w:p>
          <w:p w14:paraId="2F88A0DC" w14:textId="35EEFA29" w:rsidR="00A534BE" w:rsidRPr="00222D69" w:rsidRDefault="00A534BE" w:rsidP="00C36B08">
            <w:pPr>
              <w:pStyle w:val="NormaaliWWW"/>
              <w:numPr>
                <w:ilvl w:val="0"/>
                <w:numId w:val="112"/>
              </w:numPr>
              <w:spacing w:before="120" w:after="120" w:line="240" w:lineRule="auto"/>
              <w:contextualSpacing/>
            </w:pPr>
            <w:r w:rsidRPr="00A534BE">
              <w:t xml:space="preserve">Ensure all </w:t>
            </w:r>
            <w:r w:rsidR="007B5E90">
              <w:t>key</w:t>
            </w:r>
            <w:r w:rsidRPr="00A534BE">
              <w:t xml:space="preserve"> technical solutions comply with </w:t>
            </w:r>
            <w:r>
              <w:t>standards (</w:t>
            </w:r>
            <w:r w:rsidR="004B179E">
              <w:t>e.g.</w:t>
            </w:r>
            <w:r w:rsidRPr="00A534BE">
              <w:t xml:space="preserve"> </w:t>
            </w:r>
            <w:r w:rsidR="00666A35">
              <w:t>D</w:t>
            </w:r>
            <w:r w:rsidR="004A2C34" w:rsidRPr="00A534BE">
              <w:t>ata</w:t>
            </w:r>
            <w:r w:rsidR="004A2C34">
              <w:t>s</w:t>
            </w:r>
            <w:r w:rsidR="004A2C34" w:rsidRPr="00A534BE">
              <w:t xml:space="preserve">pace </w:t>
            </w:r>
            <w:r w:rsidR="00666A35">
              <w:t>P</w:t>
            </w:r>
            <w:r w:rsidR="004A2C34" w:rsidRPr="00A534BE">
              <w:t>rotocol</w:t>
            </w:r>
            <w:r w:rsidR="00666A35">
              <w:t>, DSP</w:t>
            </w:r>
            <w:r w:rsidR="004B179E">
              <w:t>)</w:t>
            </w:r>
            <w:r w:rsidRPr="00A534BE">
              <w:t xml:space="preserve"> for interoperability, governance, and trust.</w:t>
            </w:r>
          </w:p>
          <w:p w14:paraId="061D4E91" w14:textId="3EFA7BF7" w:rsidR="000C6ADE" w:rsidRPr="00222D69" w:rsidRDefault="000C6ADE" w:rsidP="00C36B08">
            <w:pPr>
              <w:pStyle w:val="NormaaliWWW"/>
              <w:numPr>
                <w:ilvl w:val="0"/>
                <w:numId w:val="112"/>
              </w:numPr>
              <w:spacing w:before="120" w:after="120" w:line="240" w:lineRule="auto"/>
              <w:contextualSpacing/>
            </w:pPr>
            <w:r w:rsidRPr="000C6ADE">
              <w:t xml:space="preserve">The </w:t>
            </w:r>
            <w:r w:rsidR="004A2C34">
              <w:t>c</w:t>
            </w:r>
            <w:r w:rsidR="004A2C34" w:rsidRPr="000C6ADE">
              <w:t xml:space="preserve">ore </w:t>
            </w:r>
            <w:r w:rsidR="004A2C34">
              <w:t>s</w:t>
            </w:r>
            <w:r w:rsidR="004A2C34" w:rsidRPr="000C6ADE">
              <w:t xml:space="preserve">ervices </w:t>
            </w:r>
            <w:r w:rsidR="00E26F1D">
              <w:t>refer</w:t>
            </w:r>
            <w:r w:rsidR="00993519">
              <w:t xml:space="preserve"> to</w:t>
            </w:r>
            <w:r w:rsidRPr="000C6ADE">
              <w:t xml:space="preserve"> the minimum </w:t>
            </w:r>
            <w:r w:rsidR="00993519">
              <w:t xml:space="preserve">set of </w:t>
            </w:r>
            <w:r w:rsidRPr="000C6ADE">
              <w:t xml:space="preserve">services required to make the </w:t>
            </w:r>
            <w:r w:rsidR="004A2C34">
              <w:t>d</w:t>
            </w:r>
            <w:r w:rsidR="004A2C34" w:rsidRPr="000C6ADE">
              <w:t xml:space="preserve">ata </w:t>
            </w:r>
            <w:r w:rsidR="004A2C34">
              <w:t>s</w:t>
            </w:r>
            <w:r w:rsidR="004A2C34" w:rsidRPr="000C6ADE">
              <w:t>pace</w:t>
            </w:r>
            <w:r w:rsidRPr="000C6ADE">
              <w:t xml:space="preserve"> </w:t>
            </w:r>
            <w:r w:rsidR="009859DC">
              <w:t xml:space="preserve">function </w:t>
            </w:r>
            <w:r w:rsidRPr="000C6ADE">
              <w:t>and its (initial) use case(s) work</w:t>
            </w:r>
            <w:r w:rsidR="00217A86">
              <w:t xml:space="preserve">. </w:t>
            </w:r>
            <w:r w:rsidR="004A2C34">
              <w:t>these</w:t>
            </w:r>
            <w:r w:rsidR="00217A86">
              <w:t xml:space="preserve"> </w:t>
            </w:r>
            <w:r w:rsidR="0005448D">
              <w:t xml:space="preserve">may </w:t>
            </w:r>
            <w:r w:rsidRPr="000C6ADE">
              <w:t>include federation</w:t>
            </w:r>
            <w:r w:rsidR="0005448D">
              <w:t xml:space="preserve"> services</w:t>
            </w:r>
            <w:r w:rsidRPr="000C6ADE">
              <w:t>, participant agent</w:t>
            </w:r>
            <w:r w:rsidR="0005448D">
              <w:t xml:space="preserve"> services</w:t>
            </w:r>
            <w:r w:rsidRPr="000C6ADE">
              <w:t>, and value creation services.</w:t>
            </w:r>
          </w:p>
          <w:p w14:paraId="0410AB2D" w14:textId="02018202" w:rsidR="00884458" w:rsidRPr="00222D69" w:rsidRDefault="00A57897" w:rsidP="00C36B08">
            <w:pPr>
              <w:pStyle w:val="NormaaliWWW"/>
              <w:numPr>
                <w:ilvl w:val="0"/>
                <w:numId w:val="112"/>
              </w:numPr>
              <w:spacing w:before="120" w:after="120" w:line="240" w:lineRule="auto"/>
              <w:contextualSpacing/>
            </w:pPr>
            <w:r>
              <w:t xml:space="preserve">DSSC </w:t>
            </w:r>
            <w:r w:rsidR="00884458" w:rsidRPr="00884458">
              <w:t>Value Creation Services building block provides an approach to manage services that extend the core functionality required by the use cases, to create additional value. These services might include data processing, integration, or user experience to maximi</w:t>
            </w:r>
            <w:r w:rsidR="005F240B">
              <w:t>s</w:t>
            </w:r>
            <w:r w:rsidR="00884458" w:rsidRPr="00884458">
              <w:t>e the value generated.</w:t>
            </w:r>
          </w:p>
          <w:p w14:paraId="3549E3D8" w14:textId="0046A4E9" w:rsidR="00FA2C98" w:rsidRPr="00222D69" w:rsidRDefault="00FA2C98" w:rsidP="00C36B08">
            <w:pPr>
              <w:pStyle w:val="NormaaliWWW"/>
              <w:numPr>
                <w:ilvl w:val="0"/>
                <w:numId w:val="112"/>
              </w:numPr>
              <w:spacing w:before="120" w:after="120" w:line="240" w:lineRule="auto"/>
              <w:contextualSpacing/>
            </w:pPr>
            <w:r>
              <w:t xml:space="preserve">DSSC </w:t>
            </w:r>
            <w:r w:rsidRPr="00FA2C98">
              <w:t>Intermediaries and Operators building block describes how intermediary service</w:t>
            </w:r>
            <w:r>
              <w:t>s</w:t>
            </w:r>
            <w:r w:rsidRPr="00FA2C98">
              <w:t xml:space="preserve"> </w:t>
            </w:r>
            <w:r w:rsidR="0016646A">
              <w:t xml:space="preserve">can </w:t>
            </w:r>
            <w:r w:rsidR="0016646A" w:rsidRPr="00FA2C98">
              <w:t>allow</w:t>
            </w:r>
            <w:r w:rsidRPr="00FA2C98">
              <w:t xml:space="preserve"> participants to join a data space that do not own their own participant agent.</w:t>
            </w:r>
          </w:p>
          <w:p w14:paraId="339EE391" w14:textId="5C9610D5" w:rsidR="00C7404C" w:rsidRPr="00222D69" w:rsidRDefault="00A77D68" w:rsidP="00C36B08">
            <w:pPr>
              <w:pStyle w:val="NormaaliWWW"/>
              <w:numPr>
                <w:ilvl w:val="0"/>
                <w:numId w:val="112"/>
              </w:numPr>
              <w:spacing w:before="120" w:after="120" w:line="240" w:lineRule="auto"/>
              <w:contextualSpacing/>
            </w:pPr>
            <w:r w:rsidRPr="00A77D68">
              <w:t xml:space="preserve">Adopt standard </w:t>
            </w:r>
            <w:r>
              <w:t xml:space="preserve">data exchange </w:t>
            </w:r>
            <w:r w:rsidRPr="00A77D68">
              <w:t>APIs, connectors, and protocols to facilitate seamless integration across participants and systems</w:t>
            </w:r>
            <w:r w:rsidR="000A31AF">
              <w:t>.</w:t>
            </w:r>
          </w:p>
          <w:p w14:paraId="60D3F6F8" w14:textId="77777777" w:rsidR="00C36B08" w:rsidRDefault="00C36B08" w:rsidP="00C36B08">
            <w:pPr>
              <w:pStyle w:val="NormaaliWWW"/>
              <w:spacing w:before="120" w:after="120" w:line="240" w:lineRule="auto"/>
              <w:contextualSpacing/>
            </w:pPr>
          </w:p>
          <w:p w14:paraId="75418C6D" w14:textId="021AFFCC" w:rsidR="00FC0250" w:rsidRDefault="00FC0250" w:rsidP="00C36B08">
            <w:pPr>
              <w:pStyle w:val="NormaaliWWW"/>
              <w:spacing w:before="120" w:after="120" w:line="240" w:lineRule="auto"/>
              <w:contextualSpacing/>
            </w:pPr>
            <w:r>
              <w:t xml:space="preserve">Example: </w:t>
            </w:r>
          </w:p>
          <w:p w14:paraId="3F469EAA" w14:textId="6156B276" w:rsidR="00FC0250" w:rsidRPr="00B73F2F" w:rsidRDefault="00FC0250" w:rsidP="00C36B08">
            <w:pPr>
              <w:pStyle w:val="NormaaliWWW"/>
              <w:numPr>
                <w:ilvl w:val="0"/>
                <w:numId w:val="113"/>
              </w:numPr>
              <w:spacing w:before="120" w:after="120" w:line="240" w:lineRule="auto"/>
              <w:contextualSpacing/>
            </w:pPr>
            <w:r w:rsidRPr="00FC0250">
              <w:t xml:space="preserve">All data endpoints and interfaces follow the </w:t>
            </w:r>
            <w:r w:rsidR="00CD0200">
              <w:t xml:space="preserve">data plane and control plane </w:t>
            </w:r>
            <w:r w:rsidRPr="00FC0250">
              <w:t>specifications</w:t>
            </w:r>
            <w:r w:rsidR="00301B7C">
              <w:t xml:space="preserve"> of DSP</w:t>
            </w:r>
            <w:r w:rsidRPr="00FC0250">
              <w:t xml:space="preserve"> for interoperability between systems and parti</w:t>
            </w:r>
            <w:r w:rsidR="003A61FA">
              <w:t>cipant</w:t>
            </w:r>
            <w:r w:rsidRPr="00FC0250">
              <w:t>s.</w:t>
            </w:r>
          </w:p>
        </w:tc>
      </w:tr>
      <w:tr w:rsidR="003B308D" w:rsidRPr="00002317" w14:paraId="4B60D207"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8E65BF" w14:textId="760772FC" w:rsidR="00E96176" w:rsidRPr="00002317" w:rsidRDefault="009D6457" w:rsidP="00C36B08">
            <w:pPr>
              <w:pStyle w:val="NormaaliWWW"/>
              <w:spacing w:before="120" w:after="120" w:line="240" w:lineRule="auto"/>
              <w:contextualSpacing/>
            </w:pPr>
            <w:r w:rsidRPr="00002317">
              <w:t>Answer:</w:t>
            </w:r>
          </w:p>
          <w:p w14:paraId="0638C817" w14:textId="714F4ECC" w:rsidR="009D6457" w:rsidRPr="00002317" w:rsidRDefault="009D6457" w:rsidP="00C36B08">
            <w:pPr>
              <w:pStyle w:val="NormaaliWWW"/>
              <w:spacing w:before="120" w:after="120" w:line="240" w:lineRule="auto"/>
              <w:contextualSpacing/>
            </w:pPr>
          </w:p>
        </w:tc>
      </w:tr>
      <w:tr w:rsidR="00D039D8" w:rsidRPr="00002317" w14:paraId="2D7C2942"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662ECF" w14:textId="16D32CDA" w:rsidR="00E96176" w:rsidRPr="00002317" w:rsidRDefault="00250AEF" w:rsidP="00560648">
            <w:pPr>
              <w:pStyle w:val="NormaaliWWW"/>
              <w:numPr>
                <w:ilvl w:val="1"/>
                <w:numId w:val="32"/>
              </w:numPr>
              <w:spacing w:before="120" w:after="120" w:line="240" w:lineRule="auto"/>
              <w:ind w:left="431" w:hanging="431"/>
              <w:contextualSpacing/>
            </w:pPr>
            <w:r>
              <w:lastRenderedPageBreak/>
              <w:t>Technical s</w:t>
            </w:r>
            <w:r w:rsidRPr="00002317">
              <w:t xml:space="preserve">kills </w:t>
            </w:r>
            <w:r w:rsidR="00E96176" w:rsidRPr="00002317">
              <w:t>and capabilities</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F903E" w14:textId="77777777" w:rsidR="006641D1" w:rsidRPr="00353950" w:rsidRDefault="006641D1" w:rsidP="00C36B08">
            <w:pPr>
              <w:spacing w:before="120" w:after="120" w:line="240" w:lineRule="auto"/>
              <w:contextualSpacing/>
            </w:pPr>
            <w:r w:rsidRPr="00353950">
              <w:t>Key question</w:t>
            </w:r>
            <w:r>
              <w:t>s</w:t>
            </w:r>
            <w:r w:rsidRPr="00353950">
              <w:t xml:space="preserve">: </w:t>
            </w:r>
          </w:p>
          <w:p w14:paraId="483133E0" w14:textId="75258A0C" w:rsidR="000D600A" w:rsidRPr="000D600A" w:rsidRDefault="000D600A" w:rsidP="00C36B08">
            <w:pPr>
              <w:pStyle w:val="NormaaliWWW"/>
              <w:numPr>
                <w:ilvl w:val="0"/>
                <w:numId w:val="113"/>
              </w:numPr>
              <w:spacing w:before="120" w:after="120" w:line="240" w:lineRule="auto"/>
              <w:contextualSpacing/>
            </w:pPr>
            <w:r w:rsidRPr="000D600A">
              <w:t xml:space="preserve">What technical skills and capabilities are needed to operate the </w:t>
            </w:r>
            <w:r w:rsidR="004A2C34" w:rsidRPr="000D600A">
              <w:t>data space</w:t>
            </w:r>
            <w:r w:rsidRPr="000D600A">
              <w:t>?</w:t>
            </w:r>
          </w:p>
          <w:p w14:paraId="38F5C767" w14:textId="77777777" w:rsidR="000D600A" w:rsidRDefault="000D600A" w:rsidP="00C36B08">
            <w:pPr>
              <w:pStyle w:val="NormaaliWWW"/>
              <w:numPr>
                <w:ilvl w:val="0"/>
                <w:numId w:val="113"/>
              </w:numPr>
              <w:spacing w:before="120" w:after="120" w:line="240" w:lineRule="auto"/>
              <w:contextualSpacing/>
            </w:pPr>
            <w:r w:rsidRPr="000D600A">
              <w:t>How will these skills be acquired, trained, or sourced?</w:t>
            </w:r>
          </w:p>
          <w:p w14:paraId="77EE131A" w14:textId="77777777" w:rsidR="00C36B08" w:rsidRDefault="00C36B08" w:rsidP="00C36B08">
            <w:pPr>
              <w:pStyle w:val="NormaaliWWW"/>
              <w:spacing w:before="120" w:after="120" w:line="240" w:lineRule="auto"/>
              <w:contextualSpacing/>
              <w:rPr>
                <w:rStyle w:val="legacy-color-text-default"/>
              </w:rPr>
            </w:pPr>
          </w:p>
          <w:p w14:paraId="703DAFD0" w14:textId="2617BE59" w:rsidR="001262EF" w:rsidRDefault="001262EF" w:rsidP="00C36B08">
            <w:pPr>
              <w:pStyle w:val="NormaaliWWW"/>
              <w:spacing w:before="120" w:after="120" w:line="240" w:lineRule="auto"/>
              <w:contextualSpacing/>
              <w:rPr>
                <w:rStyle w:val="legacy-color-text-default"/>
                <w:iCs/>
              </w:rPr>
            </w:pPr>
            <w:r w:rsidRPr="006064D0">
              <w:rPr>
                <w:rStyle w:val="legacy-color-text-default"/>
              </w:rPr>
              <w:t>G</w:t>
            </w:r>
            <w:r w:rsidRPr="006064D0">
              <w:rPr>
                <w:rStyle w:val="legacy-color-text-default"/>
                <w:iCs/>
              </w:rPr>
              <w:t xml:space="preserve">uidance: </w:t>
            </w:r>
          </w:p>
          <w:p w14:paraId="626AFF35" w14:textId="140FE034" w:rsidR="003F5115" w:rsidRPr="003F5115" w:rsidRDefault="003F5115" w:rsidP="00C36B08">
            <w:pPr>
              <w:pStyle w:val="NormaaliWWW"/>
              <w:numPr>
                <w:ilvl w:val="0"/>
                <w:numId w:val="113"/>
              </w:numPr>
              <w:spacing w:before="120" w:after="120" w:line="240" w:lineRule="auto"/>
              <w:contextualSpacing/>
              <w:rPr>
                <w:iCs/>
              </w:rPr>
            </w:pPr>
            <w:r w:rsidRPr="003F5115">
              <w:rPr>
                <w:iCs/>
              </w:rPr>
              <w:t xml:space="preserve">Outline the technical expertise needed for data integration, </w:t>
            </w:r>
            <w:r w:rsidR="009F08A2">
              <w:rPr>
                <w:iCs/>
              </w:rPr>
              <w:t>d</w:t>
            </w:r>
            <w:r w:rsidR="009F08A2">
              <w:t xml:space="preserve">ata </w:t>
            </w:r>
            <w:r w:rsidRPr="003F5115">
              <w:rPr>
                <w:iCs/>
              </w:rPr>
              <w:t>governance, and security.</w:t>
            </w:r>
          </w:p>
          <w:p w14:paraId="18D48D4B" w14:textId="403EA3CE" w:rsidR="00351A15" w:rsidRDefault="003F5115" w:rsidP="00C36B08">
            <w:pPr>
              <w:pStyle w:val="NormaaliWWW"/>
              <w:numPr>
                <w:ilvl w:val="0"/>
                <w:numId w:val="113"/>
              </w:numPr>
              <w:spacing w:before="120" w:after="120" w:line="240" w:lineRule="auto"/>
              <w:contextualSpacing/>
              <w:rPr>
                <w:iCs/>
              </w:rPr>
            </w:pPr>
            <w:r w:rsidRPr="003F5115">
              <w:rPr>
                <w:iCs/>
              </w:rPr>
              <w:t>Provide a strategy for upskilling participants through training or external collaborations.</w:t>
            </w:r>
          </w:p>
          <w:p w14:paraId="25220B49" w14:textId="77777777" w:rsidR="00C36B08" w:rsidRDefault="00C36B08" w:rsidP="00C36B08">
            <w:pPr>
              <w:pStyle w:val="NormaaliWWW"/>
              <w:spacing w:before="120" w:after="120" w:line="240" w:lineRule="auto"/>
              <w:contextualSpacing/>
              <w:rPr>
                <w:iCs/>
              </w:rPr>
            </w:pPr>
          </w:p>
          <w:p w14:paraId="150D0F77" w14:textId="24EFF8A1" w:rsidR="0016269E" w:rsidRDefault="0016269E" w:rsidP="00C36B08">
            <w:pPr>
              <w:pStyle w:val="NormaaliWWW"/>
              <w:spacing w:before="120" w:after="120" w:line="240" w:lineRule="auto"/>
              <w:contextualSpacing/>
              <w:rPr>
                <w:iCs/>
              </w:rPr>
            </w:pPr>
            <w:r>
              <w:rPr>
                <w:iCs/>
              </w:rPr>
              <w:t>Example:</w:t>
            </w:r>
          </w:p>
          <w:p w14:paraId="1779D4AB" w14:textId="3A69C9C8" w:rsidR="0016269E" w:rsidRDefault="0016269E" w:rsidP="00C36B08">
            <w:pPr>
              <w:pStyle w:val="NormaaliWWW"/>
              <w:numPr>
                <w:ilvl w:val="0"/>
                <w:numId w:val="113"/>
              </w:numPr>
              <w:spacing w:before="120" w:after="120" w:line="240" w:lineRule="auto"/>
              <w:contextualSpacing/>
              <w:rPr>
                <w:iCs/>
              </w:rPr>
            </w:pPr>
            <w:r w:rsidRPr="0016269E">
              <w:rPr>
                <w:iCs/>
              </w:rPr>
              <w:t>Data engineers for integration, data analysts for quality monitoring, and cybersecurity experts</w:t>
            </w:r>
            <w:r w:rsidR="0040464F">
              <w:rPr>
                <w:iCs/>
              </w:rPr>
              <w:t>.</w:t>
            </w:r>
          </w:p>
          <w:p w14:paraId="4B20341D" w14:textId="0ECC0440" w:rsidR="00E96176" w:rsidRPr="00002317" w:rsidRDefault="00E96176" w:rsidP="00C36B08">
            <w:pPr>
              <w:pStyle w:val="NormaaliWWW"/>
              <w:spacing w:before="120" w:after="120" w:line="240" w:lineRule="auto"/>
              <w:contextualSpacing/>
            </w:pPr>
          </w:p>
        </w:tc>
      </w:tr>
      <w:tr w:rsidR="003B308D" w:rsidRPr="00002317" w14:paraId="31F73410"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8DE7B" w14:textId="42047B22" w:rsidR="00E96176" w:rsidRPr="00002317" w:rsidRDefault="009D6457" w:rsidP="00C36B08">
            <w:pPr>
              <w:pStyle w:val="NormaaliWWW"/>
              <w:spacing w:before="120" w:after="120" w:line="240" w:lineRule="auto"/>
              <w:contextualSpacing/>
            </w:pPr>
            <w:r w:rsidRPr="00002317">
              <w:t>Answer:</w:t>
            </w:r>
          </w:p>
          <w:p w14:paraId="5B539E92" w14:textId="1997B07B" w:rsidR="009D6457" w:rsidRPr="00002317" w:rsidRDefault="009D6457" w:rsidP="00C36B08">
            <w:pPr>
              <w:pStyle w:val="NormaaliWWW"/>
              <w:spacing w:before="120" w:after="120" w:line="240" w:lineRule="auto"/>
              <w:contextualSpacing/>
            </w:pPr>
          </w:p>
        </w:tc>
      </w:tr>
      <w:tr w:rsidR="003B308D" w:rsidRPr="00002317" w14:paraId="376C5E8B"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95084D" w14:textId="40F4A83C" w:rsidR="00E96176" w:rsidRPr="00A854E0" w:rsidRDefault="00384FF1" w:rsidP="00C36B08">
            <w:pPr>
              <w:pStyle w:val="NormaaliWWW"/>
              <w:numPr>
                <w:ilvl w:val="0"/>
                <w:numId w:val="32"/>
              </w:numPr>
              <w:spacing w:before="120" w:after="120" w:line="240" w:lineRule="auto"/>
              <w:contextualSpacing/>
            </w:pPr>
            <w:r w:rsidRPr="001475F3">
              <w:t>System design and architecture</w:t>
            </w:r>
          </w:p>
        </w:tc>
      </w:tr>
      <w:tr w:rsidR="00D039D8" w:rsidRPr="00002317" w14:paraId="30B95914"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73DBFA" w14:textId="48876B7F" w:rsidR="00E96176" w:rsidRPr="00002317" w:rsidRDefault="00E96176" w:rsidP="00560648">
            <w:pPr>
              <w:pStyle w:val="NormaaliWWW"/>
              <w:numPr>
                <w:ilvl w:val="1"/>
                <w:numId w:val="32"/>
              </w:numPr>
              <w:spacing w:before="120" w:after="120" w:line="240" w:lineRule="auto"/>
              <w:ind w:left="431" w:hanging="431"/>
              <w:contextualSpacing/>
            </w:pPr>
            <w:r w:rsidRPr="00002317">
              <w:lastRenderedPageBreak/>
              <w:t>System design principles</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9A0D19" w14:textId="77777777" w:rsidR="008F4BB5" w:rsidRDefault="008F4BB5" w:rsidP="00C36B08">
            <w:pPr>
              <w:pStyle w:val="NormaaliWWW"/>
              <w:spacing w:before="120" w:after="120" w:line="240" w:lineRule="auto"/>
              <w:contextualSpacing/>
            </w:pPr>
            <w:r>
              <w:t xml:space="preserve">Key questions: </w:t>
            </w:r>
          </w:p>
          <w:p w14:paraId="09FB2130" w14:textId="26143E24" w:rsidR="008F4BB5" w:rsidRPr="008F4BB5" w:rsidRDefault="008F4BB5" w:rsidP="00C36B08">
            <w:pPr>
              <w:pStyle w:val="NormaaliWWW"/>
              <w:numPr>
                <w:ilvl w:val="0"/>
                <w:numId w:val="115"/>
              </w:numPr>
              <w:spacing w:before="120" w:after="120" w:line="240" w:lineRule="auto"/>
              <w:contextualSpacing/>
            </w:pPr>
            <w:r w:rsidRPr="008F4BB5">
              <w:t xml:space="preserve">What are the key principles and </w:t>
            </w:r>
            <w:r w:rsidR="00D123A4">
              <w:t>architectures</w:t>
            </w:r>
            <w:r w:rsidRPr="008F4BB5">
              <w:t xml:space="preserve"> for system design?</w:t>
            </w:r>
          </w:p>
          <w:p w14:paraId="14273E42" w14:textId="26B3DDAE" w:rsidR="008F4BB5" w:rsidRDefault="008F4BB5" w:rsidP="00C36B08">
            <w:pPr>
              <w:pStyle w:val="NormaaliWWW"/>
              <w:numPr>
                <w:ilvl w:val="0"/>
                <w:numId w:val="115"/>
              </w:numPr>
              <w:spacing w:before="120" w:after="120" w:line="240" w:lineRule="auto"/>
              <w:contextualSpacing/>
            </w:pPr>
            <w:r w:rsidRPr="008F4BB5">
              <w:t xml:space="preserve">What existing </w:t>
            </w:r>
            <w:r w:rsidR="00D123A4">
              <w:t>building blocks</w:t>
            </w:r>
            <w:r w:rsidRPr="008F4BB5">
              <w:t xml:space="preserve"> and standards serve as a foundation?</w:t>
            </w:r>
          </w:p>
          <w:p w14:paraId="0BF5FC98" w14:textId="77777777" w:rsidR="00C36B08" w:rsidRDefault="00C36B08" w:rsidP="00C36B08">
            <w:pPr>
              <w:pStyle w:val="NormaaliWWW"/>
              <w:spacing w:before="120" w:after="120" w:line="240" w:lineRule="auto"/>
              <w:contextualSpacing/>
            </w:pPr>
          </w:p>
          <w:p w14:paraId="52AE66CF" w14:textId="035FC42F" w:rsidR="00236151" w:rsidRPr="001475F3" w:rsidRDefault="00236151" w:rsidP="00C36B08">
            <w:pPr>
              <w:pStyle w:val="NormaaliWWW"/>
              <w:spacing w:before="120" w:after="120" w:line="240" w:lineRule="auto"/>
              <w:contextualSpacing/>
            </w:pPr>
            <w:r w:rsidRPr="001475F3">
              <w:t>Guidance:</w:t>
            </w:r>
          </w:p>
          <w:p w14:paraId="07AAF5F5" w14:textId="5EB0A7E4" w:rsidR="00236151" w:rsidRPr="001475F3" w:rsidRDefault="00236151" w:rsidP="00C36B08">
            <w:pPr>
              <w:pStyle w:val="NormaaliWWW"/>
              <w:numPr>
                <w:ilvl w:val="0"/>
                <w:numId w:val="115"/>
              </w:numPr>
              <w:spacing w:before="120" w:after="120" w:line="240" w:lineRule="auto"/>
              <w:contextualSpacing/>
            </w:pPr>
            <w:r w:rsidRPr="001475F3">
              <w:t xml:space="preserve">Define </w:t>
            </w:r>
            <w:r w:rsidR="00A74EF4">
              <w:rPr>
                <w:iCs/>
              </w:rPr>
              <w:t xml:space="preserve">over-arching </w:t>
            </w:r>
            <w:r w:rsidRPr="001475F3">
              <w:t xml:space="preserve">design </w:t>
            </w:r>
            <w:r w:rsidR="00A74EF4">
              <w:rPr>
                <w:iCs/>
              </w:rPr>
              <w:t>principles</w:t>
            </w:r>
            <w:r w:rsidRPr="001475F3">
              <w:t xml:space="preserve"> like open standards</w:t>
            </w:r>
            <w:r w:rsidR="007F42D4">
              <w:rPr>
                <w:iCs/>
              </w:rPr>
              <w:t>,</w:t>
            </w:r>
            <w:r w:rsidRPr="001475F3">
              <w:t xml:space="preserve"> vendor independence.</w:t>
            </w:r>
          </w:p>
          <w:p w14:paraId="67A5A3E0" w14:textId="77777777" w:rsidR="00A74EF4" w:rsidRDefault="00A74EF4" w:rsidP="00C36B08">
            <w:pPr>
              <w:pStyle w:val="NormaaliWWW"/>
              <w:numPr>
                <w:ilvl w:val="0"/>
                <w:numId w:val="115"/>
              </w:numPr>
              <w:spacing w:before="120" w:after="120" w:line="240" w:lineRule="auto"/>
              <w:contextualSpacing/>
              <w:rPr>
                <w:iCs/>
              </w:rPr>
            </w:pPr>
            <w:r>
              <w:rPr>
                <w:iCs/>
              </w:rPr>
              <w:t>S</w:t>
            </w:r>
            <w:r w:rsidRPr="00A74EF4">
              <w:rPr>
                <w:iCs/>
              </w:rPr>
              <w:t>pecify</w:t>
            </w:r>
            <w:r>
              <w:rPr>
                <w:iCs/>
              </w:rPr>
              <w:t xml:space="preserve"> </w:t>
            </w:r>
            <w:r w:rsidRPr="00A74EF4">
              <w:rPr>
                <w:iCs/>
              </w:rPr>
              <w:t>the functional requirements for protocols and interfaces to ensure compatibility and integration with the data models.</w:t>
            </w:r>
          </w:p>
          <w:p w14:paraId="44AA7AEA" w14:textId="77777777" w:rsidR="00236151" w:rsidRDefault="00236151" w:rsidP="00C36B08">
            <w:pPr>
              <w:pStyle w:val="NormaaliWWW"/>
              <w:numPr>
                <w:ilvl w:val="0"/>
                <w:numId w:val="115"/>
              </w:numPr>
              <w:spacing w:before="120" w:after="120" w:line="240" w:lineRule="auto"/>
              <w:contextualSpacing/>
              <w:rPr>
                <w:iCs/>
              </w:rPr>
            </w:pPr>
            <w:r w:rsidRPr="001475F3">
              <w:t>Ensure scalability, flexibility, and security of the architecture.</w:t>
            </w:r>
          </w:p>
          <w:p w14:paraId="74A98414" w14:textId="1AC76916" w:rsidR="00E93087" w:rsidRPr="001475F3" w:rsidRDefault="00E93087" w:rsidP="00C36B08">
            <w:pPr>
              <w:pStyle w:val="NormaaliWWW"/>
              <w:numPr>
                <w:ilvl w:val="0"/>
                <w:numId w:val="115"/>
              </w:numPr>
              <w:spacing w:before="120" w:after="120" w:line="240" w:lineRule="auto"/>
              <w:contextualSpacing/>
            </w:pPr>
            <w:r>
              <w:rPr>
                <w:rStyle w:val="legacy-color-text-default"/>
                <w:iCs/>
              </w:rPr>
              <w:t>Follow the DSSC building block specifications and recommendations.</w:t>
            </w:r>
          </w:p>
          <w:p w14:paraId="3F1083EE" w14:textId="77777777" w:rsidR="00C36B08" w:rsidRDefault="00C36B08" w:rsidP="00C36B08">
            <w:pPr>
              <w:pStyle w:val="NormaaliWWW"/>
              <w:spacing w:before="120" w:after="120" w:line="240" w:lineRule="auto"/>
              <w:contextualSpacing/>
              <w:rPr>
                <w:rStyle w:val="legacy-color-text-default"/>
              </w:rPr>
            </w:pPr>
          </w:p>
          <w:p w14:paraId="3221BB7E" w14:textId="76E80B90" w:rsidR="008F4BB5" w:rsidRPr="001475F3" w:rsidRDefault="00DE3AEB" w:rsidP="00C36B08">
            <w:pPr>
              <w:pStyle w:val="NormaaliWWW"/>
              <w:spacing w:before="120" w:after="120" w:line="240" w:lineRule="auto"/>
              <w:contextualSpacing/>
              <w:rPr>
                <w:rStyle w:val="legacy-color-text-default"/>
              </w:rPr>
            </w:pPr>
            <w:r w:rsidRPr="001475F3">
              <w:rPr>
                <w:rStyle w:val="legacy-color-text-default"/>
              </w:rPr>
              <w:t xml:space="preserve">Examples: </w:t>
            </w:r>
          </w:p>
          <w:p w14:paraId="030BB193" w14:textId="7D4CC432" w:rsidR="00DE3AEB" w:rsidRPr="00222D69" w:rsidRDefault="00DE3AEB" w:rsidP="00C36B08">
            <w:pPr>
              <w:pStyle w:val="NormaaliWWW"/>
              <w:numPr>
                <w:ilvl w:val="0"/>
                <w:numId w:val="115"/>
              </w:numPr>
              <w:spacing w:before="120" w:after="120" w:line="240" w:lineRule="auto"/>
              <w:contextualSpacing/>
            </w:pPr>
            <w:r w:rsidRPr="001475F3">
              <w:t>Modular architecture to enable scalability and easy integration with new tools.</w:t>
            </w:r>
          </w:p>
          <w:p w14:paraId="4FCB7866" w14:textId="64BA41B3" w:rsidR="00291B1C" w:rsidRPr="00291B1C" w:rsidRDefault="00291B1C" w:rsidP="00C36B08">
            <w:pPr>
              <w:pStyle w:val="NormaaliWWW"/>
              <w:numPr>
                <w:ilvl w:val="0"/>
                <w:numId w:val="115"/>
              </w:numPr>
              <w:spacing w:before="120" w:after="120" w:line="240" w:lineRule="auto"/>
              <w:contextualSpacing/>
            </w:pPr>
            <w:r w:rsidRPr="00291B1C">
              <w:rPr>
                <w:iCs/>
              </w:rPr>
              <w:t xml:space="preserve">The </w:t>
            </w:r>
            <w:r w:rsidR="006E78B4" w:rsidRPr="00291B1C">
              <w:rPr>
                <w:iCs/>
              </w:rPr>
              <w:t>data space</w:t>
            </w:r>
            <w:r w:rsidRPr="00291B1C">
              <w:rPr>
                <w:iCs/>
              </w:rPr>
              <w:t xml:space="preserve"> must specify the standards and methods for complying with regulations, identifying Trusted Service Providers (TSPs), and managing them according to Electronic Identification </w:t>
            </w:r>
            <w:r w:rsidR="00CD709B">
              <w:rPr>
                <w:iCs/>
              </w:rPr>
              <w:t>a</w:t>
            </w:r>
            <w:r w:rsidRPr="00291B1C">
              <w:rPr>
                <w:iCs/>
              </w:rPr>
              <w:t>nd Trust Services (</w:t>
            </w:r>
            <w:proofErr w:type="spellStart"/>
            <w:r w:rsidRPr="00291B1C">
              <w:rPr>
                <w:iCs/>
              </w:rPr>
              <w:t>eIDAS</w:t>
            </w:r>
            <w:proofErr w:type="spellEnd"/>
            <w:r w:rsidRPr="00291B1C">
              <w:rPr>
                <w:iCs/>
              </w:rPr>
              <w:t xml:space="preserve">) regulation. </w:t>
            </w:r>
          </w:p>
          <w:p w14:paraId="4629128C" w14:textId="74270E41" w:rsidR="00E96176" w:rsidRPr="00002317" w:rsidRDefault="00E96176" w:rsidP="00C36B08">
            <w:pPr>
              <w:pStyle w:val="NormaaliWWW"/>
              <w:spacing w:before="120" w:after="120" w:line="240" w:lineRule="auto"/>
              <w:contextualSpacing/>
            </w:pPr>
          </w:p>
        </w:tc>
      </w:tr>
      <w:tr w:rsidR="003B308D" w:rsidRPr="00002317" w14:paraId="03858B2A"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4BA209" w14:textId="72766CCA" w:rsidR="00E96176" w:rsidRPr="00002317" w:rsidRDefault="009D6457" w:rsidP="00C36B08">
            <w:pPr>
              <w:pStyle w:val="NormaaliWWW"/>
              <w:spacing w:before="120" w:after="120" w:line="240" w:lineRule="auto"/>
              <w:contextualSpacing/>
            </w:pPr>
            <w:r w:rsidRPr="00002317">
              <w:t>Answer:</w:t>
            </w:r>
          </w:p>
          <w:p w14:paraId="15F56DE4" w14:textId="634E5268" w:rsidR="009D6457" w:rsidRPr="00002317" w:rsidRDefault="009D6457" w:rsidP="00C36B08">
            <w:pPr>
              <w:pStyle w:val="NormaaliWWW"/>
              <w:spacing w:before="120" w:after="120" w:line="240" w:lineRule="auto"/>
              <w:contextualSpacing/>
            </w:pPr>
          </w:p>
        </w:tc>
      </w:tr>
      <w:tr w:rsidR="00D039D8" w:rsidRPr="00002317" w14:paraId="708A0829"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387ABD" w14:textId="4A057476" w:rsidR="00E96176" w:rsidRPr="00002317" w:rsidRDefault="00E96176" w:rsidP="00D209E1">
            <w:pPr>
              <w:pStyle w:val="NormaaliWWW"/>
              <w:numPr>
                <w:ilvl w:val="1"/>
                <w:numId w:val="32"/>
              </w:numPr>
              <w:spacing w:before="120" w:after="120" w:line="240" w:lineRule="auto"/>
              <w:ind w:left="431" w:hanging="431"/>
              <w:contextualSpacing/>
            </w:pPr>
            <w:r w:rsidRPr="00002317">
              <w:t>Metadata and data formats</w:t>
            </w:r>
            <w:r w:rsidR="00D209E1">
              <w:br/>
            </w:r>
            <w:r w:rsidR="00CF64F5">
              <w:t>(CCM</w:t>
            </w:r>
            <w:r w:rsidR="001C1700">
              <w:t>2.2, 4.3</w:t>
            </w:r>
            <w:r w:rsidR="00CF64F5">
              <w:t>)</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4ED5C" w14:textId="77777777" w:rsidR="0095553F" w:rsidRDefault="00877F53" w:rsidP="00C36B08">
            <w:pPr>
              <w:pStyle w:val="NormaaliWWW"/>
              <w:spacing w:before="120" w:after="120" w:line="240" w:lineRule="auto"/>
              <w:contextualSpacing/>
            </w:pPr>
            <w:r>
              <w:t xml:space="preserve">Key </w:t>
            </w:r>
            <w:r w:rsidR="0095553F">
              <w:t>questions:</w:t>
            </w:r>
          </w:p>
          <w:p w14:paraId="517DF881" w14:textId="25C94D2D" w:rsidR="001B6054" w:rsidRDefault="001B6054" w:rsidP="00C36B08">
            <w:pPr>
              <w:pStyle w:val="NormaaliWWW"/>
              <w:numPr>
                <w:ilvl w:val="0"/>
                <w:numId w:val="116"/>
              </w:numPr>
              <w:spacing w:before="120" w:after="120" w:line="240" w:lineRule="auto"/>
              <w:contextualSpacing/>
            </w:pPr>
            <w:r w:rsidRPr="001B6054">
              <w:t xml:space="preserve">How will the </w:t>
            </w:r>
            <w:r w:rsidR="006E78B4">
              <w:t>d</w:t>
            </w:r>
            <w:r w:rsidR="006E78B4" w:rsidRPr="001B6054">
              <w:t xml:space="preserve">ata </w:t>
            </w:r>
            <w:r w:rsidR="006E78B4">
              <w:t>s</w:t>
            </w:r>
            <w:r w:rsidR="006E78B4" w:rsidRPr="001B6054">
              <w:t>pace</w:t>
            </w:r>
            <w:r w:rsidRPr="001B6054">
              <w:t xml:space="preserve"> manage semantics for the defined data products?</w:t>
            </w:r>
          </w:p>
          <w:p w14:paraId="4EA5FA49" w14:textId="1380DBD3" w:rsidR="0095553F" w:rsidRPr="0095553F" w:rsidRDefault="0095553F" w:rsidP="00C36B08">
            <w:pPr>
              <w:pStyle w:val="NormaaliWWW"/>
              <w:numPr>
                <w:ilvl w:val="0"/>
                <w:numId w:val="116"/>
              </w:numPr>
              <w:spacing w:before="120" w:after="120" w:line="240" w:lineRule="auto"/>
              <w:contextualSpacing/>
            </w:pPr>
            <w:r w:rsidRPr="0095553F">
              <w:t>What standards are used for data and metadata formats?</w:t>
            </w:r>
          </w:p>
          <w:p w14:paraId="453D2C31" w14:textId="43053C00" w:rsidR="00707155" w:rsidRDefault="00707155" w:rsidP="00C36B08">
            <w:pPr>
              <w:pStyle w:val="NormaaliWWW"/>
              <w:numPr>
                <w:ilvl w:val="0"/>
                <w:numId w:val="116"/>
              </w:numPr>
              <w:spacing w:before="120" w:after="120" w:line="240" w:lineRule="auto"/>
              <w:contextualSpacing/>
            </w:pPr>
            <w:r>
              <w:t>What is the level of ambition for semantic interoperability</w:t>
            </w:r>
            <w:r w:rsidR="006B46E8">
              <w:t xml:space="preserve">, both within the </w:t>
            </w:r>
            <w:r w:rsidR="006E78B4">
              <w:t>data space</w:t>
            </w:r>
            <w:r w:rsidR="006B46E8">
              <w:t xml:space="preserve"> and across </w:t>
            </w:r>
            <w:r w:rsidR="006E78B4">
              <w:t>data spaces</w:t>
            </w:r>
            <w:r>
              <w:t xml:space="preserve">? </w:t>
            </w:r>
          </w:p>
          <w:p w14:paraId="13E0DBF9" w14:textId="271D9EFE" w:rsidR="00707155" w:rsidRDefault="0095553F" w:rsidP="00C36B08">
            <w:pPr>
              <w:pStyle w:val="NormaaliWWW"/>
              <w:numPr>
                <w:ilvl w:val="0"/>
                <w:numId w:val="117"/>
              </w:numPr>
              <w:spacing w:before="120" w:after="120" w:line="240" w:lineRule="auto"/>
              <w:contextualSpacing/>
            </w:pPr>
            <w:r w:rsidRPr="0095553F">
              <w:t>How are</w:t>
            </w:r>
            <w:r w:rsidR="0065051C">
              <w:t xml:space="preserve"> metadata</w:t>
            </w:r>
            <w:r w:rsidRPr="0095553F">
              <w:t xml:space="preserve"> incompatibilities resolved?</w:t>
            </w:r>
          </w:p>
          <w:p w14:paraId="2109AA21" w14:textId="77777777" w:rsidR="00C36B08" w:rsidRDefault="00C36B08" w:rsidP="00C36B08">
            <w:pPr>
              <w:pStyle w:val="NormaaliWWW"/>
              <w:spacing w:before="120" w:after="120" w:line="240" w:lineRule="auto"/>
              <w:contextualSpacing/>
            </w:pPr>
          </w:p>
          <w:p w14:paraId="7EE2EAAF" w14:textId="77A21B99" w:rsidR="00707155" w:rsidRDefault="001E1837" w:rsidP="00C36B08">
            <w:pPr>
              <w:pStyle w:val="NormaaliWWW"/>
              <w:spacing w:before="120" w:after="120" w:line="240" w:lineRule="auto"/>
              <w:contextualSpacing/>
            </w:pPr>
            <w:r>
              <w:t>Guidance:</w:t>
            </w:r>
          </w:p>
          <w:p w14:paraId="77465E1A" w14:textId="09DAFE51" w:rsidR="004C4F30" w:rsidRPr="004C4F30" w:rsidRDefault="004C4F30" w:rsidP="00C36B08">
            <w:pPr>
              <w:pStyle w:val="NormaaliWWW"/>
              <w:numPr>
                <w:ilvl w:val="0"/>
                <w:numId w:val="118"/>
              </w:numPr>
              <w:spacing w:before="120" w:after="120" w:line="240" w:lineRule="auto"/>
              <w:contextualSpacing/>
            </w:pPr>
            <w:r w:rsidRPr="004C4F30">
              <w:t>Plan for dynamic updates with a governance mechanism for shared semantics.</w:t>
            </w:r>
          </w:p>
          <w:p w14:paraId="7B542CE9" w14:textId="77777777" w:rsidR="00C36B08" w:rsidRDefault="00C36B08" w:rsidP="00C36B08">
            <w:pPr>
              <w:pStyle w:val="NormaaliWWW"/>
              <w:spacing w:before="120" w:after="120" w:line="240" w:lineRule="auto"/>
              <w:contextualSpacing/>
            </w:pPr>
          </w:p>
          <w:p w14:paraId="0F8F6EBE" w14:textId="0AD07CE6" w:rsidR="001E1837" w:rsidRDefault="00676E20" w:rsidP="00C36B08">
            <w:pPr>
              <w:pStyle w:val="NormaaliWWW"/>
              <w:spacing w:before="120" w:after="120" w:line="240" w:lineRule="auto"/>
              <w:contextualSpacing/>
            </w:pPr>
            <w:r>
              <w:t xml:space="preserve">Example: </w:t>
            </w:r>
          </w:p>
          <w:p w14:paraId="54F07431" w14:textId="42B86049" w:rsidR="00676E20" w:rsidRDefault="00676E20" w:rsidP="00C36B08">
            <w:pPr>
              <w:pStyle w:val="NormaaliWWW"/>
              <w:numPr>
                <w:ilvl w:val="0"/>
                <w:numId w:val="118"/>
              </w:numPr>
              <w:spacing w:before="120" w:after="120" w:line="240" w:lineRule="auto"/>
              <w:contextualSpacing/>
            </w:pPr>
            <w:r>
              <w:t xml:space="preserve">The </w:t>
            </w:r>
            <w:r w:rsidR="006E78B4">
              <w:t>data space</w:t>
            </w:r>
            <w:r>
              <w:t xml:space="preserve"> participants</w:t>
            </w:r>
            <w:r w:rsidRPr="00676E20">
              <w:t xml:space="preserve"> follow ISO 8000 standards </w:t>
            </w:r>
            <w:r>
              <w:t>to ensure</w:t>
            </w:r>
            <w:r w:rsidRPr="00676E20">
              <w:t xml:space="preserve"> metadata quality</w:t>
            </w:r>
            <w:r>
              <w:t>.</w:t>
            </w:r>
          </w:p>
          <w:p w14:paraId="144685DC" w14:textId="1C05FDD4" w:rsidR="00E96176" w:rsidRPr="00002317" w:rsidRDefault="00E96176" w:rsidP="00C36B08">
            <w:pPr>
              <w:pStyle w:val="NormaaliWWW"/>
              <w:spacing w:before="120" w:after="120" w:line="240" w:lineRule="auto"/>
              <w:contextualSpacing/>
            </w:pPr>
          </w:p>
        </w:tc>
      </w:tr>
      <w:tr w:rsidR="003B308D" w:rsidRPr="00002317" w14:paraId="5435C6AA"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9BBA74" w14:textId="69E65727" w:rsidR="00E96176" w:rsidRPr="00002317" w:rsidRDefault="009D6457" w:rsidP="00C36B08">
            <w:pPr>
              <w:pStyle w:val="NormaaliWWW"/>
              <w:spacing w:before="120" w:after="120" w:line="240" w:lineRule="auto"/>
              <w:contextualSpacing/>
            </w:pPr>
            <w:r w:rsidRPr="00002317">
              <w:lastRenderedPageBreak/>
              <w:t>Answer:</w:t>
            </w:r>
          </w:p>
          <w:p w14:paraId="2BF0E960" w14:textId="7C0DACB3" w:rsidR="009D6457" w:rsidRPr="00002317" w:rsidRDefault="009D6457" w:rsidP="00C36B08">
            <w:pPr>
              <w:pStyle w:val="NormaaliWWW"/>
              <w:spacing w:before="120" w:after="120" w:line="240" w:lineRule="auto"/>
              <w:contextualSpacing/>
            </w:pPr>
          </w:p>
        </w:tc>
      </w:tr>
      <w:tr w:rsidR="003B308D" w:rsidRPr="00002317" w14:paraId="36BDCA37"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135558" w14:textId="44AA72EC" w:rsidR="00E96176" w:rsidRPr="00A854E0" w:rsidRDefault="00384FF1" w:rsidP="00C36B08">
            <w:pPr>
              <w:pStyle w:val="NormaaliWWW"/>
              <w:numPr>
                <w:ilvl w:val="0"/>
                <w:numId w:val="32"/>
              </w:numPr>
              <w:spacing w:before="120" w:after="120" w:line="240" w:lineRule="auto"/>
              <w:contextualSpacing/>
            </w:pPr>
            <w:r w:rsidRPr="001475F3">
              <w:t>Functional requirements</w:t>
            </w:r>
          </w:p>
        </w:tc>
      </w:tr>
      <w:tr w:rsidR="00D039D8" w:rsidRPr="00002317" w14:paraId="20EC552F"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037121" w14:textId="1889F166" w:rsidR="00E96176" w:rsidRPr="00002317" w:rsidRDefault="00E96176" w:rsidP="00D209E1">
            <w:pPr>
              <w:pStyle w:val="NormaaliWWW"/>
              <w:numPr>
                <w:ilvl w:val="1"/>
                <w:numId w:val="32"/>
              </w:numPr>
              <w:spacing w:before="120" w:after="120" w:line="240" w:lineRule="auto"/>
              <w:ind w:left="431" w:hanging="431"/>
              <w:contextualSpacing/>
            </w:pPr>
            <w:r w:rsidRPr="00002317">
              <w:t>Technical interfaces</w:t>
            </w:r>
            <w:r w:rsidR="00D209E1">
              <w:br/>
            </w:r>
            <w:r w:rsidR="00BF588C">
              <w:t>(CCM4.3)</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B1724E" w14:textId="50EC8DED" w:rsidR="005029B1" w:rsidRDefault="00271FF2" w:rsidP="00C36B08">
            <w:pPr>
              <w:pStyle w:val="NormaaliWWW"/>
              <w:spacing w:before="120" w:after="120" w:line="240" w:lineRule="auto"/>
              <w:contextualSpacing/>
            </w:pPr>
            <w:r>
              <w:t>Key questions:</w:t>
            </w:r>
          </w:p>
          <w:p w14:paraId="3C8FED95" w14:textId="77777777" w:rsidR="00693E02" w:rsidRDefault="00271FF2" w:rsidP="00C36B08">
            <w:pPr>
              <w:pStyle w:val="NormaaliWWW"/>
              <w:numPr>
                <w:ilvl w:val="0"/>
                <w:numId w:val="119"/>
              </w:numPr>
              <w:spacing w:before="120" w:after="120" w:line="240" w:lineRule="auto"/>
              <w:contextualSpacing/>
            </w:pPr>
            <w:r w:rsidRPr="00271FF2">
              <w:t>What technical interfaces are required, and how are they defined?</w:t>
            </w:r>
            <w:r w:rsidR="00693E02">
              <w:t xml:space="preserve"> </w:t>
            </w:r>
          </w:p>
          <w:p w14:paraId="0ECB080B" w14:textId="182773BE" w:rsidR="00693E02" w:rsidRDefault="00693E02" w:rsidP="00C36B08">
            <w:pPr>
              <w:pStyle w:val="NormaaliWWW"/>
              <w:numPr>
                <w:ilvl w:val="0"/>
                <w:numId w:val="119"/>
              </w:numPr>
              <w:spacing w:before="120" w:after="120" w:line="240" w:lineRule="auto"/>
              <w:contextualSpacing/>
            </w:pPr>
            <w:r w:rsidRPr="00693E02">
              <w:t>How will their evolution and backward compatibility be managed?</w:t>
            </w:r>
          </w:p>
          <w:p w14:paraId="676AD2FD" w14:textId="77777777" w:rsidR="00C36B08" w:rsidRDefault="00C36B08" w:rsidP="00C36B08">
            <w:pPr>
              <w:pStyle w:val="NormaaliWWW"/>
              <w:spacing w:before="120" w:after="120" w:line="240" w:lineRule="auto"/>
              <w:contextualSpacing/>
            </w:pPr>
          </w:p>
          <w:p w14:paraId="4B1D16CB" w14:textId="674BF109" w:rsidR="005029B1" w:rsidRDefault="005029B1" w:rsidP="00C36B08">
            <w:pPr>
              <w:pStyle w:val="NormaaliWWW"/>
              <w:spacing w:before="120" w:after="120" w:line="240" w:lineRule="auto"/>
              <w:contextualSpacing/>
            </w:pPr>
            <w:r>
              <w:t>Guidance:</w:t>
            </w:r>
          </w:p>
          <w:p w14:paraId="544047DE" w14:textId="7314B641" w:rsidR="00E96176" w:rsidRDefault="00C24D4C" w:rsidP="00C36B08">
            <w:pPr>
              <w:pStyle w:val="NormaaliWWW"/>
              <w:numPr>
                <w:ilvl w:val="0"/>
                <w:numId w:val="119"/>
              </w:numPr>
              <w:spacing w:before="120" w:after="120" w:line="240" w:lineRule="auto"/>
              <w:contextualSpacing/>
              <w:rPr>
                <w:iCs/>
              </w:rPr>
            </w:pPr>
            <w:r w:rsidRPr="001475F3">
              <w:t>Include plans for managing changes and versioning.</w:t>
            </w:r>
          </w:p>
          <w:p w14:paraId="46AE4B4E" w14:textId="77777777" w:rsidR="00C36B08" w:rsidRDefault="00C36B08" w:rsidP="00C36B08">
            <w:pPr>
              <w:pStyle w:val="NormaaliWWW"/>
              <w:spacing w:before="120" w:after="120" w:line="240" w:lineRule="auto"/>
              <w:contextualSpacing/>
              <w:rPr>
                <w:iCs/>
              </w:rPr>
            </w:pPr>
          </w:p>
          <w:p w14:paraId="7E3E46DC" w14:textId="082D2342" w:rsidR="00C24D4C" w:rsidRDefault="00C24D4C" w:rsidP="00C36B08">
            <w:pPr>
              <w:pStyle w:val="NormaaliWWW"/>
              <w:spacing w:before="120" w:after="120" w:line="240" w:lineRule="auto"/>
              <w:contextualSpacing/>
              <w:rPr>
                <w:iCs/>
              </w:rPr>
            </w:pPr>
            <w:r>
              <w:rPr>
                <w:iCs/>
              </w:rPr>
              <w:t>Example</w:t>
            </w:r>
            <w:r w:rsidR="00E91198">
              <w:rPr>
                <w:iCs/>
              </w:rPr>
              <w:t>s</w:t>
            </w:r>
            <w:r>
              <w:rPr>
                <w:iCs/>
              </w:rPr>
              <w:t>:</w:t>
            </w:r>
          </w:p>
          <w:p w14:paraId="1754CB45" w14:textId="6B9FFA6A" w:rsidR="00481966" w:rsidRDefault="00180E03" w:rsidP="00C36B08">
            <w:pPr>
              <w:pStyle w:val="NormaaliWWW"/>
              <w:numPr>
                <w:ilvl w:val="0"/>
                <w:numId w:val="119"/>
              </w:numPr>
              <w:spacing w:before="120" w:after="120" w:line="240" w:lineRule="auto"/>
              <w:contextualSpacing/>
              <w:rPr>
                <w:iCs/>
              </w:rPr>
            </w:pPr>
            <w:r>
              <w:rPr>
                <w:iCs/>
              </w:rPr>
              <w:t>C</w:t>
            </w:r>
            <w:r w:rsidR="00F8010D">
              <w:rPr>
                <w:iCs/>
              </w:rPr>
              <w:t xml:space="preserve">ertified </w:t>
            </w:r>
            <w:r w:rsidR="00A05407">
              <w:rPr>
                <w:iCs/>
              </w:rPr>
              <w:t>DSP-comp</w:t>
            </w:r>
            <w:r>
              <w:rPr>
                <w:iCs/>
              </w:rPr>
              <w:t>l</w:t>
            </w:r>
            <w:r w:rsidR="00A05407">
              <w:rPr>
                <w:iCs/>
              </w:rPr>
              <w:t xml:space="preserve">iant </w:t>
            </w:r>
            <w:r w:rsidR="00F8010D">
              <w:rPr>
                <w:iCs/>
              </w:rPr>
              <w:t>connector</w:t>
            </w:r>
            <w:r w:rsidR="001C54E8">
              <w:rPr>
                <w:iCs/>
              </w:rPr>
              <w:t xml:space="preserve"> is a mandatory requirement for participation in the Data Space</w:t>
            </w:r>
            <w:r w:rsidR="00481966">
              <w:rPr>
                <w:iCs/>
              </w:rPr>
              <w:t>.</w:t>
            </w:r>
          </w:p>
          <w:p w14:paraId="69454170" w14:textId="063CDD74" w:rsidR="00C24D4C" w:rsidRPr="003E6DB2" w:rsidRDefault="00A03AD1" w:rsidP="00C36B08">
            <w:pPr>
              <w:pStyle w:val="NormaaliWWW"/>
              <w:numPr>
                <w:ilvl w:val="0"/>
                <w:numId w:val="119"/>
              </w:numPr>
              <w:spacing w:before="120" w:after="120" w:line="240" w:lineRule="auto"/>
              <w:contextualSpacing/>
            </w:pPr>
            <w:r>
              <w:rPr>
                <w:iCs/>
              </w:rPr>
              <w:t>REST</w:t>
            </w:r>
            <w:r w:rsidR="00481966">
              <w:rPr>
                <w:iCs/>
              </w:rPr>
              <w:t xml:space="preserve"> APIs </w:t>
            </w:r>
            <w:r w:rsidR="001C54E8">
              <w:rPr>
                <w:iCs/>
              </w:rPr>
              <w:t xml:space="preserve">are used </w:t>
            </w:r>
            <w:r w:rsidR="00481966">
              <w:rPr>
                <w:iCs/>
              </w:rPr>
              <w:t xml:space="preserve">for </w:t>
            </w:r>
            <w:r w:rsidR="001C54E8">
              <w:rPr>
                <w:iCs/>
              </w:rPr>
              <w:t xml:space="preserve">secure </w:t>
            </w:r>
            <w:r w:rsidR="00481966">
              <w:rPr>
                <w:iCs/>
              </w:rPr>
              <w:t xml:space="preserve">data </w:t>
            </w:r>
            <w:r w:rsidR="001C54E8">
              <w:rPr>
                <w:iCs/>
              </w:rPr>
              <w:t>exchange.</w:t>
            </w:r>
          </w:p>
        </w:tc>
      </w:tr>
      <w:tr w:rsidR="003B308D" w:rsidRPr="00002317" w14:paraId="66B69E8D"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BF065F" w14:textId="3D40A560" w:rsidR="00E96176" w:rsidRPr="00002317" w:rsidRDefault="009D6457" w:rsidP="00C36B08">
            <w:pPr>
              <w:pStyle w:val="NormaaliWWW"/>
              <w:spacing w:before="120" w:after="120" w:line="240" w:lineRule="auto"/>
              <w:contextualSpacing/>
            </w:pPr>
            <w:r w:rsidRPr="00002317">
              <w:t>Answer:</w:t>
            </w:r>
          </w:p>
          <w:p w14:paraId="75D77BD5" w14:textId="171574DE" w:rsidR="009D6457" w:rsidRPr="00002317" w:rsidRDefault="009D6457" w:rsidP="00C36B08">
            <w:pPr>
              <w:pStyle w:val="NormaaliWWW"/>
              <w:spacing w:before="120" w:after="120" w:line="240" w:lineRule="auto"/>
              <w:contextualSpacing/>
            </w:pPr>
          </w:p>
        </w:tc>
      </w:tr>
      <w:tr w:rsidR="00D039D8" w:rsidRPr="00002317" w14:paraId="525DA38D"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12D911" w14:textId="68E4E872" w:rsidR="00E96176" w:rsidRPr="00DE37F0" w:rsidRDefault="009B115A" w:rsidP="00560648">
            <w:pPr>
              <w:pStyle w:val="NormaaliWWW"/>
              <w:numPr>
                <w:ilvl w:val="1"/>
                <w:numId w:val="32"/>
              </w:numPr>
              <w:spacing w:before="120" w:after="120" w:line="240" w:lineRule="auto"/>
              <w:ind w:left="431" w:hanging="431"/>
              <w:contextualSpacing/>
            </w:pPr>
            <w:r>
              <w:t>Identity and a</w:t>
            </w:r>
            <w:r w:rsidRPr="00002317">
              <w:t xml:space="preserve">ccess </w:t>
            </w:r>
            <w:r w:rsidRPr="003E6DB2">
              <w:t>management</w:t>
            </w:r>
            <w:r w:rsidR="00560648">
              <w:t xml:space="preserve"> </w:t>
            </w:r>
            <w:r w:rsidR="00AF3722">
              <w:t xml:space="preserve">(CCM1.3, </w:t>
            </w:r>
            <w:r w:rsidR="00961B34">
              <w:t xml:space="preserve">2.4, </w:t>
            </w:r>
            <w:r w:rsidR="00B65B1E">
              <w:t>4.1</w:t>
            </w:r>
            <w:r w:rsidR="00AF3722">
              <w:t>)</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471EB8" w14:textId="77777777" w:rsidR="001874EA" w:rsidRDefault="001874EA" w:rsidP="00C36B08">
            <w:pPr>
              <w:pStyle w:val="NormaaliWWW"/>
              <w:spacing w:before="120" w:after="120" w:line="240" w:lineRule="auto"/>
              <w:contextualSpacing/>
            </w:pPr>
            <w:r>
              <w:t>Key questions:</w:t>
            </w:r>
          </w:p>
          <w:p w14:paraId="2D323EEB" w14:textId="62E09CE1" w:rsidR="001874EA" w:rsidRPr="001874EA" w:rsidRDefault="001874EA" w:rsidP="00C36B08">
            <w:pPr>
              <w:pStyle w:val="NormaaliWWW"/>
              <w:numPr>
                <w:ilvl w:val="0"/>
                <w:numId w:val="120"/>
              </w:numPr>
              <w:spacing w:before="120" w:after="120" w:line="240" w:lineRule="auto"/>
              <w:contextualSpacing/>
            </w:pPr>
            <w:r w:rsidRPr="001874EA">
              <w:t>How will identit</w:t>
            </w:r>
            <w:r>
              <w:t>ies</w:t>
            </w:r>
            <w:r w:rsidRPr="001874EA">
              <w:t xml:space="preserve"> and access control be managed</w:t>
            </w:r>
            <w:r>
              <w:t>, i.e. IAM solutions</w:t>
            </w:r>
            <w:r w:rsidRPr="001874EA">
              <w:t>?</w:t>
            </w:r>
          </w:p>
          <w:p w14:paraId="141E4343" w14:textId="7415276B" w:rsidR="00E96176" w:rsidRDefault="001874EA" w:rsidP="00C36B08">
            <w:pPr>
              <w:pStyle w:val="NormaaliWWW"/>
              <w:numPr>
                <w:ilvl w:val="0"/>
                <w:numId w:val="120"/>
              </w:numPr>
              <w:spacing w:before="120" w:after="120" w:line="240" w:lineRule="auto"/>
              <w:contextualSpacing/>
            </w:pPr>
            <w:r w:rsidRPr="001874EA">
              <w:t>How are trusted</w:t>
            </w:r>
            <w:r w:rsidR="003B5702">
              <w:t xml:space="preserve"> participant</w:t>
            </w:r>
            <w:r w:rsidRPr="001874EA">
              <w:t xml:space="preserve"> identities created, managed, and governed?</w:t>
            </w:r>
          </w:p>
          <w:p w14:paraId="399A6A8B" w14:textId="77777777" w:rsidR="00C36B08" w:rsidRDefault="00C36B08" w:rsidP="00C36B08">
            <w:pPr>
              <w:pStyle w:val="NormaaliWWW"/>
              <w:spacing w:before="120" w:after="120" w:line="240" w:lineRule="auto"/>
              <w:contextualSpacing/>
            </w:pPr>
          </w:p>
          <w:p w14:paraId="05639615" w14:textId="278BCF3F" w:rsidR="001874EA" w:rsidRDefault="00497205" w:rsidP="00C36B08">
            <w:pPr>
              <w:pStyle w:val="NormaaliWWW"/>
              <w:spacing w:before="120" w:after="120" w:line="240" w:lineRule="auto"/>
              <w:contextualSpacing/>
            </w:pPr>
            <w:r>
              <w:t xml:space="preserve">Guidance: </w:t>
            </w:r>
          </w:p>
          <w:p w14:paraId="338A8CA6" w14:textId="2B5699D5" w:rsidR="00E93087" w:rsidRPr="00222D69" w:rsidRDefault="00E93087" w:rsidP="00C36B08">
            <w:pPr>
              <w:pStyle w:val="NormaaliWWW"/>
              <w:numPr>
                <w:ilvl w:val="0"/>
                <w:numId w:val="122"/>
              </w:numPr>
              <w:spacing w:before="120" w:after="120" w:line="240" w:lineRule="auto"/>
              <w:contextualSpacing/>
            </w:pPr>
            <w:r w:rsidRPr="00E93087">
              <w:rPr>
                <w:iCs/>
              </w:rPr>
              <w:t>Follow the DSSC building block</w:t>
            </w:r>
            <w:r w:rsidR="009E6877">
              <w:rPr>
                <w:iCs/>
              </w:rPr>
              <w:t xml:space="preserve"> called</w:t>
            </w:r>
            <w:r w:rsidRPr="00E93087">
              <w:rPr>
                <w:iCs/>
              </w:rPr>
              <w:t xml:space="preserve"> </w:t>
            </w:r>
            <w:r w:rsidR="009E6877">
              <w:rPr>
                <w:iCs/>
              </w:rPr>
              <w:t>“</w:t>
            </w:r>
            <w:r w:rsidR="009E6877" w:rsidRPr="00453FBC">
              <w:rPr>
                <w:iCs/>
              </w:rPr>
              <w:t>Identity and Attestation Management</w:t>
            </w:r>
            <w:r w:rsidR="009E6877">
              <w:rPr>
                <w:iCs/>
              </w:rPr>
              <w:t>” which</w:t>
            </w:r>
            <w:r w:rsidR="00453FBC" w:rsidRPr="00453FBC">
              <w:rPr>
                <w:iCs/>
              </w:rPr>
              <w:t xml:space="preserve"> </w:t>
            </w:r>
            <w:r w:rsidR="00EC2FCE" w:rsidRPr="00EC2FCE">
              <w:rPr>
                <w:iCs/>
              </w:rPr>
              <w:t>explains how verified identities ensure trust and security within the data space.</w:t>
            </w:r>
          </w:p>
          <w:p w14:paraId="4B4A8439" w14:textId="154D40E0" w:rsidR="0003515E" w:rsidRDefault="0003515E" w:rsidP="00C36B08">
            <w:pPr>
              <w:pStyle w:val="NormaaliWWW"/>
              <w:numPr>
                <w:ilvl w:val="0"/>
                <w:numId w:val="122"/>
              </w:numPr>
              <w:spacing w:before="120" w:after="120" w:line="240" w:lineRule="auto"/>
              <w:contextualSpacing/>
            </w:pPr>
            <w:r w:rsidRPr="0003515E">
              <w:t>Verifiable Credentials</w:t>
            </w:r>
            <w:r w:rsidR="00D3597B">
              <w:t xml:space="preserve"> (VCs)</w:t>
            </w:r>
            <w:r w:rsidRPr="0003515E">
              <w:t xml:space="preserve"> </w:t>
            </w:r>
            <w:r>
              <w:t>can be used to</w:t>
            </w:r>
            <w:r w:rsidRPr="0003515E">
              <w:t xml:space="preserve"> describe </w:t>
            </w:r>
            <w:r w:rsidR="00FA75DF">
              <w:t xml:space="preserve">digital </w:t>
            </w:r>
            <w:r w:rsidRPr="0003515E">
              <w:t xml:space="preserve">attestations in a </w:t>
            </w:r>
            <w:r w:rsidR="006F0953">
              <w:t>d</w:t>
            </w:r>
            <w:r w:rsidR="006F0953" w:rsidRPr="0003515E">
              <w:t xml:space="preserve">ata </w:t>
            </w:r>
            <w:r w:rsidR="006F0953">
              <w:t>s</w:t>
            </w:r>
            <w:r w:rsidR="006F0953" w:rsidRPr="0003515E">
              <w:t>pace</w:t>
            </w:r>
            <w:r w:rsidRPr="0003515E">
              <w:t xml:space="preserve">. </w:t>
            </w:r>
          </w:p>
          <w:p w14:paraId="484FB1E7" w14:textId="77777777" w:rsidR="00C36B08" w:rsidRDefault="00C36B08" w:rsidP="00C36B08">
            <w:pPr>
              <w:pStyle w:val="NormaaliWWW"/>
              <w:spacing w:before="120" w:after="120" w:line="240" w:lineRule="auto"/>
              <w:contextualSpacing/>
            </w:pPr>
          </w:p>
          <w:p w14:paraId="11CE81EB" w14:textId="73F63B59" w:rsidR="00C73938" w:rsidRDefault="00C73938" w:rsidP="00C36B08">
            <w:pPr>
              <w:pStyle w:val="NormaaliWWW"/>
              <w:spacing w:before="120" w:after="120" w:line="240" w:lineRule="auto"/>
              <w:contextualSpacing/>
            </w:pPr>
            <w:r>
              <w:t xml:space="preserve">Example: </w:t>
            </w:r>
          </w:p>
          <w:p w14:paraId="617687B7" w14:textId="09530173" w:rsidR="00C73938" w:rsidRDefault="003B0BF8" w:rsidP="00C36B08">
            <w:pPr>
              <w:pStyle w:val="NormaaliWWW"/>
              <w:numPr>
                <w:ilvl w:val="0"/>
                <w:numId w:val="121"/>
              </w:numPr>
              <w:spacing w:before="120" w:after="120" w:line="240" w:lineRule="auto"/>
              <w:contextualSpacing/>
            </w:pPr>
            <w:r w:rsidRPr="003B0BF8">
              <w:t xml:space="preserve">To manage digital identities and verify their information, the </w:t>
            </w:r>
            <w:r w:rsidR="006F0953">
              <w:t>data spaces</w:t>
            </w:r>
            <w:r w:rsidR="007104D3">
              <w:t xml:space="preserve"> will use</w:t>
            </w:r>
            <w:r w:rsidRPr="003B0BF8">
              <w:t xml:space="preserve"> W3C Verifiable Credentials and Decentrali</w:t>
            </w:r>
            <w:r w:rsidR="005F240B">
              <w:t>s</w:t>
            </w:r>
            <w:r w:rsidRPr="003B0BF8">
              <w:t>ed Identifiers (DIDs)</w:t>
            </w:r>
            <w:r w:rsidR="009272FC">
              <w:t>.</w:t>
            </w:r>
          </w:p>
          <w:p w14:paraId="17F5F8FC" w14:textId="126096CE" w:rsidR="00E96176" w:rsidRPr="00002317" w:rsidRDefault="00E96176" w:rsidP="00C36B08">
            <w:pPr>
              <w:pStyle w:val="NormaaliWWW"/>
              <w:spacing w:before="120" w:after="120" w:line="240" w:lineRule="auto"/>
              <w:contextualSpacing/>
            </w:pPr>
          </w:p>
        </w:tc>
      </w:tr>
      <w:tr w:rsidR="003B308D" w:rsidRPr="00002317" w14:paraId="0F2ADFA6"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30E446" w14:textId="1B903ECE" w:rsidR="00E96176" w:rsidRPr="00002317" w:rsidRDefault="009D6457" w:rsidP="00C36B08">
            <w:pPr>
              <w:pStyle w:val="NormaaliWWW"/>
              <w:spacing w:before="120" w:after="120" w:line="240" w:lineRule="auto"/>
              <w:contextualSpacing/>
            </w:pPr>
            <w:r w:rsidRPr="00002317">
              <w:lastRenderedPageBreak/>
              <w:t>Answer:</w:t>
            </w:r>
          </w:p>
          <w:p w14:paraId="3B5D8E5A" w14:textId="0A2C0579" w:rsidR="009D6457" w:rsidRPr="00002317" w:rsidRDefault="009D6457" w:rsidP="00C36B08">
            <w:pPr>
              <w:pStyle w:val="NormaaliWWW"/>
              <w:spacing w:before="120" w:after="120" w:line="240" w:lineRule="auto"/>
              <w:contextualSpacing/>
            </w:pPr>
          </w:p>
        </w:tc>
      </w:tr>
      <w:tr w:rsidR="00D039D8" w:rsidRPr="00002317" w14:paraId="56021127"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D2ABAF" w14:textId="7EFE9AD6" w:rsidR="00E96176" w:rsidRPr="00002317" w:rsidRDefault="00E96176" w:rsidP="00560648">
            <w:pPr>
              <w:pStyle w:val="NormaaliWWW"/>
              <w:numPr>
                <w:ilvl w:val="1"/>
                <w:numId w:val="32"/>
              </w:numPr>
              <w:spacing w:before="120" w:after="120" w:line="240" w:lineRule="auto"/>
              <w:ind w:left="431" w:hanging="431"/>
              <w:contextualSpacing/>
            </w:pPr>
            <w:r w:rsidRPr="00002317">
              <w:t>Data usage control solution</w:t>
            </w:r>
            <w:r w:rsidR="00560648">
              <w:t xml:space="preserve"> </w:t>
            </w:r>
            <w:r w:rsidR="00D209E1">
              <w:br/>
            </w:r>
            <w:r w:rsidR="007D2EBF">
              <w:t>(CCM4.2, 4.4)</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7E552" w14:textId="77777777" w:rsidR="00D00AFC" w:rsidRPr="00D00AFC" w:rsidRDefault="00D00AFC" w:rsidP="00C36B08">
            <w:pPr>
              <w:pStyle w:val="NormaaliWWW"/>
              <w:spacing w:before="120" w:after="120" w:line="240" w:lineRule="auto"/>
              <w:contextualSpacing/>
            </w:pPr>
            <w:r w:rsidRPr="00D00AFC">
              <w:t>Key questions:</w:t>
            </w:r>
          </w:p>
          <w:p w14:paraId="50330922" w14:textId="6B5EDB82" w:rsidR="00603E79" w:rsidRPr="00603E79" w:rsidRDefault="00603E79" w:rsidP="00C36B08">
            <w:pPr>
              <w:pStyle w:val="NormaaliWWW"/>
              <w:numPr>
                <w:ilvl w:val="0"/>
                <w:numId w:val="120"/>
              </w:numPr>
              <w:spacing w:before="120" w:after="120" w:line="240" w:lineRule="auto"/>
              <w:contextualSpacing/>
            </w:pPr>
            <w:r w:rsidRPr="00603E79">
              <w:t>How are permissions managed?</w:t>
            </w:r>
          </w:p>
          <w:p w14:paraId="674FEF3C" w14:textId="07483470" w:rsidR="00D00AFC" w:rsidRPr="00222D69" w:rsidRDefault="00603E79" w:rsidP="00C36B08">
            <w:pPr>
              <w:pStyle w:val="NormaaliWWW"/>
              <w:numPr>
                <w:ilvl w:val="0"/>
                <w:numId w:val="120"/>
              </w:numPr>
              <w:spacing w:before="120" w:after="120" w:line="240" w:lineRule="auto"/>
              <w:contextualSpacing/>
            </w:pPr>
            <w:r w:rsidRPr="00603E79">
              <w:t>What standards or solutions are used?</w:t>
            </w:r>
          </w:p>
          <w:p w14:paraId="33764AF5" w14:textId="77777777" w:rsidR="00C36B08" w:rsidRDefault="00C36B08" w:rsidP="00C36B08">
            <w:pPr>
              <w:pStyle w:val="NormaaliWWW"/>
              <w:spacing w:before="120" w:after="120" w:line="240" w:lineRule="auto"/>
              <w:contextualSpacing/>
            </w:pPr>
          </w:p>
          <w:p w14:paraId="4FF0259C" w14:textId="3468CC67" w:rsidR="00D00AFC" w:rsidRPr="00D00AFC" w:rsidRDefault="00D00AFC" w:rsidP="00C36B08">
            <w:pPr>
              <w:pStyle w:val="NormaaliWWW"/>
              <w:spacing w:before="120" w:after="120" w:line="240" w:lineRule="auto"/>
              <w:contextualSpacing/>
            </w:pPr>
            <w:r w:rsidRPr="00D00AFC">
              <w:t xml:space="preserve">Guidance: </w:t>
            </w:r>
          </w:p>
          <w:p w14:paraId="31BE4F41" w14:textId="6707EC93" w:rsidR="00F21B92" w:rsidRPr="00222D69" w:rsidRDefault="00436CB0" w:rsidP="00C36B08">
            <w:pPr>
              <w:pStyle w:val="NormaaliWWW"/>
              <w:numPr>
                <w:ilvl w:val="0"/>
                <w:numId w:val="122"/>
              </w:numPr>
              <w:spacing w:before="120" w:after="120" w:line="240" w:lineRule="auto"/>
              <w:contextualSpacing/>
            </w:pPr>
            <w:r>
              <w:rPr>
                <w:iCs/>
              </w:rPr>
              <w:t>Consider solutions for data usage policy creation</w:t>
            </w:r>
            <w:r w:rsidR="00750146">
              <w:rPr>
                <w:iCs/>
              </w:rPr>
              <w:t>, policy libraries</w:t>
            </w:r>
            <w:r w:rsidR="0030795C">
              <w:rPr>
                <w:iCs/>
              </w:rPr>
              <w:t xml:space="preserve"> and </w:t>
            </w:r>
            <w:r w:rsidR="004D7A8A">
              <w:rPr>
                <w:iCs/>
              </w:rPr>
              <w:t>user interfaces to assign the policies for data products</w:t>
            </w:r>
            <w:r>
              <w:rPr>
                <w:iCs/>
              </w:rPr>
              <w:t>.</w:t>
            </w:r>
            <w:r w:rsidR="00750146" w:rsidRPr="00750146">
              <w:rPr>
                <w:iCs/>
              </w:rPr>
              <w:t xml:space="preserve"> </w:t>
            </w:r>
          </w:p>
          <w:p w14:paraId="2C5A4F01" w14:textId="77777777" w:rsidR="00910F98" w:rsidRPr="001816FE" w:rsidRDefault="00910F98" w:rsidP="00C36B08">
            <w:pPr>
              <w:pStyle w:val="NormaaliWWW"/>
              <w:numPr>
                <w:ilvl w:val="0"/>
                <w:numId w:val="122"/>
              </w:numPr>
              <w:spacing w:before="120" w:after="120" w:line="240" w:lineRule="auto"/>
              <w:contextualSpacing/>
            </w:pPr>
            <w:r>
              <w:rPr>
                <w:iCs/>
              </w:rPr>
              <w:t xml:space="preserve">The DSSC Access </w:t>
            </w:r>
            <w:r w:rsidRPr="001106C0">
              <w:rPr>
                <w:iCs/>
              </w:rPr>
              <w:t>Control and Usage Policies Enforcement building block provides guidance on specifying role-based access controls, permission settings, and usage policies tailored to each use case to regulate data access and operations.</w:t>
            </w:r>
          </w:p>
          <w:p w14:paraId="07C3EADA" w14:textId="77777777" w:rsidR="00A829E3" w:rsidRDefault="0098707C" w:rsidP="00C36B08">
            <w:pPr>
              <w:pStyle w:val="NormaaliWWW"/>
              <w:numPr>
                <w:ilvl w:val="0"/>
                <w:numId w:val="122"/>
              </w:numPr>
              <w:spacing w:before="120" w:after="120" w:line="240" w:lineRule="auto"/>
              <w:contextualSpacing/>
            </w:pPr>
            <w:r w:rsidRPr="00F2539D">
              <w:t>Open Digital Rights Language (ODRL)</w:t>
            </w:r>
            <w:r>
              <w:t xml:space="preserve"> should be used</w:t>
            </w:r>
            <w:r w:rsidRPr="00F2539D">
              <w:t xml:space="preserve"> for creating and enforcing usage policies. </w:t>
            </w:r>
          </w:p>
          <w:p w14:paraId="7106E546" w14:textId="7FF42285" w:rsidR="0098707C" w:rsidRPr="00222D69" w:rsidRDefault="00912349" w:rsidP="00C36B08">
            <w:pPr>
              <w:pStyle w:val="NormaaliWWW"/>
              <w:numPr>
                <w:ilvl w:val="0"/>
                <w:numId w:val="122"/>
              </w:numPr>
              <w:spacing w:before="120" w:after="120" w:line="240" w:lineRule="auto"/>
              <w:contextualSpacing/>
            </w:pPr>
            <w:r>
              <w:t xml:space="preserve">Federated </w:t>
            </w:r>
            <w:r w:rsidR="00A829E3">
              <w:t xml:space="preserve">Services </w:t>
            </w:r>
            <w:r w:rsidR="0098707C" w:rsidRPr="00F2539D">
              <w:t xml:space="preserve">like the Policy Information Point </w:t>
            </w:r>
            <w:r w:rsidR="00613B28">
              <w:t xml:space="preserve">(PIP) </w:t>
            </w:r>
            <w:r w:rsidR="0098707C" w:rsidRPr="00F2539D">
              <w:t>can support these functionalities.</w:t>
            </w:r>
          </w:p>
          <w:p w14:paraId="4ADFAD29" w14:textId="2E86C16B" w:rsidR="00D00AFC" w:rsidRPr="00330C34" w:rsidRDefault="00900CFA" w:rsidP="00C36B08">
            <w:pPr>
              <w:pStyle w:val="NormaaliWWW"/>
              <w:numPr>
                <w:ilvl w:val="0"/>
                <w:numId w:val="122"/>
              </w:numPr>
              <w:spacing w:before="120" w:after="120" w:line="240" w:lineRule="auto"/>
              <w:contextualSpacing/>
            </w:pPr>
            <w:r>
              <w:rPr>
                <w:iCs/>
              </w:rPr>
              <w:t>U</w:t>
            </w:r>
            <w:r w:rsidRPr="00900CFA">
              <w:rPr>
                <w:iCs/>
              </w:rPr>
              <w:t xml:space="preserve">se </w:t>
            </w:r>
            <w:r w:rsidR="004D7A8A">
              <w:rPr>
                <w:iCs/>
              </w:rPr>
              <w:t xml:space="preserve">GDPR-compliant tools and </w:t>
            </w:r>
            <w:r w:rsidRPr="00900CFA">
              <w:rPr>
                <w:iCs/>
              </w:rPr>
              <w:t>solutions for consent management</w:t>
            </w:r>
            <w:r w:rsidR="00D00AFC" w:rsidRPr="00D00AFC">
              <w:t>.</w:t>
            </w:r>
          </w:p>
          <w:p w14:paraId="4A3E9812" w14:textId="77777777" w:rsidR="00C36B08" w:rsidRDefault="00C36B08" w:rsidP="00C36B08">
            <w:pPr>
              <w:pStyle w:val="NormaaliWWW"/>
              <w:spacing w:before="120" w:after="120" w:line="240" w:lineRule="auto"/>
              <w:contextualSpacing/>
            </w:pPr>
          </w:p>
          <w:p w14:paraId="0202CF6C" w14:textId="5C26740A" w:rsidR="00D00AFC" w:rsidRPr="00D00AFC" w:rsidRDefault="00D00AFC" w:rsidP="00C36B08">
            <w:pPr>
              <w:pStyle w:val="NormaaliWWW"/>
              <w:spacing w:before="120" w:after="120" w:line="240" w:lineRule="auto"/>
              <w:contextualSpacing/>
            </w:pPr>
            <w:r w:rsidRPr="00D00AFC">
              <w:t xml:space="preserve">Examples: </w:t>
            </w:r>
          </w:p>
          <w:p w14:paraId="7F5A9A4D" w14:textId="6A58DC84" w:rsidR="00304D10" w:rsidRDefault="00AE0394" w:rsidP="00C36B08">
            <w:pPr>
              <w:pStyle w:val="NormaaliWWW"/>
              <w:numPr>
                <w:ilvl w:val="0"/>
                <w:numId w:val="121"/>
              </w:numPr>
              <w:spacing w:before="120" w:after="120" w:line="240" w:lineRule="auto"/>
              <w:contextualSpacing/>
            </w:pPr>
            <w:r>
              <w:t>The participant</w:t>
            </w:r>
            <w:r w:rsidR="001816FE">
              <w:t>s</w:t>
            </w:r>
            <w:r>
              <w:t xml:space="preserve"> </w:t>
            </w:r>
            <w:proofErr w:type="gramStart"/>
            <w:r w:rsidR="00E27B99">
              <w:t>have to</w:t>
            </w:r>
            <w:proofErr w:type="gramEnd"/>
            <w:r w:rsidR="00E27B99">
              <w:t xml:space="preserve"> us</w:t>
            </w:r>
            <w:r w:rsidR="00304D10">
              <w:t>e ODRL to describe the data policies.</w:t>
            </w:r>
          </w:p>
          <w:p w14:paraId="40DC0753" w14:textId="58423791" w:rsidR="00D00AFC" w:rsidRPr="00D00AFC" w:rsidRDefault="00B81B76" w:rsidP="00C36B08">
            <w:pPr>
              <w:pStyle w:val="NormaaliWWW"/>
              <w:numPr>
                <w:ilvl w:val="0"/>
                <w:numId w:val="121"/>
              </w:numPr>
              <w:spacing w:before="120" w:after="120" w:line="240" w:lineRule="auto"/>
              <w:contextualSpacing/>
            </w:pPr>
            <w:r>
              <w:t xml:space="preserve">Permissions </w:t>
            </w:r>
            <w:r w:rsidRPr="00B81B76">
              <w:t>are stored securely using a blockchain-based audit trail.</w:t>
            </w:r>
          </w:p>
          <w:p w14:paraId="457FE1B1" w14:textId="0F70DC4D" w:rsidR="00E96176" w:rsidRPr="00002317" w:rsidRDefault="00E96176" w:rsidP="00C36B08">
            <w:pPr>
              <w:pStyle w:val="NormaaliWWW"/>
              <w:spacing w:before="120" w:after="120" w:line="240" w:lineRule="auto"/>
              <w:contextualSpacing/>
            </w:pPr>
          </w:p>
        </w:tc>
      </w:tr>
      <w:tr w:rsidR="003B308D" w:rsidRPr="00002317" w14:paraId="1C5CE926"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043A0" w14:textId="1D108CFF" w:rsidR="00E96176" w:rsidRPr="00002317" w:rsidRDefault="009D6457" w:rsidP="00C36B08">
            <w:pPr>
              <w:pStyle w:val="NormaaliWWW"/>
              <w:spacing w:before="120" w:after="120" w:line="240" w:lineRule="auto"/>
              <w:contextualSpacing/>
            </w:pPr>
            <w:r w:rsidRPr="00002317">
              <w:t>Answer:</w:t>
            </w:r>
          </w:p>
          <w:p w14:paraId="380B1622" w14:textId="133F2D8F" w:rsidR="009D6457" w:rsidRPr="00002317" w:rsidRDefault="009D6457" w:rsidP="00C36B08">
            <w:pPr>
              <w:pStyle w:val="NormaaliWWW"/>
              <w:spacing w:before="120" w:after="120" w:line="240" w:lineRule="auto"/>
              <w:contextualSpacing/>
            </w:pPr>
          </w:p>
        </w:tc>
      </w:tr>
      <w:tr w:rsidR="00D039D8" w:rsidRPr="00002317" w14:paraId="74690903"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6925A1" w14:textId="59F97AF7" w:rsidR="00E96176" w:rsidRPr="00002317" w:rsidRDefault="00E96176" w:rsidP="00560648">
            <w:pPr>
              <w:pStyle w:val="NormaaliWWW"/>
              <w:numPr>
                <w:ilvl w:val="1"/>
                <w:numId w:val="32"/>
              </w:numPr>
              <w:spacing w:before="120" w:after="120" w:line="240" w:lineRule="auto"/>
              <w:ind w:left="431" w:hanging="431"/>
              <w:contextualSpacing/>
            </w:pPr>
            <w:r w:rsidRPr="00002317">
              <w:t>Transaction management</w:t>
            </w:r>
            <w:r w:rsidR="00560648">
              <w:t xml:space="preserve"> </w:t>
            </w:r>
            <w:r w:rsidR="00CC57E2">
              <w:t>(CCM4.5)</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FCF57D" w14:textId="683916F3" w:rsidR="00761FD6" w:rsidRPr="00D00AFC" w:rsidRDefault="00761FD6" w:rsidP="00C36B08">
            <w:pPr>
              <w:pStyle w:val="NormaaliWWW"/>
              <w:spacing w:before="120" w:after="120" w:line="240" w:lineRule="auto"/>
              <w:contextualSpacing/>
            </w:pPr>
            <w:r w:rsidRPr="00D00AFC">
              <w:t>Key question:</w:t>
            </w:r>
          </w:p>
          <w:p w14:paraId="78057BBA" w14:textId="1DBDC554" w:rsidR="00D7148A" w:rsidRPr="00D7148A" w:rsidRDefault="00D7148A" w:rsidP="00C36B08">
            <w:pPr>
              <w:pStyle w:val="NormaaliWWW"/>
              <w:numPr>
                <w:ilvl w:val="0"/>
                <w:numId w:val="120"/>
              </w:numPr>
              <w:spacing w:before="120" w:after="120" w:line="240" w:lineRule="auto"/>
              <w:contextualSpacing/>
            </w:pPr>
            <w:r w:rsidRPr="00D7148A">
              <w:t>How are data-related transactions monitored and governed?</w:t>
            </w:r>
          </w:p>
          <w:p w14:paraId="29733D11" w14:textId="77777777" w:rsidR="00C36B08" w:rsidRDefault="00C36B08" w:rsidP="00C36B08">
            <w:pPr>
              <w:pStyle w:val="NormaaliWWW"/>
              <w:spacing w:before="120" w:after="120" w:line="240" w:lineRule="auto"/>
              <w:contextualSpacing/>
            </w:pPr>
          </w:p>
          <w:p w14:paraId="34BA1DED" w14:textId="5E5CCEB7" w:rsidR="00761FD6" w:rsidRPr="00D00AFC" w:rsidRDefault="00761FD6" w:rsidP="00C36B08">
            <w:pPr>
              <w:pStyle w:val="NormaaliWWW"/>
              <w:spacing w:before="120" w:after="120" w:line="240" w:lineRule="auto"/>
              <w:contextualSpacing/>
            </w:pPr>
            <w:r w:rsidRPr="00D00AFC">
              <w:t xml:space="preserve">Guidance: </w:t>
            </w:r>
          </w:p>
          <w:p w14:paraId="631AE476" w14:textId="0BDAD303" w:rsidR="00761FD6" w:rsidRPr="00F66D0D" w:rsidRDefault="00D7148A" w:rsidP="00C36B08">
            <w:pPr>
              <w:pStyle w:val="NormaaliWWW"/>
              <w:numPr>
                <w:ilvl w:val="0"/>
                <w:numId w:val="122"/>
              </w:numPr>
              <w:spacing w:before="120" w:after="120" w:line="240" w:lineRule="auto"/>
              <w:contextualSpacing/>
            </w:pPr>
            <w:r>
              <w:rPr>
                <w:iCs/>
              </w:rPr>
              <w:t xml:space="preserve">Consider the </w:t>
            </w:r>
            <w:r w:rsidR="001426FA">
              <w:rPr>
                <w:iCs/>
              </w:rPr>
              <w:t>standardisation effort</w:t>
            </w:r>
            <w:r w:rsidR="00DD07AB">
              <w:rPr>
                <w:iCs/>
              </w:rPr>
              <w:t xml:space="preserve">s </w:t>
            </w:r>
            <w:r w:rsidR="001426FA">
              <w:rPr>
                <w:iCs/>
              </w:rPr>
              <w:t xml:space="preserve">related to trusted transactions in </w:t>
            </w:r>
            <w:r w:rsidR="00E37264">
              <w:rPr>
                <w:iCs/>
              </w:rPr>
              <w:t>data spaces</w:t>
            </w:r>
            <w:r w:rsidR="001426FA">
              <w:rPr>
                <w:iCs/>
              </w:rPr>
              <w:t>.</w:t>
            </w:r>
          </w:p>
          <w:p w14:paraId="567F157A" w14:textId="77777777" w:rsidR="00C36B08" w:rsidRDefault="00C36B08" w:rsidP="00C36B08">
            <w:pPr>
              <w:pStyle w:val="NormaaliWWW"/>
              <w:spacing w:before="120" w:after="120" w:line="240" w:lineRule="auto"/>
              <w:contextualSpacing/>
            </w:pPr>
          </w:p>
          <w:p w14:paraId="19BB7B21" w14:textId="44FA6EF2" w:rsidR="00761FD6" w:rsidRPr="00D00AFC" w:rsidRDefault="00761FD6" w:rsidP="00C36B08">
            <w:pPr>
              <w:pStyle w:val="NormaaliWWW"/>
              <w:spacing w:before="120" w:after="120" w:line="240" w:lineRule="auto"/>
              <w:contextualSpacing/>
            </w:pPr>
            <w:r w:rsidRPr="00D00AFC">
              <w:t xml:space="preserve">Example: </w:t>
            </w:r>
          </w:p>
          <w:p w14:paraId="7518E798" w14:textId="6E28AA8E" w:rsidR="00761FD6" w:rsidRDefault="00DD07AB" w:rsidP="00C36B08">
            <w:pPr>
              <w:pStyle w:val="NormaaliWWW"/>
              <w:numPr>
                <w:ilvl w:val="0"/>
                <w:numId w:val="122"/>
              </w:numPr>
              <w:spacing w:before="120" w:after="120" w:line="240" w:lineRule="auto"/>
              <w:contextualSpacing/>
            </w:pPr>
            <w:r w:rsidRPr="00DD07AB">
              <w:t>Transactions are validated with digital signatures and blockchain-based confirmation.</w:t>
            </w:r>
          </w:p>
          <w:p w14:paraId="0E01C180" w14:textId="5BB2C3D5" w:rsidR="00E96176" w:rsidRPr="00002317" w:rsidRDefault="00E96176" w:rsidP="00C36B08">
            <w:pPr>
              <w:pStyle w:val="NormaaliWWW"/>
              <w:spacing w:before="120" w:after="120" w:line="240" w:lineRule="auto"/>
              <w:contextualSpacing/>
            </w:pPr>
          </w:p>
        </w:tc>
      </w:tr>
      <w:tr w:rsidR="003B308D" w:rsidRPr="00002317" w14:paraId="2D16AA1E"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03E839" w14:textId="5402C850" w:rsidR="00E96176" w:rsidRPr="00002317" w:rsidRDefault="009D6457" w:rsidP="00C36B08">
            <w:pPr>
              <w:pStyle w:val="NormaaliWWW"/>
              <w:spacing w:before="120" w:after="120" w:line="240" w:lineRule="auto"/>
              <w:contextualSpacing/>
            </w:pPr>
            <w:r w:rsidRPr="00002317">
              <w:lastRenderedPageBreak/>
              <w:t>Answer:</w:t>
            </w:r>
          </w:p>
          <w:p w14:paraId="3D6D81BB" w14:textId="12E57361" w:rsidR="009D6457" w:rsidRPr="00002317" w:rsidRDefault="009D6457" w:rsidP="00C36B08">
            <w:pPr>
              <w:pStyle w:val="NormaaliWWW"/>
              <w:spacing w:before="120" w:after="120" w:line="240" w:lineRule="auto"/>
              <w:contextualSpacing/>
            </w:pPr>
          </w:p>
        </w:tc>
      </w:tr>
      <w:tr w:rsidR="00D039D8" w:rsidRPr="00002317" w14:paraId="2F269B8B"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8909CD" w14:textId="2433E7D2" w:rsidR="00E96176" w:rsidRPr="00002317" w:rsidRDefault="00E96176" w:rsidP="00560648">
            <w:pPr>
              <w:pStyle w:val="NormaaliWWW"/>
              <w:numPr>
                <w:ilvl w:val="1"/>
                <w:numId w:val="32"/>
              </w:numPr>
              <w:spacing w:before="120" w:after="120" w:line="240" w:lineRule="auto"/>
              <w:ind w:left="431" w:hanging="431"/>
              <w:contextualSpacing/>
            </w:pPr>
            <w:r w:rsidRPr="00002317">
              <w:t>Data governance solution</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94C600" w14:textId="4AAF433D" w:rsidR="00761FD6" w:rsidRPr="00D00AFC" w:rsidRDefault="00761FD6" w:rsidP="00C36B08">
            <w:pPr>
              <w:pStyle w:val="NormaaliWWW"/>
              <w:spacing w:before="120" w:after="120" w:line="240" w:lineRule="auto"/>
              <w:contextualSpacing/>
            </w:pPr>
            <w:r w:rsidRPr="00D00AFC">
              <w:t>Key question</w:t>
            </w:r>
            <w:r w:rsidR="00CF27FF">
              <w:t>s:</w:t>
            </w:r>
          </w:p>
          <w:p w14:paraId="097CF600" w14:textId="3E1E0D38" w:rsidR="00761FD6" w:rsidRDefault="00CF27FF" w:rsidP="00C36B08">
            <w:pPr>
              <w:pStyle w:val="NormaaliWWW"/>
              <w:numPr>
                <w:ilvl w:val="0"/>
                <w:numId w:val="120"/>
              </w:numPr>
              <w:spacing w:before="120" w:after="120" w:line="240" w:lineRule="auto"/>
              <w:contextualSpacing/>
            </w:pPr>
            <w:r w:rsidRPr="00CF27FF">
              <w:t>What are the data life cycle management and data governance technical solutions</w:t>
            </w:r>
            <w:r>
              <w:t>?</w:t>
            </w:r>
          </w:p>
          <w:p w14:paraId="5F388F35" w14:textId="77777777" w:rsidR="00CF27FF" w:rsidRDefault="00CF27FF" w:rsidP="00C36B08">
            <w:pPr>
              <w:pStyle w:val="NormaaliWWW"/>
              <w:numPr>
                <w:ilvl w:val="0"/>
                <w:numId w:val="120"/>
              </w:numPr>
              <w:spacing w:before="120" w:after="120" w:line="240" w:lineRule="auto"/>
              <w:contextualSpacing/>
            </w:pPr>
            <w:r w:rsidRPr="001475F3">
              <w:t xml:space="preserve">How to manage the data over its lifecycle from creation to use to its potential deletion? </w:t>
            </w:r>
          </w:p>
          <w:p w14:paraId="05077D12" w14:textId="463AC03D" w:rsidR="00301E79" w:rsidRPr="001475F3" w:rsidRDefault="00301E79" w:rsidP="00C36B08">
            <w:pPr>
              <w:pStyle w:val="NormaaliWWW"/>
              <w:numPr>
                <w:ilvl w:val="0"/>
                <w:numId w:val="120"/>
              </w:numPr>
              <w:spacing w:before="120" w:after="120" w:line="240" w:lineRule="auto"/>
              <w:contextualSpacing/>
            </w:pPr>
            <w:r w:rsidRPr="00301E79">
              <w:t xml:space="preserve">Is there a way to trace the origin and history of data within the </w:t>
            </w:r>
            <w:r w:rsidR="007B1875">
              <w:t>d</w:t>
            </w:r>
            <w:r w:rsidR="007B1875" w:rsidRPr="00301E79">
              <w:t xml:space="preserve">ata </w:t>
            </w:r>
            <w:r w:rsidR="007B1875">
              <w:t>s</w:t>
            </w:r>
            <w:r w:rsidR="007B1875" w:rsidRPr="00301E79">
              <w:t>pace</w:t>
            </w:r>
            <w:r w:rsidRPr="00301E79">
              <w:t>?</w:t>
            </w:r>
          </w:p>
          <w:p w14:paraId="7B830FE4" w14:textId="77777777" w:rsidR="00C36B08" w:rsidRDefault="00C36B08" w:rsidP="00C36B08">
            <w:pPr>
              <w:pStyle w:val="NormaaliWWW"/>
              <w:spacing w:before="120" w:after="120" w:line="240" w:lineRule="auto"/>
              <w:contextualSpacing/>
            </w:pPr>
          </w:p>
          <w:p w14:paraId="19F60531" w14:textId="6467C1CF" w:rsidR="00761FD6" w:rsidRPr="00D00AFC" w:rsidRDefault="00761FD6" w:rsidP="00C36B08">
            <w:pPr>
              <w:pStyle w:val="NormaaliWWW"/>
              <w:spacing w:before="120" w:after="120" w:line="240" w:lineRule="auto"/>
              <w:contextualSpacing/>
            </w:pPr>
            <w:r w:rsidRPr="00D00AFC">
              <w:t xml:space="preserve">Guidance: </w:t>
            </w:r>
          </w:p>
          <w:p w14:paraId="239BB7E6" w14:textId="40E8B94F" w:rsidR="00F851FC" w:rsidRPr="00F851FC" w:rsidRDefault="00F851FC" w:rsidP="00C36B08">
            <w:pPr>
              <w:pStyle w:val="NormaaliWWW"/>
              <w:numPr>
                <w:ilvl w:val="0"/>
                <w:numId w:val="122"/>
              </w:numPr>
              <w:spacing w:before="120" w:after="120" w:line="240" w:lineRule="auto"/>
              <w:contextualSpacing/>
              <w:rPr>
                <w:iCs/>
              </w:rPr>
            </w:pPr>
            <w:r w:rsidRPr="00F851FC">
              <w:rPr>
                <w:iCs/>
              </w:rPr>
              <w:t>Utili</w:t>
            </w:r>
            <w:r w:rsidR="005F240B">
              <w:rPr>
                <w:iCs/>
              </w:rPr>
              <w:t>s</w:t>
            </w:r>
            <w:r w:rsidRPr="00F851FC">
              <w:rPr>
                <w:iCs/>
              </w:rPr>
              <w:t xml:space="preserve">e </w:t>
            </w:r>
            <w:r>
              <w:rPr>
                <w:iCs/>
              </w:rPr>
              <w:t xml:space="preserve">data governance </w:t>
            </w:r>
            <w:r w:rsidRPr="00F851FC">
              <w:rPr>
                <w:iCs/>
              </w:rPr>
              <w:t>tools for managing policies, access, and compliance.</w:t>
            </w:r>
          </w:p>
          <w:p w14:paraId="0E31DC34" w14:textId="4372D575" w:rsidR="00761FD6" w:rsidRPr="00F66D0D" w:rsidRDefault="00F851FC" w:rsidP="00C36B08">
            <w:pPr>
              <w:pStyle w:val="NormaaliWWW"/>
              <w:numPr>
                <w:ilvl w:val="0"/>
                <w:numId w:val="122"/>
              </w:numPr>
              <w:spacing w:before="120" w:after="120" w:line="240" w:lineRule="auto"/>
              <w:contextualSpacing/>
            </w:pPr>
            <w:r w:rsidRPr="00F851FC">
              <w:rPr>
                <w:iCs/>
              </w:rPr>
              <w:t>Implement monitoring mechanisms to track data usage, changes, and lifecycle status</w:t>
            </w:r>
            <w:r w:rsidR="00761FD6" w:rsidRPr="00D00AFC">
              <w:t>.</w:t>
            </w:r>
          </w:p>
          <w:p w14:paraId="0FB109FC" w14:textId="6BDB0D0D" w:rsidR="001A562C" w:rsidRDefault="001A562C" w:rsidP="00C36B08">
            <w:pPr>
              <w:pStyle w:val="NormaaliWWW"/>
              <w:numPr>
                <w:ilvl w:val="0"/>
                <w:numId w:val="122"/>
              </w:numPr>
              <w:spacing w:before="120" w:after="120" w:line="240" w:lineRule="auto"/>
              <w:contextualSpacing/>
            </w:pPr>
            <w:r>
              <w:t xml:space="preserve">DSSC </w:t>
            </w:r>
            <w:r w:rsidRPr="001A562C">
              <w:t>Publication and Discovery building block describes that offerings can be stored and published inside a local or a centrali</w:t>
            </w:r>
            <w:r w:rsidR="005F240B">
              <w:t>s</w:t>
            </w:r>
            <w:r w:rsidRPr="001A562C">
              <w:t xml:space="preserve">ed catalogue. </w:t>
            </w:r>
          </w:p>
          <w:p w14:paraId="0C08B86A" w14:textId="14DC0A34" w:rsidR="002C40CE" w:rsidRPr="00222D69" w:rsidRDefault="002C40CE" w:rsidP="00C36B08">
            <w:pPr>
              <w:pStyle w:val="NormaaliWWW"/>
              <w:numPr>
                <w:ilvl w:val="0"/>
                <w:numId w:val="122"/>
              </w:numPr>
              <w:spacing w:before="120" w:after="120" w:line="240" w:lineRule="auto"/>
              <w:contextualSpacing/>
            </w:pPr>
            <w:r>
              <w:t xml:space="preserve">DSSC </w:t>
            </w:r>
            <w:r w:rsidRPr="00F87978">
              <w:t>Provenance and Traceability building block provides mechanisms to track data lineage.</w:t>
            </w:r>
          </w:p>
          <w:p w14:paraId="68196FD3" w14:textId="77777777" w:rsidR="00C36B08" w:rsidRDefault="00C36B08" w:rsidP="00C36B08">
            <w:pPr>
              <w:pStyle w:val="NormaaliWWW"/>
              <w:spacing w:before="120" w:after="120" w:line="240" w:lineRule="auto"/>
              <w:contextualSpacing/>
            </w:pPr>
          </w:p>
          <w:p w14:paraId="29D98199" w14:textId="6E059B08" w:rsidR="00761FD6" w:rsidRPr="00D00AFC" w:rsidRDefault="00761FD6" w:rsidP="00C36B08">
            <w:pPr>
              <w:pStyle w:val="NormaaliWWW"/>
              <w:spacing w:before="120" w:after="120" w:line="240" w:lineRule="auto"/>
              <w:contextualSpacing/>
            </w:pPr>
            <w:r w:rsidRPr="00D00AFC">
              <w:t xml:space="preserve">Example: </w:t>
            </w:r>
          </w:p>
          <w:p w14:paraId="184D81BB" w14:textId="0807DA0C" w:rsidR="00761FD6" w:rsidRPr="00D00AFC" w:rsidRDefault="00AE0394" w:rsidP="00C36B08">
            <w:pPr>
              <w:pStyle w:val="NormaaliWWW"/>
              <w:numPr>
                <w:ilvl w:val="0"/>
                <w:numId w:val="121"/>
              </w:numPr>
              <w:spacing w:before="120" w:after="120" w:line="240" w:lineRule="auto"/>
              <w:contextualSpacing/>
            </w:pPr>
            <w:r w:rsidRPr="00AE0394">
              <w:t>Data is tagged with metadata that includes creation date, ownership, retention period, and expiration rules. Outdated data is archived after 1 year and securely deleted after 5 years</w:t>
            </w:r>
            <w:r w:rsidR="00761FD6" w:rsidRPr="00D00AFC">
              <w:t>.</w:t>
            </w:r>
          </w:p>
          <w:p w14:paraId="251198FB" w14:textId="426E53EF" w:rsidR="00E96176" w:rsidRPr="00002317" w:rsidRDefault="00E96176" w:rsidP="00C36B08">
            <w:pPr>
              <w:pStyle w:val="NormaaliWWW"/>
              <w:spacing w:before="120" w:after="120" w:line="240" w:lineRule="auto"/>
              <w:contextualSpacing/>
            </w:pPr>
          </w:p>
        </w:tc>
      </w:tr>
      <w:tr w:rsidR="003B308D" w:rsidRPr="00002317" w14:paraId="67BCC087"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870A07" w14:textId="0D3A753E" w:rsidR="00E96176" w:rsidRPr="00002317" w:rsidRDefault="009D6457" w:rsidP="00C36B08">
            <w:pPr>
              <w:pStyle w:val="NormaaliWWW"/>
              <w:spacing w:before="120" w:after="120" w:line="240" w:lineRule="auto"/>
              <w:contextualSpacing/>
            </w:pPr>
            <w:r w:rsidRPr="00002317">
              <w:t>Answer:</w:t>
            </w:r>
          </w:p>
          <w:p w14:paraId="2B1BE213" w14:textId="6C032D1D" w:rsidR="009D6457" w:rsidRPr="00002317" w:rsidRDefault="009D6457" w:rsidP="00C36B08">
            <w:pPr>
              <w:pStyle w:val="NormaaliWWW"/>
              <w:spacing w:before="120" w:after="120" w:line="240" w:lineRule="auto"/>
              <w:contextualSpacing/>
            </w:pPr>
          </w:p>
        </w:tc>
      </w:tr>
      <w:tr w:rsidR="003B308D" w:rsidRPr="00002317" w14:paraId="6D2627DF"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32DBC6" w14:textId="16B09614" w:rsidR="00E96176" w:rsidRPr="00A854E0" w:rsidRDefault="00384FF1" w:rsidP="00C36B08">
            <w:pPr>
              <w:pStyle w:val="NormaaliWWW"/>
              <w:numPr>
                <w:ilvl w:val="0"/>
                <w:numId w:val="32"/>
              </w:numPr>
              <w:spacing w:before="120" w:after="120" w:line="240" w:lineRule="auto"/>
              <w:contextualSpacing/>
            </w:pPr>
            <w:r w:rsidRPr="001475F3">
              <w:t>Information management</w:t>
            </w:r>
          </w:p>
        </w:tc>
      </w:tr>
      <w:tr w:rsidR="00D039D8" w:rsidRPr="00002317" w14:paraId="13333A9F"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D49A42" w14:textId="3F6BF6E5" w:rsidR="00E96176" w:rsidRPr="00002317" w:rsidRDefault="00E96176" w:rsidP="00560648">
            <w:pPr>
              <w:pStyle w:val="NormaaliWWW"/>
              <w:numPr>
                <w:ilvl w:val="1"/>
                <w:numId w:val="32"/>
              </w:numPr>
              <w:spacing w:before="120" w:after="120" w:line="240" w:lineRule="auto"/>
              <w:ind w:left="431" w:hanging="431"/>
              <w:contextualSpacing/>
            </w:pPr>
            <w:r w:rsidRPr="00002317">
              <w:t>Change control</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5E8B8" w14:textId="7671C3CC" w:rsidR="00761FD6" w:rsidRPr="00D00AFC" w:rsidRDefault="00761FD6" w:rsidP="00C36B08">
            <w:pPr>
              <w:pStyle w:val="NormaaliWWW"/>
              <w:spacing w:before="120" w:after="120" w:line="240" w:lineRule="auto"/>
              <w:contextualSpacing/>
            </w:pPr>
            <w:r w:rsidRPr="00D00AFC">
              <w:t>Key question:</w:t>
            </w:r>
          </w:p>
          <w:p w14:paraId="05D464F9" w14:textId="438D3DE4" w:rsidR="00243441" w:rsidRPr="00243441" w:rsidRDefault="00243441" w:rsidP="00C36B08">
            <w:pPr>
              <w:pStyle w:val="NormaaliWWW"/>
              <w:numPr>
                <w:ilvl w:val="0"/>
                <w:numId w:val="120"/>
              </w:numPr>
              <w:spacing w:before="120" w:after="120" w:line="240" w:lineRule="auto"/>
              <w:contextualSpacing/>
            </w:pPr>
            <w:r w:rsidRPr="00243441">
              <w:t xml:space="preserve">What are the principles for managing changes in the </w:t>
            </w:r>
            <w:r w:rsidR="007B1875" w:rsidRPr="00243441">
              <w:t>data space</w:t>
            </w:r>
            <w:r w:rsidRPr="00243441">
              <w:t>?</w:t>
            </w:r>
          </w:p>
          <w:p w14:paraId="3D526C9F" w14:textId="77777777" w:rsidR="00C36B08" w:rsidRDefault="00C36B08" w:rsidP="00C36B08">
            <w:pPr>
              <w:pStyle w:val="NormaaliWWW"/>
              <w:spacing w:before="120" w:after="120" w:line="240" w:lineRule="auto"/>
              <w:contextualSpacing/>
            </w:pPr>
          </w:p>
          <w:p w14:paraId="7AA994D2" w14:textId="71329A32" w:rsidR="00761FD6" w:rsidRPr="00D00AFC" w:rsidRDefault="00761FD6" w:rsidP="00C36B08">
            <w:pPr>
              <w:pStyle w:val="NormaaliWWW"/>
              <w:spacing w:before="120" w:after="120" w:line="240" w:lineRule="auto"/>
              <w:contextualSpacing/>
            </w:pPr>
            <w:r w:rsidRPr="00D00AFC">
              <w:t xml:space="preserve">Example: </w:t>
            </w:r>
          </w:p>
          <w:p w14:paraId="56BF3898" w14:textId="22966346" w:rsidR="00761FD6" w:rsidRPr="00D00AFC" w:rsidRDefault="00551B55" w:rsidP="00C36B08">
            <w:pPr>
              <w:pStyle w:val="NormaaliWWW"/>
              <w:numPr>
                <w:ilvl w:val="0"/>
                <w:numId w:val="121"/>
              </w:numPr>
              <w:spacing w:before="120" w:after="120" w:line="240" w:lineRule="auto"/>
              <w:contextualSpacing/>
            </w:pPr>
            <w:r w:rsidRPr="00551B55">
              <w:t xml:space="preserve">Git-based repositories </w:t>
            </w:r>
            <w:r>
              <w:t>are used to</w:t>
            </w:r>
            <w:r w:rsidRPr="00551B55">
              <w:t xml:space="preserve"> ensure controlled deployments</w:t>
            </w:r>
            <w:r w:rsidR="00761FD6" w:rsidRPr="00D00AFC">
              <w:t>.</w:t>
            </w:r>
          </w:p>
          <w:p w14:paraId="0A665764" w14:textId="7C77BBB9" w:rsidR="00E96176" w:rsidRPr="00002317" w:rsidRDefault="00E96176" w:rsidP="00C36B08">
            <w:pPr>
              <w:pStyle w:val="NormaaliWWW"/>
              <w:spacing w:before="120" w:after="120" w:line="240" w:lineRule="auto"/>
              <w:contextualSpacing/>
            </w:pPr>
          </w:p>
        </w:tc>
      </w:tr>
      <w:tr w:rsidR="003B308D" w:rsidRPr="00002317" w14:paraId="69578B2C"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3C2D2C" w14:textId="34678588" w:rsidR="00E96176" w:rsidRPr="00002317" w:rsidRDefault="009D6457" w:rsidP="00C36B08">
            <w:pPr>
              <w:pStyle w:val="NormaaliWWW"/>
              <w:spacing w:before="120" w:after="120" w:line="240" w:lineRule="auto"/>
              <w:contextualSpacing/>
            </w:pPr>
            <w:r w:rsidRPr="00002317">
              <w:lastRenderedPageBreak/>
              <w:t>Answer:</w:t>
            </w:r>
          </w:p>
          <w:p w14:paraId="5004F5D3" w14:textId="3C7C734D" w:rsidR="009D6457" w:rsidRPr="00002317" w:rsidRDefault="009D6457" w:rsidP="00C36B08">
            <w:pPr>
              <w:pStyle w:val="NormaaliWWW"/>
              <w:spacing w:before="120" w:after="120" w:line="240" w:lineRule="auto"/>
              <w:contextualSpacing/>
            </w:pPr>
          </w:p>
        </w:tc>
      </w:tr>
      <w:tr w:rsidR="00D039D8" w:rsidRPr="00002317" w14:paraId="7079A492"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8309EC" w14:textId="0886FA35" w:rsidR="00E96176" w:rsidRPr="00002317" w:rsidRDefault="00E96176" w:rsidP="00560648">
            <w:pPr>
              <w:pStyle w:val="NormaaliWWW"/>
              <w:numPr>
                <w:ilvl w:val="1"/>
                <w:numId w:val="32"/>
              </w:numPr>
              <w:spacing w:before="120" w:after="120" w:line="240" w:lineRule="auto"/>
              <w:ind w:left="431" w:hanging="431"/>
              <w:contextualSpacing/>
            </w:pPr>
            <w:r w:rsidRPr="00002317">
              <w:t>Data location and availability</w:t>
            </w:r>
            <w:r w:rsidR="00560648">
              <w:t xml:space="preserve"> </w:t>
            </w:r>
            <w:r w:rsidR="00D209E1">
              <w:br/>
            </w:r>
            <w:r w:rsidR="00FB7470">
              <w:t>(CCM</w:t>
            </w:r>
            <w:r w:rsidR="00BD37F5">
              <w:t>4.5)</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F514BE" w14:textId="26009778" w:rsidR="00761FD6" w:rsidRPr="00D00AFC" w:rsidRDefault="00761FD6" w:rsidP="00C36B08">
            <w:pPr>
              <w:pStyle w:val="NormaaliWWW"/>
              <w:spacing w:before="120" w:after="120" w:line="240" w:lineRule="auto"/>
              <w:contextualSpacing/>
            </w:pPr>
            <w:r w:rsidRPr="00D00AFC">
              <w:t>Key question:</w:t>
            </w:r>
          </w:p>
          <w:p w14:paraId="3ADBB163" w14:textId="58973E69" w:rsidR="0068581E" w:rsidRPr="0068581E" w:rsidRDefault="0068581E" w:rsidP="00C36B08">
            <w:pPr>
              <w:pStyle w:val="NormaaliWWW"/>
              <w:numPr>
                <w:ilvl w:val="0"/>
                <w:numId w:val="120"/>
              </w:numPr>
              <w:spacing w:before="120" w:after="120" w:line="240" w:lineRule="auto"/>
              <w:contextualSpacing/>
            </w:pPr>
            <w:r w:rsidRPr="0068581E">
              <w:t>Where is the data located, and how is it transferred and made available?</w:t>
            </w:r>
          </w:p>
          <w:p w14:paraId="7AE85E03" w14:textId="77777777" w:rsidR="00C36B08" w:rsidRDefault="00C36B08" w:rsidP="00C36B08">
            <w:pPr>
              <w:pStyle w:val="NormaaliWWW"/>
              <w:spacing w:before="120" w:after="120" w:line="240" w:lineRule="auto"/>
              <w:contextualSpacing/>
            </w:pPr>
          </w:p>
          <w:p w14:paraId="180489B7" w14:textId="1E1DDE5D" w:rsidR="00761FD6" w:rsidRPr="00D00AFC" w:rsidRDefault="00761FD6" w:rsidP="00C36B08">
            <w:pPr>
              <w:pStyle w:val="NormaaliWWW"/>
              <w:spacing w:before="120" w:after="120" w:line="240" w:lineRule="auto"/>
              <w:contextualSpacing/>
            </w:pPr>
            <w:r w:rsidRPr="00D00AFC">
              <w:t xml:space="preserve">Example: </w:t>
            </w:r>
          </w:p>
          <w:p w14:paraId="0123FDB0" w14:textId="5820161B" w:rsidR="00761FD6" w:rsidRPr="00D00AFC" w:rsidRDefault="001C1062" w:rsidP="00C36B08">
            <w:pPr>
              <w:pStyle w:val="NormaaliWWW"/>
              <w:numPr>
                <w:ilvl w:val="0"/>
                <w:numId w:val="121"/>
              </w:numPr>
              <w:spacing w:before="120" w:after="120" w:line="240" w:lineRule="auto"/>
              <w:contextualSpacing/>
            </w:pPr>
            <w:r w:rsidRPr="001C1062">
              <w:t>Data has a 99.9% uptime SLA, with redundancy across servers</w:t>
            </w:r>
            <w:r>
              <w:t xml:space="preserve"> that </w:t>
            </w:r>
            <w:proofErr w:type="gramStart"/>
            <w:r>
              <w:t>are located in</w:t>
            </w:r>
            <w:proofErr w:type="gramEnd"/>
            <w:r>
              <w:t xml:space="preserve"> </w:t>
            </w:r>
            <w:r w:rsidR="00767FAC">
              <w:t xml:space="preserve">the </w:t>
            </w:r>
            <w:r w:rsidRPr="001C1062">
              <w:t>EU</w:t>
            </w:r>
            <w:r w:rsidR="00761FD6" w:rsidRPr="00D00AFC">
              <w:t>.</w:t>
            </w:r>
          </w:p>
          <w:p w14:paraId="2DA6BBA6" w14:textId="5DD09D90" w:rsidR="00E96176" w:rsidRPr="00002317" w:rsidRDefault="00E96176" w:rsidP="00C36B08">
            <w:pPr>
              <w:pStyle w:val="NormaaliWWW"/>
              <w:spacing w:before="120" w:after="120" w:line="240" w:lineRule="auto"/>
              <w:contextualSpacing/>
            </w:pPr>
          </w:p>
        </w:tc>
      </w:tr>
      <w:tr w:rsidR="003B308D" w:rsidRPr="00002317" w14:paraId="6FC86149"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4F98E" w14:textId="716D9E24" w:rsidR="00E96176" w:rsidRPr="00002317" w:rsidRDefault="009D6457" w:rsidP="00C36B08">
            <w:pPr>
              <w:pStyle w:val="NormaaliWWW"/>
              <w:spacing w:before="120" w:after="120" w:line="240" w:lineRule="auto"/>
              <w:contextualSpacing/>
            </w:pPr>
            <w:r w:rsidRPr="00002317">
              <w:t>Answer:</w:t>
            </w:r>
          </w:p>
          <w:p w14:paraId="710534D2" w14:textId="010F5578" w:rsidR="009D6457" w:rsidRPr="00002317" w:rsidRDefault="009D6457" w:rsidP="00C36B08">
            <w:pPr>
              <w:pStyle w:val="NormaaliWWW"/>
              <w:spacing w:before="120" w:after="120" w:line="240" w:lineRule="auto"/>
              <w:contextualSpacing/>
            </w:pPr>
          </w:p>
        </w:tc>
      </w:tr>
      <w:tr w:rsidR="00D039D8" w:rsidRPr="00002317" w14:paraId="38A9F525"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49173E" w14:textId="577903A0" w:rsidR="00E96176" w:rsidRPr="00002317" w:rsidRDefault="00E96176" w:rsidP="000535A9">
            <w:pPr>
              <w:pStyle w:val="NormaaliWWW"/>
              <w:numPr>
                <w:ilvl w:val="1"/>
                <w:numId w:val="32"/>
              </w:numPr>
              <w:spacing w:before="120" w:after="120" w:line="240" w:lineRule="auto"/>
              <w:ind w:left="431" w:hanging="431"/>
              <w:contextualSpacing/>
            </w:pPr>
            <w:r w:rsidRPr="00002317">
              <w:t>Data services (technical implementation)</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F7EB49" w14:textId="77777777" w:rsidR="00761FD6" w:rsidRPr="00D00AFC" w:rsidRDefault="00761FD6" w:rsidP="00C36B08">
            <w:pPr>
              <w:pStyle w:val="NormaaliWWW"/>
              <w:spacing w:before="120" w:after="120" w:line="240" w:lineRule="auto"/>
              <w:contextualSpacing/>
            </w:pPr>
            <w:r w:rsidRPr="00D00AFC">
              <w:t>Key questions:</w:t>
            </w:r>
          </w:p>
          <w:p w14:paraId="324A2189" w14:textId="5BA57193" w:rsidR="008B1F88" w:rsidRPr="008B1F88" w:rsidRDefault="008B1F88" w:rsidP="00C36B08">
            <w:pPr>
              <w:pStyle w:val="NormaaliWWW"/>
              <w:numPr>
                <w:ilvl w:val="0"/>
                <w:numId w:val="120"/>
              </w:numPr>
              <w:spacing w:before="120" w:after="120" w:line="240" w:lineRule="auto"/>
              <w:contextualSpacing/>
            </w:pPr>
            <w:r w:rsidRPr="008B1F88">
              <w:t xml:space="preserve">What data services are provided in the </w:t>
            </w:r>
            <w:r w:rsidR="007B1875" w:rsidRPr="008B1F88">
              <w:t>data space</w:t>
            </w:r>
            <w:r w:rsidRPr="008B1F88">
              <w:t>?</w:t>
            </w:r>
          </w:p>
          <w:p w14:paraId="60F55038" w14:textId="57FE57CB" w:rsidR="008B1F88" w:rsidRPr="008B1F88" w:rsidRDefault="008B1F88" w:rsidP="00C36B08">
            <w:pPr>
              <w:pStyle w:val="NormaaliWWW"/>
              <w:numPr>
                <w:ilvl w:val="0"/>
                <w:numId w:val="120"/>
              </w:numPr>
              <w:spacing w:before="120" w:after="120" w:line="240" w:lineRule="auto"/>
              <w:contextualSpacing/>
            </w:pPr>
            <w:r w:rsidRPr="008B1F88">
              <w:t>What are the technical requirements and implementation strategies for these services?</w:t>
            </w:r>
          </w:p>
          <w:p w14:paraId="3E13712D" w14:textId="5396126D" w:rsidR="008B1F88" w:rsidRPr="008B1F88" w:rsidRDefault="008B1F88" w:rsidP="00C36B08">
            <w:pPr>
              <w:pStyle w:val="NormaaliWWW"/>
              <w:numPr>
                <w:ilvl w:val="0"/>
                <w:numId w:val="120"/>
              </w:numPr>
              <w:spacing w:before="120" w:after="120" w:line="240" w:lineRule="auto"/>
              <w:contextualSpacing/>
            </w:pPr>
            <w:r w:rsidRPr="008B1F88">
              <w:t>How are these services audited in terms of quality, frequency, and compliance with standards?</w:t>
            </w:r>
          </w:p>
          <w:p w14:paraId="6F0A0BE9" w14:textId="444DD73B" w:rsidR="00761FD6" w:rsidRPr="006064D0" w:rsidRDefault="008B1F88" w:rsidP="00C36B08">
            <w:pPr>
              <w:pStyle w:val="NormaaliWWW"/>
              <w:numPr>
                <w:ilvl w:val="0"/>
                <w:numId w:val="120"/>
              </w:numPr>
              <w:spacing w:before="120" w:after="120" w:line="240" w:lineRule="auto"/>
              <w:contextualSpacing/>
            </w:pPr>
            <w:r w:rsidRPr="008B1F88">
              <w:t>Who is responsible for providing, maintaining, and monitoring these services?</w:t>
            </w:r>
          </w:p>
          <w:p w14:paraId="1E7A1D45" w14:textId="77777777" w:rsidR="00C36B08" w:rsidRDefault="00C36B08" w:rsidP="00C36B08">
            <w:pPr>
              <w:pStyle w:val="NormaaliWWW"/>
              <w:spacing w:before="120" w:after="120" w:line="240" w:lineRule="auto"/>
              <w:contextualSpacing/>
            </w:pPr>
          </w:p>
          <w:p w14:paraId="6F77D2EB" w14:textId="3F6B9D30" w:rsidR="00761FD6" w:rsidRPr="00D00AFC" w:rsidRDefault="00761FD6" w:rsidP="00C36B08">
            <w:pPr>
              <w:pStyle w:val="NormaaliWWW"/>
              <w:spacing w:before="120" w:after="120" w:line="240" w:lineRule="auto"/>
              <w:contextualSpacing/>
            </w:pPr>
            <w:r w:rsidRPr="00D00AFC">
              <w:t xml:space="preserve">Guidance: </w:t>
            </w:r>
          </w:p>
          <w:p w14:paraId="2C0540FA" w14:textId="608A0961" w:rsidR="00442F0D" w:rsidRDefault="00442F0D" w:rsidP="00C36B08">
            <w:pPr>
              <w:pStyle w:val="NormaaliWWW"/>
              <w:numPr>
                <w:ilvl w:val="0"/>
                <w:numId w:val="122"/>
              </w:numPr>
              <w:spacing w:before="120" w:after="120" w:line="240" w:lineRule="auto"/>
              <w:contextualSpacing/>
              <w:rPr>
                <w:iCs/>
              </w:rPr>
            </w:pPr>
            <w:r>
              <w:rPr>
                <w:iCs/>
              </w:rPr>
              <w:t>I</w:t>
            </w:r>
            <w:r w:rsidRPr="00442F0D">
              <w:rPr>
                <w:iCs/>
              </w:rPr>
              <w:t xml:space="preserve">dentify services, such as </w:t>
            </w:r>
            <w:r>
              <w:rPr>
                <w:iCs/>
              </w:rPr>
              <w:t>federated data catalogue, identity and access management services, vocabulary service</w:t>
            </w:r>
            <w:r w:rsidRPr="00442F0D">
              <w:rPr>
                <w:iCs/>
              </w:rPr>
              <w:t>.</w:t>
            </w:r>
          </w:p>
          <w:p w14:paraId="6821E2D4" w14:textId="41659D53" w:rsidR="00E326AD" w:rsidRDefault="00E326AD" w:rsidP="00C36B08">
            <w:pPr>
              <w:pStyle w:val="NormaaliWWW"/>
              <w:numPr>
                <w:ilvl w:val="0"/>
                <w:numId w:val="122"/>
              </w:numPr>
              <w:spacing w:before="120" w:after="120" w:line="240" w:lineRule="auto"/>
              <w:contextualSpacing/>
              <w:rPr>
                <w:iCs/>
              </w:rPr>
            </w:pPr>
            <w:r>
              <w:rPr>
                <w:iCs/>
              </w:rPr>
              <w:t>Specify if the services are to be implemented as centrali</w:t>
            </w:r>
            <w:r w:rsidR="005F240B">
              <w:rPr>
                <w:iCs/>
              </w:rPr>
              <w:t>s</w:t>
            </w:r>
            <w:r>
              <w:rPr>
                <w:iCs/>
              </w:rPr>
              <w:t>ed, federated or dis</w:t>
            </w:r>
            <w:r w:rsidR="004E2E3E">
              <w:rPr>
                <w:iCs/>
              </w:rPr>
              <w:t>t</w:t>
            </w:r>
            <w:r>
              <w:rPr>
                <w:iCs/>
              </w:rPr>
              <w:t xml:space="preserve">ributed </w:t>
            </w:r>
            <w:r w:rsidR="004E2E3E">
              <w:rPr>
                <w:iCs/>
              </w:rPr>
              <w:t>manner</w:t>
            </w:r>
            <w:r>
              <w:rPr>
                <w:iCs/>
              </w:rPr>
              <w:t>.</w:t>
            </w:r>
          </w:p>
          <w:p w14:paraId="28844272" w14:textId="5673C579" w:rsidR="00442F0D" w:rsidRDefault="00442F0D" w:rsidP="00C36B08">
            <w:pPr>
              <w:pStyle w:val="NormaaliWWW"/>
              <w:numPr>
                <w:ilvl w:val="0"/>
                <w:numId w:val="122"/>
              </w:numPr>
              <w:spacing w:before="120" w:after="120" w:line="240" w:lineRule="auto"/>
              <w:contextualSpacing/>
              <w:rPr>
                <w:iCs/>
              </w:rPr>
            </w:pPr>
            <w:r w:rsidRPr="00442F0D">
              <w:rPr>
                <w:iCs/>
              </w:rPr>
              <w:t xml:space="preserve">Ensure these services are scalable, interoperable, and compliant with the </w:t>
            </w:r>
            <w:r w:rsidR="007B1875" w:rsidRPr="00442F0D">
              <w:rPr>
                <w:iCs/>
              </w:rPr>
              <w:t>data space's</w:t>
            </w:r>
            <w:r w:rsidRPr="00442F0D">
              <w:rPr>
                <w:iCs/>
              </w:rPr>
              <w:t xml:space="preserve"> technical architecture.</w:t>
            </w:r>
          </w:p>
          <w:p w14:paraId="19A18681" w14:textId="77777777" w:rsidR="00C36B08" w:rsidRDefault="00C36B08" w:rsidP="00C36B08">
            <w:pPr>
              <w:pStyle w:val="NormaaliWWW"/>
              <w:spacing w:before="120" w:after="120" w:line="240" w:lineRule="auto"/>
              <w:contextualSpacing/>
            </w:pPr>
          </w:p>
          <w:p w14:paraId="485FAAA8" w14:textId="4DC1A9F2" w:rsidR="00761FD6" w:rsidRDefault="00761FD6" w:rsidP="00C36B08">
            <w:pPr>
              <w:pStyle w:val="NormaaliWWW"/>
              <w:spacing w:before="120" w:after="120" w:line="240" w:lineRule="auto"/>
              <w:contextualSpacing/>
            </w:pPr>
            <w:r w:rsidRPr="00D00AFC">
              <w:t xml:space="preserve">Example: </w:t>
            </w:r>
          </w:p>
          <w:p w14:paraId="0B066F99" w14:textId="33CBE53E" w:rsidR="0077473B" w:rsidRPr="00442F0D" w:rsidRDefault="00E77B5F" w:rsidP="00C36B08">
            <w:pPr>
              <w:pStyle w:val="Luettelokappale"/>
              <w:numPr>
                <w:ilvl w:val="0"/>
                <w:numId w:val="126"/>
              </w:numPr>
              <w:spacing w:before="120" w:after="120" w:line="240" w:lineRule="auto"/>
            </w:pPr>
            <w:r w:rsidRPr="00E77B5F">
              <w:rPr>
                <w:iCs/>
              </w:rPr>
              <w:t>Document all federated services and provide access guidelines for participants</w:t>
            </w:r>
            <w:r w:rsidR="0077473B" w:rsidRPr="00E77B5F">
              <w:rPr>
                <w:iCs/>
              </w:rPr>
              <w:t>.</w:t>
            </w:r>
          </w:p>
          <w:p w14:paraId="7290D0DF" w14:textId="22A17F0E" w:rsidR="00E96176" w:rsidRPr="00002317" w:rsidRDefault="00E96176" w:rsidP="00C36B08">
            <w:pPr>
              <w:pStyle w:val="NormaaliWWW"/>
              <w:spacing w:before="120" w:after="120" w:line="240" w:lineRule="auto"/>
              <w:contextualSpacing/>
            </w:pPr>
          </w:p>
        </w:tc>
      </w:tr>
      <w:tr w:rsidR="003B308D" w:rsidRPr="00002317" w14:paraId="58A962C9"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526F09" w14:textId="42D4C2C7" w:rsidR="00E96176" w:rsidRPr="00002317" w:rsidRDefault="009D6457" w:rsidP="00C36B08">
            <w:pPr>
              <w:pStyle w:val="NormaaliWWW"/>
              <w:spacing w:before="120" w:after="120" w:line="240" w:lineRule="auto"/>
              <w:contextualSpacing/>
            </w:pPr>
            <w:r w:rsidRPr="00002317">
              <w:t>Answer:</w:t>
            </w:r>
          </w:p>
          <w:p w14:paraId="54F1BB40" w14:textId="7D30A145" w:rsidR="009D6457" w:rsidRPr="00002317" w:rsidRDefault="009D6457" w:rsidP="00C36B08">
            <w:pPr>
              <w:pStyle w:val="NormaaliWWW"/>
              <w:spacing w:before="120" w:after="120" w:line="240" w:lineRule="auto"/>
              <w:contextualSpacing/>
            </w:pPr>
          </w:p>
        </w:tc>
      </w:tr>
      <w:tr w:rsidR="00D039D8" w:rsidRPr="00002317" w14:paraId="4D462BA1"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3F9F5E" w14:textId="0BD699FB" w:rsidR="00E96176" w:rsidRPr="00002317" w:rsidRDefault="00E96176" w:rsidP="000535A9">
            <w:pPr>
              <w:pStyle w:val="NormaaliWWW"/>
              <w:numPr>
                <w:ilvl w:val="1"/>
                <w:numId w:val="32"/>
              </w:numPr>
              <w:spacing w:before="120" w:after="120" w:line="240" w:lineRule="auto"/>
              <w:ind w:left="431" w:hanging="431"/>
              <w:contextualSpacing/>
            </w:pPr>
            <w:r w:rsidRPr="00002317">
              <w:lastRenderedPageBreak/>
              <w:t>Data quality (technical implementation)</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CD339C" w14:textId="77777777" w:rsidR="00761FD6" w:rsidRPr="00D00AFC" w:rsidRDefault="00761FD6" w:rsidP="00C36B08">
            <w:pPr>
              <w:pStyle w:val="NormaaliWWW"/>
              <w:spacing w:before="120" w:after="120" w:line="240" w:lineRule="auto"/>
              <w:contextualSpacing/>
            </w:pPr>
            <w:r w:rsidRPr="00D00AFC">
              <w:t>Key questions:</w:t>
            </w:r>
          </w:p>
          <w:p w14:paraId="4CEDFAA7" w14:textId="30061D26" w:rsidR="0039071C" w:rsidRPr="0039071C" w:rsidRDefault="0039071C" w:rsidP="00C36B08">
            <w:pPr>
              <w:pStyle w:val="NormaaliWWW"/>
              <w:numPr>
                <w:ilvl w:val="0"/>
                <w:numId w:val="120"/>
              </w:numPr>
              <w:spacing w:before="120" w:after="120" w:line="240" w:lineRule="auto"/>
              <w:contextualSpacing/>
            </w:pPr>
            <w:r w:rsidRPr="0039071C">
              <w:t xml:space="preserve">How is data quality measured, monitored, and managed within the </w:t>
            </w:r>
            <w:r w:rsidR="007B1875" w:rsidRPr="0039071C">
              <w:t>data space</w:t>
            </w:r>
            <w:r w:rsidRPr="0039071C">
              <w:t>?</w:t>
            </w:r>
          </w:p>
          <w:p w14:paraId="60B5B4FA" w14:textId="77777777" w:rsidR="0039071C" w:rsidRPr="0039071C" w:rsidRDefault="0039071C" w:rsidP="00C36B08">
            <w:pPr>
              <w:pStyle w:val="NormaaliWWW"/>
              <w:numPr>
                <w:ilvl w:val="0"/>
                <w:numId w:val="120"/>
              </w:numPr>
              <w:spacing w:before="120" w:after="120" w:line="240" w:lineRule="auto"/>
              <w:contextualSpacing/>
            </w:pPr>
            <w:r w:rsidRPr="0039071C">
              <w:t>Are there processes for addressing missing, outdated, or inaccurate data?</w:t>
            </w:r>
          </w:p>
          <w:p w14:paraId="59595556" w14:textId="77777777" w:rsidR="0039071C" w:rsidRPr="0039071C" w:rsidRDefault="0039071C" w:rsidP="00C36B08">
            <w:pPr>
              <w:pStyle w:val="NormaaliWWW"/>
              <w:numPr>
                <w:ilvl w:val="0"/>
                <w:numId w:val="120"/>
              </w:numPr>
              <w:spacing w:before="120" w:after="120" w:line="240" w:lineRule="auto"/>
              <w:contextualSpacing/>
            </w:pPr>
            <w:r w:rsidRPr="0039071C">
              <w:t>How is success measured in terms of data quality improvements?</w:t>
            </w:r>
          </w:p>
          <w:p w14:paraId="37086AA5" w14:textId="77777777" w:rsidR="003E0EC9" w:rsidRDefault="003E0EC9" w:rsidP="00C36B08">
            <w:pPr>
              <w:pStyle w:val="NormaaliWWW"/>
              <w:spacing w:before="120" w:after="120" w:line="240" w:lineRule="auto"/>
              <w:contextualSpacing/>
            </w:pPr>
          </w:p>
          <w:p w14:paraId="599DE545" w14:textId="0DEF792D" w:rsidR="00761FD6" w:rsidRPr="00D00AFC" w:rsidRDefault="00761FD6" w:rsidP="00C36B08">
            <w:pPr>
              <w:pStyle w:val="NormaaliWWW"/>
              <w:spacing w:before="120" w:after="120" w:line="240" w:lineRule="auto"/>
              <w:contextualSpacing/>
            </w:pPr>
            <w:r w:rsidRPr="00D00AFC">
              <w:t xml:space="preserve">Guidance: </w:t>
            </w:r>
          </w:p>
          <w:p w14:paraId="55246B22" w14:textId="77777777" w:rsidR="004B427A" w:rsidRDefault="00AE4BCA" w:rsidP="00C36B08">
            <w:pPr>
              <w:pStyle w:val="NormaaliWWW"/>
              <w:numPr>
                <w:ilvl w:val="0"/>
                <w:numId w:val="122"/>
              </w:numPr>
              <w:spacing w:before="120" w:after="120" w:line="240" w:lineRule="auto"/>
              <w:contextualSpacing/>
              <w:rPr>
                <w:iCs/>
              </w:rPr>
            </w:pPr>
            <w:r w:rsidRPr="00AE4BCA">
              <w:rPr>
                <w:iCs/>
              </w:rPr>
              <w:t>Establish clear standards for accuracy, completeness, timeliness, and consistency of data.</w:t>
            </w:r>
          </w:p>
          <w:p w14:paraId="32C6D896" w14:textId="6589D99D" w:rsidR="00AE4BCA" w:rsidRPr="004B427A" w:rsidRDefault="004B427A" w:rsidP="00C36B08">
            <w:pPr>
              <w:pStyle w:val="NormaaliWWW"/>
              <w:numPr>
                <w:ilvl w:val="0"/>
                <w:numId w:val="122"/>
              </w:numPr>
              <w:spacing w:before="120" w:after="120" w:line="240" w:lineRule="auto"/>
              <w:contextualSpacing/>
              <w:rPr>
                <w:iCs/>
              </w:rPr>
            </w:pPr>
            <w:r>
              <w:rPr>
                <w:iCs/>
              </w:rPr>
              <w:t>I</w:t>
            </w:r>
            <w:r w:rsidR="00AE4BCA" w:rsidRPr="004B427A">
              <w:rPr>
                <w:iCs/>
              </w:rPr>
              <w:t>mplement automated tools and processes to monitor real-time and historical data quality.</w:t>
            </w:r>
          </w:p>
          <w:p w14:paraId="0DCB27F8" w14:textId="77777777" w:rsidR="003E0EC9" w:rsidRDefault="003E0EC9" w:rsidP="00C36B08">
            <w:pPr>
              <w:pStyle w:val="NormaaliWWW"/>
              <w:spacing w:before="120" w:after="120" w:line="240" w:lineRule="auto"/>
              <w:contextualSpacing/>
            </w:pPr>
          </w:p>
          <w:p w14:paraId="2CF3FC65" w14:textId="58F017BA" w:rsidR="00761FD6" w:rsidRPr="00AE4BCA" w:rsidRDefault="00761FD6" w:rsidP="00C36B08">
            <w:pPr>
              <w:pStyle w:val="NormaaliWWW"/>
              <w:spacing w:before="120" w:after="120" w:line="240" w:lineRule="auto"/>
              <w:contextualSpacing/>
            </w:pPr>
            <w:r w:rsidRPr="00D00AFC">
              <w:t xml:space="preserve">Example: </w:t>
            </w:r>
          </w:p>
          <w:p w14:paraId="27268203" w14:textId="7680B113" w:rsidR="00761FD6" w:rsidRPr="00D00AFC" w:rsidRDefault="001A4C95" w:rsidP="00C36B08">
            <w:pPr>
              <w:pStyle w:val="NormaaliWWW"/>
              <w:numPr>
                <w:ilvl w:val="0"/>
                <w:numId w:val="121"/>
              </w:numPr>
              <w:spacing w:before="120" w:after="120" w:line="240" w:lineRule="auto"/>
              <w:contextualSpacing/>
            </w:pPr>
            <w:r w:rsidRPr="001A4C95">
              <w:t>All incoming data undergoes automated validation checks to ensure completeness and compliance with metadata standards</w:t>
            </w:r>
            <w:r w:rsidR="00761FD6" w:rsidRPr="00D00AFC">
              <w:t>.</w:t>
            </w:r>
          </w:p>
          <w:p w14:paraId="223E5B6D" w14:textId="2E458D89" w:rsidR="00E96176" w:rsidRPr="00002317" w:rsidRDefault="00E96176" w:rsidP="00C36B08">
            <w:pPr>
              <w:pStyle w:val="NormaaliWWW"/>
              <w:spacing w:before="120" w:after="120" w:line="240" w:lineRule="auto"/>
              <w:contextualSpacing/>
            </w:pPr>
          </w:p>
        </w:tc>
      </w:tr>
      <w:tr w:rsidR="003B308D" w:rsidRPr="00002317" w14:paraId="00192E86"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E7A34D" w14:textId="79AF748B" w:rsidR="00E96176" w:rsidRPr="00002317" w:rsidRDefault="009D6457" w:rsidP="00C36B08">
            <w:pPr>
              <w:pStyle w:val="NormaaliWWW"/>
              <w:spacing w:before="120" w:after="120" w:line="240" w:lineRule="auto"/>
              <w:contextualSpacing/>
            </w:pPr>
            <w:r w:rsidRPr="00002317">
              <w:t>Answer:</w:t>
            </w:r>
          </w:p>
          <w:p w14:paraId="33D150E5" w14:textId="1DEFA73C" w:rsidR="009D6457" w:rsidRPr="00002317" w:rsidRDefault="009D6457" w:rsidP="00C36B08">
            <w:pPr>
              <w:pStyle w:val="NormaaliWWW"/>
              <w:spacing w:before="120" w:after="120" w:line="240" w:lineRule="auto"/>
              <w:contextualSpacing/>
            </w:pPr>
          </w:p>
        </w:tc>
      </w:tr>
      <w:tr w:rsidR="003B308D" w:rsidRPr="00002317" w14:paraId="4D41BA6A"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1A692C" w14:textId="5B16E18B" w:rsidR="00E96176" w:rsidRPr="00A854E0" w:rsidRDefault="00384FF1" w:rsidP="00C36B08">
            <w:pPr>
              <w:pStyle w:val="NormaaliWWW"/>
              <w:numPr>
                <w:ilvl w:val="0"/>
                <w:numId w:val="32"/>
              </w:numPr>
              <w:spacing w:before="120" w:after="120" w:line="240" w:lineRule="auto"/>
              <w:contextualSpacing/>
            </w:pPr>
            <w:r w:rsidRPr="001475F3">
              <w:t>Security</w:t>
            </w:r>
          </w:p>
        </w:tc>
      </w:tr>
      <w:tr w:rsidR="00D039D8" w:rsidRPr="00002317" w14:paraId="3058CC10"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995E87" w14:textId="75290CF9" w:rsidR="00E96176" w:rsidRPr="00002317" w:rsidRDefault="00E96176" w:rsidP="000535A9">
            <w:pPr>
              <w:pStyle w:val="NormaaliWWW"/>
              <w:numPr>
                <w:ilvl w:val="1"/>
                <w:numId w:val="32"/>
              </w:numPr>
              <w:spacing w:before="120" w:after="120" w:line="240" w:lineRule="auto"/>
              <w:ind w:left="431" w:hanging="431"/>
              <w:contextualSpacing/>
            </w:pPr>
            <w:r w:rsidRPr="00002317">
              <w:t>Security risk and threat assessment</w:t>
            </w:r>
            <w:r w:rsidR="000535A9">
              <w:t xml:space="preserve"> </w:t>
            </w:r>
            <w:r w:rsidR="0068225D">
              <w:t>(CCM4.2)</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936809" w14:textId="4F04605D" w:rsidR="00761FD6" w:rsidRPr="00D00AFC" w:rsidRDefault="00761FD6" w:rsidP="00C36B08">
            <w:pPr>
              <w:pStyle w:val="NormaaliWWW"/>
              <w:spacing w:before="120" w:after="120" w:line="240" w:lineRule="auto"/>
              <w:contextualSpacing/>
            </w:pPr>
            <w:r w:rsidRPr="00D00AFC">
              <w:t>Key question:</w:t>
            </w:r>
          </w:p>
          <w:p w14:paraId="1BE8DE43" w14:textId="77A07933" w:rsidR="008A62B4" w:rsidRPr="003E6DB2" w:rsidRDefault="008A62B4" w:rsidP="00C36B08">
            <w:pPr>
              <w:pStyle w:val="NormaaliWWW"/>
              <w:numPr>
                <w:ilvl w:val="0"/>
                <w:numId w:val="120"/>
              </w:numPr>
              <w:spacing w:before="120" w:after="120" w:line="240" w:lineRule="auto"/>
              <w:contextualSpacing/>
            </w:pPr>
            <w:r w:rsidRPr="008A62B4">
              <w:t>How are security risks identified, assessed, and mitigated?</w:t>
            </w:r>
          </w:p>
          <w:p w14:paraId="2C5FA649" w14:textId="77777777" w:rsidR="00D5380E" w:rsidRDefault="00D5380E" w:rsidP="00C36B08">
            <w:pPr>
              <w:pStyle w:val="NormaaliWWW"/>
              <w:spacing w:before="120" w:after="120" w:line="240" w:lineRule="auto"/>
              <w:contextualSpacing/>
            </w:pPr>
          </w:p>
          <w:p w14:paraId="145C0959" w14:textId="2B2B04B0" w:rsidR="00761FD6" w:rsidRPr="00D00AFC" w:rsidRDefault="00761FD6" w:rsidP="00C36B08">
            <w:pPr>
              <w:pStyle w:val="NormaaliWWW"/>
              <w:spacing w:before="120" w:after="120" w:line="240" w:lineRule="auto"/>
              <w:contextualSpacing/>
            </w:pPr>
            <w:r w:rsidRPr="00D00AFC">
              <w:t xml:space="preserve">Guidance: </w:t>
            </w:r>
          </w:p>
          <w:p w14:paraId="0B295BF4" w14:textId="77777777" w:rsidR="008A62B4" w:rsidRPr="001475F3" w:rsidRDefault="008A62B4" w:rsidP="00C36B08">
            <w:pPr>
              <w:pStyle w:val="NormaaliWWW"/>
              <w:numPr>
                <w:ilvl w:val="0"/>
                <w:numId w:val="122"/>
              </w:numPr>
              <w:spacing w:before="120" w:after="120" w:line="240" w:lineRule="auto"/>
              <w:contextualSpacing/>
            </w:pPr>
            <w:r w:rsidRPr="001475F3">
              <w:t xml:space="preserve">Data sharing is characterised by the movement of data across organisational boundaries from one physical location to another, for example via a cloud solution. </w:t>
            </w:r>
          </w:p>
          <w:p w14:paraId="29DF68E2" w14:textId="6F4AB122" w:rsidR="00761FD6" w:rsidRPr="008A62B4" w:rsidRDefault="008A62B4" w:rsidP="00C36B08">
            <w:pPr>
              <w:pStyle w:val="NormaaliWWW"/>
              <w:numPr>
                <w:ilvl w:val="0"/>
                <w:numId w:val="122"/>
              </w:numPr>
              <w:spacing w:before="120" w:after="120" w:line="240" w:lineRule="auto"/>
              <w:contextualSpacing/>
            </w:pPr>
            <w:r w:rsidRPr="001475F3">
              <w:t>Security risk assessments need to consider not only physical security and individual organisational issues, but also the risks associated with Data Spaces and network interoperability</w:t>
            </w:r>
            <w:r w:rsidR="00761FD6" w:rsidRPr="008A62B4">
              <w:t>.</w:t>
            </w:r>
          </w:p>
          <w:p w14:paraId="47378C0E" w14:textId="77777777" w:rsidR="00D5380E" w:rsidRDefault="00D5380E" w:rsidP="00C36B08">
            <w:pPr>
              <w:pStyle w:val="NormaaliWWW"/>
              <w:spacing w:before="120" w:after="120" w:line="240" w:lineRule="auto"/>
              <w:contextualSpacing/>
            </w:pPr>
          </w:p>
          <w:p w14:paraId="7AC77FDD" w14:textId="6C7B09E5" w:rsidR="00761FD6" w:rsidRPr="00D00AFC" w:rsidRDefault="00761FD6" w:rsidP="00C36B08">
            <w:pPr>
              <w:pStyle w:val="NormaaliWWW"/>
              <w:spacing w:before="120" w:after="120" w:line="240" w:lineRule="auto"/>
              <w:contextualSpacing/>
            </w:pPr>
            <w:r w:rsidRPr="00D00AFC">
              <w:t xml:space="preserve">Example: </w:t>
            </w:r>
          </w:p>
          <w:p w14:paraId="41758448" w14:textId="17311894" w:rsidR="00761FD6" w:rsidRPr="003E6DB2" w:rsidRDefault="00DC785E" w:rsidP="00C36B08">
            <w:pPr>
              <w:pStyle w:val="NormaaliWWW"/>
              <w:numPr>
                <w:ilvl w:val="0"/>
                <w:numId w:val="121"/>
              </w:numPr>
              <w:spacing w:before="120" w:after="120" w:line="240" w:lineRule="auto"/>
              <w:contextualSpacing/>
            </w:pPr>
            <w:r w:rsidRPr="00DC785E">
              <w:t xml:space="preserve">Annual </w:t>
            </w:r>
            <w:r>
              <w:t xml:space="preserve">security testing </w:t>
            </w:r>
            <w:r w:rsidRPr="00DC785E">
              <w:t>and audit</w:t>
            </w:r>
            <w:r>
              <w:t>ing</w:t>
            </w:r>
            <w:r w:rsidR="00761FD6" w:rsidRPr="00D00AFC">
              <w:t>.</w:t>
            </w:r>
          </w:p>
          <w:p w14:paraId="471FF723" w14:textId="4A527808" w:rsidR="00E96176" w:rsidRPr="00002317" w:rsidRDefault="00E96176" w:rsidP="00C36B08">
            <w:pPr>
              <w:pStyle w:val="NormaaliWWW"/>
              <w:spacing w:before="120" w:after="120" w:line="240" w:lineRule="auto"/>
              <w:contextualSpacing/>
            </w:pPr>
          </w:p>
        </w:tc>
      </w:tr>
      <w:tr w:rsidR="003B308D" w:rsidRPr="00002317" w14:paraId="47E306BA"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3DEE2D" w14:textId="3DC9969E" w:rsidR="00E96176" w:rsidRPr="00002317" w:rsidRDefault="009D6457" w:rsidP="00C36B08">
            <w:pPr>
              <w:pStyle w:val="NormaaliWWW"/>
              <w:spacing w:before="120" w:after="120" w:line="240" w:lineRule="auto"/>
              <w:contextualSpacing/>
            </w:pPr>
            <w:r w:rsidRPr="00002317">
              <w:t>Answer:</w:t>
            </w:r>
          </w:p>
          <w:p w14:paraId="696AF918" w14:textId="6A2F9BF5" w:rsidR="009D6457" w:rsidRPr="00002317" w:rsidRDefault="009D6457" w:rsidP="00C36B08">
            <w:pPr>
              <w:pStyle w:val="NormaaliWWW"/>
              <w:spacing w:before="120" w:after="120" w:line="240" w:lineRule="auto"/>
              <w:contextualSpacing/>
            </w:pPr>
          </w:p>
        </w:tc>
      </w:tr>
      <w:tr w:rsidR="00D039D8" w:rsidRPr="00002317" w14:paraId="531E7B5C"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85F4D2" w14:textId="26AB2319" w:rsidR="00E96176" w:rsidRPr="00002317" w:rsidRDefault="00E96176" w:rsidP="000535A9">
            <w:pPr>
              <w:pStyle w:val="NormaaliWWW"/>
              <w:numPr>
                <w:ilvl w:val="1"/>
                <w:numId w:val="32"/>
              </w:numPr>
              <w:spacing w:before="120" w:after="120" w:line="240" w:lineRule="auto"/>
              <w:ind w:left="431" w:hanging="431"/>
              <w:contextualSpacing/>
            </w:pPr>
            <w:r w:rsidRPr="00002317">
              <w:lastRenderedPageBreak/>
              <w:t xml:space="preserve">Data and </w:t>
            </w:r>
            <w:r w:rsidR="00A54C3E">
              <w:t>d</w:t>
            </w:r>
            <w:r w:rsidRPr="003E6DB2">
              <w:t xml:space="preserve">ata </w:t>
            </w:r>
            <w:r w:rsidR="00A54C3E">
              <w:t>s</w:t>
            </w:r>
            <w:r w:rsidRPr="003E6DB2">
              <w:t>pace</w:t>
            </w:r>
            <w:r w:rsidRPr="00002317">
              <w:t xml:space="preserve"> related threats</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2858C7" w14:textId="77777777" w:rsidR="00761FD6" w:rsidRPr="00D00AFC" w:rsidRDefault="00761FD6" w:rsidP="00C36B08">
            <w:pPr>
              <w:pStyle w:val="NormaaliWWW"/>
              <w:spacing w:before="120" w:after="120" w:line="240" w:lineRule="auto"/>
              <w:contextualSpacing/>
            </w:pPr>
            <w:r w:rsidRPr="00D00AFC">
              <w:t>Key questions:</w:t>
            </w:r>
          </w:p>
          <w:p w14:paraId="25F8864C" w14:textId="1D37E784" w:rsidR="00511E61" w:rsidRPr="00511E61" w:rsidRDefault="00511E61" w:rsidP="00C36B08">
            <w:pPr>
              <w:pStyle w:val="NormaaliWWW"/>
              <w:numPr>
                <w:ilvl w:val="0"/>
                <w:numId w:val="120"/>
              </w:numPr>
              <w:spacing w:before="120" w:after="120" w:line="240" w:lineRule="auto"/>
              <w:contextualSpacing/>
            </w:pPr>
            <w:r w:rsidRPr="00511E61">
              <w:t xml:space="preserve">What are the key security threats to data and the operation of the </w:t>
            </w:r>
            <w:r w:rsidR="007B1875" w:rsidRPr="00511E61">
              <w:t>data space</w:t>
            </w:r>
            <w:r w:rsidRPr="00511E61">
              <w:t>?</w:t>
            </w:r>
          </w:p>
          <w:p w14:paraId="7CE298E4" w14:textId="6B37024C" w:rsidR="00761FD6" w:rsidRPr="00511E61" w:rsidRDefault="00511E61" w:rsidP="00C36B08">
            <w:pPr>
              <w:pStyle w:val="NormaaliWWW"/>
              <w:numPr>
                <w:ilvl w:val="0"/>
                <w:numId w:val="120"/>
              </w:numPr>
              <w:spacing w:before="120" w:after="120" w:line="240" w:lineRule="auto"/>
              <w:contextualSpacing/>
            </w:pPr>
            <w:r w:rsidRPr="00511E61">
              <w:t>What preventive measures can be implemented to address intentional and unintentional threats?</w:t>
            </w:r>
          </w:p>
          <w:p w14:paraId="06EAFE23" w14:textId="77777777" w:rsidR="00D5380E" w:rsidRDefault="00D5380E" w:rsidP="00C36B08">
            <w:pPr>
              <w:pStyle w:val="NormaaliWWW"/>
              <w:spacing w:before="120" w:after="120" w:line="240" w:lineRule="auto"/>
              <w:contextualSpacing/>
            </w:pPr>
          </w:p>
          <w:p w14:paraId="1C10516D" w14:textId="3904C449" w:rsidR="00761FD6" w:rsidRPr="00D00AFC" w:rsidRDefault="00761FD6" w:rsidP="00C36B08">
            <w:pPr>
              <w:pStyle w:val="NormaaliWWW"/>
              <w:spacing w:before="120" w:after="120" w:line="240" w:lineRule="auto"/>
              <w:contextualSpacing/>
            </w:pPr>
            <w:r w:rsidRPr="00D00AFC">
              <w:t xml:space="preserve">Guidance: </w:t>
            </w:r>
          </w:p>
          <w:p w14:paraId="391079F8" w14:textId="3DF37461" w:rsidR="00761FD6" w:rsidRPr="006B3EFC" w:rsidRDefault="00722ECF" w:rsidP="00C36B08">
            <w:pPr>
              <w:pStyle w:val="NormaaliWWW"/>
              <w:numPr>
                <w:ilvl w:val="0"/>
                <w:numId w:val="122"/>
              </w:numPr>
              <w:spacing w:before="120" w:after="120" w:line="240" w:lineRule="auto"/>
              <w:contextualSpacing/>
            </w:pPr>
            <w:r w:rsidRPr="00722ECF">
              <w:rPr>
                <w:iCs/>
              </w:rPr>
              <w:t>Classify threats into categories like user-based threats (phishing, social manipulation), technical threats (data hijacking, data loss), and operational threats (insider threats, service interruptions)</w:t>
            </w:r>
            <w:r w:rsidR="00761FD6" w:rsidRPr="00D00AFC">
              <w:t>.</w:t>
            </w:r>
          </w:p>
          <w:p w14:paraId="5C71E714" w14:textId="494BCD5F" w:rsidR="00997DF9" w:rsidRPr="00D00AFC" w:rsidRDefault="00997DF9" w:rsidP="00C36B08">
            <w:pPr>
              <w:pStyle w:val="NormaaliWWW"/>
              <w:numPr>
                <w:ilvl w:val="0"/>
                <w:numId w:val="122"/>
              </w:numPr>
              <w:spacing w:before="120" w:after="120" w:line="240" w:lineRule="auto"/>
              <w:contextualSpacing/>
            </w:pPr>
            <w:r w:rsidRPr="00997DF9">
              <w:t>Ensure that security and privacy breach notifications are specified within the contract</w:t>
            </w:r>
            <w:r>
              <w:rPr>
                <w:iCs/>
              </w:rPr>
              <w:t>ual agreements</w:t>
            </w:r>
            <w:r w:rsidRPr="00997DF9">
              <w:t xml:space="preserve"> and include penalties for non-compliance.</w:t>
            </w:r>
          </w:p>
          <w:p w14:paraId="09F0F171" w14:textId="77777777" w:rsidR="00D5380E" w:rsidRDefault="00D5380E" w:rsidP="00C36B08">
            <w:pPr>
              <w:pStyle w:val="NormaaliWWW"/>
              <w:spacing w:before="120" w:after="120" w:line="240" w:lineRule="auto"/>
              <w:contextualSpacing/>
            </w:pPr>
          </w:p>
          <w:p w14:paraId="482401D9" w14:textId="0024417C" w:rsidR="00761FD6" w:rsidRPr="00D00AFC" w:rsidRDefault="00761FD6" w:rsidP="00C36B08">
            <w:pPr>
              <w:pStyle w:val="NormaaliWWW"/>
              <w:spacing w:before="120" w:after="120" w:line="240" w:lineRule="auto"/>
              <w:contextualSpacing/>
            </w:pPr>
            <w:r w:rsidRPr="00D00AFC">
              <w:t xml:space="preserve">Examples: </w:t>
            </w:r>
          </w:p>
          <w:p w14:paraId="34E2E1FA" w14:textId="36D535D5" w:rsidR="00F47997" w:rsidRDefault="00007C14" w:rsidP="00C36B08">
            <w:pPr>
              <w:pStyle w:val="NormaaliWWW"/>
              <w:numPr>
                <w:ilvl w:val="0"/>
                <w:numId w:val="121"/>
              </w:numPr>
              <w:spacing w:before="120" w:after="120" w:line="240" w:lineRule="auto"/>
              <w:contextualSpacing/>
            </w:pPr>
            <w:r w:rsidRPr="00007C14">
              <w:t>Role-based access control (RBAC) ensures only authori</w:t>
            </w:r>
            <w:r w:rsidR="005F240B">
              <w:t>s</w:t>
            </w:r>
            <w:r w:rsidRPr="00007C14">
              <w:t>ed personnel can access sensitive data</w:t>
            </w:r>
            <w:r w:rsidR="00F47997">
              <w:t>.</w:t>
            </w:r>
          </w:p>
          <w:p w14:paraId="2867CB1C" w14:textId="1DF0BD1B" w:rsidR="00761FD6" w:rsidRPr="00D00AFC" w:rsidRDefault="00F47997" w:rsidP="00C36B08">
            <w:pPr>
              <w:pStyle w:val="NormaaliWWW"/>
              <w:numPr>
                <w:ilvl w:val="0"/>
                <w:numId w:val="121"/>
              </w:numPr>
              <w:spacing w:before="120" w:after="120" w:line="240" w:lineRule="auto"/>
              <w:contextualSpacing/>
            </w:pPr>
            <w:r w:rsidRPr="00F47997">
              <w:t>Monitoring tools log all data access and usage to ensure compliance and detect unauthori</w:t>
            </w:r>
            <w:r w:rsidR="005F240B">
              <w:t>s</w:t>
            </w:r>
            <w:r w:rsidRPr="00F47997">
              <w:t>ed actions</w:t>
            </w:r>
            <w:r w:rsidR="00761FD6" w:rsidRPr="00D00AFC">
              <w:t>.</w:t>
            </w:r>
          </w:p>
          <w:p w14:paraId="027EBCD2" w14:textId="4B1720B1" w:rsidR="00E96176" w:rsidRPr="00002317" w:rsidRDefault="00E96176" w:rsidP="00C36B08">
            <w:pPr>
              <w:pStyle w:val="NormaaliWWW"/>
              <w:spacing w:before="120" w:after="120" w:line="240" w:lineRule="auto"/>
              <w:contextualSpacing/>
            </w:pPr>
          </w:p>
        </w:tc>
      </w:tr>
      <w:tr w:rsidR="003B308D" w:rsidRPr="00002317" w14:paraId="757D4FEE"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44AA5A" w14:textId="694D6220" w:rsidR="00E96176" w:rsidRPr="00002317" w:rsidRDefault="009D6457" w:rsidP="00C36B08">
            <w:pPr>
              <w:pStyle w:val="NormaaliWWW"/>
              <w:spacing w:before="120" w:after="120" w:line="240" w:lineRule="auto"/>
              <w:contextualSpacing/>
            </w:pPr>
            <w:r w:rsidRPr="00002317">
              <w:t>Answer:</w:t>
            </w:r>
          </w:p>
          <w:p w14:paraId="4BA43475" w14:textId="2E835927" w:rsidR="009D6457" w:rsidRPr="00002317" w:rsidRDefault="009D6457" w:rsidP="00C36B08">
            <w:pPr>
              <w:pStyle w:val="NormaaliWWW"/>
              <w:spacing w:before="120" w:after="120" w:line="240" w:lineRule="auto"/>
              <w:contextualSpacing/>
            </w:pPr>
          </w:p>
        </w:tc>
      </w:tr>
      <w:tr w:rsidR="00D039D8" w:rsidRPr="00002317" w14:paraId="7CF0287F"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705F16" w14:textId="29EF4E10" w:rsidR="00E96176" w:rsidRPr="00002317" w:rsidRDefault="00E96176" w:rsidP="000535A9">
            <w:pPr>
              <w:pStyle w:val="NormaaliWWW"/>
              <w:numPr>
                <w:ilvl w:val="1"/>
                <w:numId w:val="32"/>
              </w:numPr>
              <w:spacing w:before="120" w:after="120" w:line="240" w:lineRule="auto"/>
              <w:ind w:left="431" w:hanging="431"/>
              <w:contextualSpacing/>
            </w:pPr>
            <w:r w:rsidRPr="00002317">
              <w:lastRenderedPageBreak/>
              <w:t>Security objectives and regulation</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D9B7DA" w14:textId="77777777" w:rsidR="00761FD6" w:rsidRPr="00D00AFC" w:rsidRDefault="00761FD6" w:rsidP="00C36B08">
            <w:pPr>
              <w:pStyle w:val="NormaaliWWW"/>
              <w:spacing w:before="120" w:after="120" w:line="240" w:lineRule="auto"/>
              <w:contextualSpacing/>
            </w:pPr>
            <w:r w:rsidRPr="00D00AFC">
              <w:t>Key questions:</w:t>
            </w:r>
          </w:p>
          <w:p w14:paraId="227201FD" w14:textId="3737180B" w:rsidR="001B3579" w:rsidRPr="001B3579" w:rsidRDefault="001B3579" w:rsidP="00C36B08">
            <w:pPr>
              <w:pStyle w:val="NormaaliWWW"/>
              <w:numPr>
                <w:ilvl w:val="0"/>
                <w:numId w:val="120"/>
              </w:numPr>
              <w:spacing w:before="120" w:after="120" w:line="240" w:lineRule="auto"/>
              <w:contextualSpacing/>
            </w:pPr>
            <w:r w:rsidRPr="001B3579">
              <w:t xml:space="preserve">What are the security objectives of each participant and the </w:t>
            </w:r>
            <w:r w:rsidR="007B1875" w:rsidRPr="001B3579">
              <w:t>data space</w:t>
            </w:r>
            <w:r w:rsidRPr="001B3579">
              <w:t xml:space="preserve"> as a whole?</w:t>
            </w:r>
          </w:p>
          <w:p w14:paraId="0AC30926" w14:textId="4478C844" w:rsidR="001B3579" w:rsidRPr="001B3579" w:rsidRDefault="001B3579" w:rsidP="00C36B08">
            <w:pPr>
              <w:pStyle w:val="NormaaliWWW"/>
              <w:numPr>
                <w:ilvl w:val="0"/>
                <w:numId w:val="120"/>
              </w:numPr>
              <w:spacing w:before="120" w:after="120" w:line="240" w:lineRule="auto"/>
              <w:contextualSpacing/>
            </w:pPr>
            <w:r w:rsidRPr="001B3579">
              <w:t>Are there specific regulations governing data security that must be adhered to?</w:t>
            </w:r>
          </w:p>
          <w:p w14:paraId="1C6F08CE" w14:textId="6EED837C" w:rsidR="00761FD6" w:rsidRPr="003E6DB2" w:rsidRDefault="001B3579" w:rsidP="00C36B08">
            <w:pPr>
              <w:pStyle w:val="NormaaliWWW"/>
              <w:numPr>
                <w:ilvl w:val="0"/>
                <w:numId w:val="120"/>
              </w:numPr>
              <w:spacing w:before="120" w:after="120" w:line="240" w:lineRule="auto"/>
              <w:contextualSpacing/>
            </w:pPr>
            <w:r w:rsidRPr="001B3579">
              <w:t>How will compliance with security regulations and objectives be ensured?</w:t>
            </w:r>
          </w:p>
          <w:p w14:paraId="7CCB5DF1" w14:textId="77777777" w:rsidR="00AC0A63" w:rsidRDefault="00AC0A63" w:rsidP="00C36B08">
            <w:pPr>
              <w:pStyle w:val="NormaaliWWW"/>
              <w:spacing w:before="120" w:after="120" w:line="240" w:lineRule="auto"/>
              <w:contextualSpacing/>
            </w:pPr>
          </w:p>
          <w:p w14:paraId="6AB17BCF" w14:textId="23728E57" w:rsidR="00761FD6" w:rsidRPr="00D00AFC" w:rsidRDefault="00761FD6" w:rsidP="00C36B08">
            <w:pPr>
              <w:pStyle w:val="NormaaliWWW"/>
              <w:spacing w:before="120" w:after="120" w:line="240" w:lineRule="auto"/>
              <w:contextualSpacing/>
            </w:pPr>
            <w:r w:rsidRPr="00D00AFC">
              <w:t xml:space="preserve">Guidance: </w:t>
            </w:r>
          </w:p>
          <w:p w14:paraId="4E5F23C9" w14:textId="77777777" w:rsidR="000F0FE2" w:rsidRDefault="000F0FE2" w:rsidP="00C36B08">
            <w:pPr>
              <w:pStyle w:val="NormaaliWWW"/>
              <w:numPr>
                <w:ilvl w:val="0"/>
                <w:numId w:val="122"/>
              </w:numPr>
              <w:spacing w:before="120" w:after="120" w:line="240" w:lineRule="auto"/>
              <w:contextualSpacing/>
              <w:rPr>
                <w:iCs/>
              </w:rPr>
            </w:pPr>
            <w:r w:rsidRPr="000F0FE2">
              <w:rPr>
                <w:iCs/>
              </w:rPr>
              <w:t>Clearly define overarching security goals, such as ensuring data confidentiality, integrity, availability, and compliance with regulatory frameworks.</w:t>
            </w:r>
          </w:p>
          <w:p w14:paraId="2761045E" w14:textId="3B80AAF5" w:rsidR="000F0FE2" w:rsidRDefault="000F0FE2" w:rsidP="00C36B08">
            <w:pPr>
              <w:pStyle w:val="NormaaliWWW"/>
              <w:numPr>
                <w:ilvl w:val="0"/>
                <w:numId w:val="122"/>
              </w:numPr>
              <w:spacing w:before="120" w:after="120" w:line="240" w:lineRule="auto"/>
              <w:contextualSpacing/>
              <w:rPr>
                <w:iCs/>
              </w:rPr>
            </w:pPr>
            <w:r w:rsidRPr="000F0FE2">
              <w:rPr>
                <w:iCs/>
              </w:rPr>
              <w:t>Ensure that security objectives align with relevant laws, regulations, and industry standards.</w:t>
            </w:r>
          </w:p>
          <w:p w14:paraId="495C4395" w14:textId="77777777" w:rsidR="00AC0A63" w:rsidRDefault="00AC0A63" w:rsidP="00C36B08">
            <w:pPr>
              <w:pStyle w:val="NormaaliWWW"/>
              <w:spacing w:before="120" w:after="120" w:line="240" w:lineRule="auto"/>
              <w:contextualSpacing/>
            </w:pPr>
          </w:p>
          <w:p w14:paraId="11AAEB81" w14:textId="20DFEB8D" w:rsidR="00761FD6" w:rsidRPr="000F0FE2" w:rsidRDefault="00761FD6" w:rsidP="00C36B08">
            <w:pPr>
              <w:pStyle w:val="NormaaliWWW"/>
              <w:spacing w:before="120" w:after="120" w:line="240" w:lineRule="auto"/>
              <w:contextualSpacing/>
            </w:pPr>
            <w:r w:rsidRPr="00D00AFC">
              <w:t xml:space="preserve">Examples: </w:t>
            </w:r>
          </w:p>
          <w:p w14:paraId="65196337" w14:textId="01A16406" w:rsidR="00761FD6" w:rsidRDefault="00825EBF" w:rsidP="00C36B08">
            <w:pPr>
              <w:pStyle w:val="NormaaliWWW"/>
              <w:numPr>
                <w:ilvl w:val="0"/>
                <w:numId w:val="121"/>
              </w:numPr>
              <w:spacing w:before="120" w:after="120" w:line="240" w:lineRule="auto"/>
              <w:contextualSpacing/>
            </w:pPr>
            <w:r w:rsidRPr="00825EBF">
              <w:t>Data confidentiality will be ensured through encryption, with strict access controls and monitoring mechanisms</w:t>
            </w:r>
            <w:r w:rsidR="00761FD6" w:rsidRPr="00D00AFC">
              <w:t>.</w:t>
            </w:r>
          </w:p>
          <w:p w14:paraId="1A002D65" w14:textId="713AF256" w:rsidR="00761FD6" w:rsidRPr="003E6DB2" w:rsidRDefault="00C63C9F" w:rsidP="00C36B08">
            <w:pPr>
              <w:pStyle w:val="NormaaliWWW"/>
              <w:numPr>
                <w:ilvl w:val="0"/>
                <w:numId w:val="121"/>
              </w:numPr>
              <w:spacing w:before="120" w:after="120" w:line="240" w:lineRule="auto"/>
              <w:contextualSpacing/>
            </w:pPr>
            <w:r w:rsidRPr="00C63C9F">
              <w:t xml:space="preserve">The Gaia-X framework provides guidelines on security through its federated trust and compliance model, which will be adopted for this </w:t>
            </w:r>
            <w:r w:rsidR="007B1875" w:rsidRPr="00C63C9F">
              <w:t>data space</w:t>
            </w:r>
            <w:r w:rsidRPr="00C63C9F">
              <w:t>.</w:t>
            </w:r>
          </w:p>
          <w:p w14:paraId="7A53D3C5" w14:textId="5148555C" w:rsidR="00E96176" w:rsidRPr="00002317" w:rsidRDefault="00E96176" w:rsidP="00C36B08">
            <w:pPr>
              <w:pStyle w:val="NormaaliWWW"/>
              <w:spacing w:before="120" w:after="120" w:line="240" w:lineRule="auto"/>
              <w:contextualSpacing/>
            </w:pPr>
          </w:p>
        </w:tc>
      </w:tr>
      <w:tr w:rsidR="003B308D" w:rsidRPr="00002317" w14:paraId="40037DEB"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9C301" w14:textId="14AD3C0F" w:rsidR="00E96176" w:rsidRPr="00002317" w:rsidRDefault="009D6457" w:rsidP="00C36B08">
            <w:pPr>
              <w:pStyle w:val="NormaaliWWW"/>
              <w:spacing w:before="120" w:after="120" w:line="240" w:lineRule="auto"/>
              <w:contextualSpacing/>
            </w:pPr>
            <w:r w:rsidRPr="00002317">
              <w:t>Answer:</w:t>
            </w:r>
          </w:p>
          <w:p w14:paraId="2A029464" w14:textId="0DBA5241" w:rsidR="009D6457" w:rsidRPr="00002317" w:rsidRDefault="009D6457" w:rsidP="00C36B08">
            <w:pPr>
              <w:pStyle w:val="NormaaliWWW"/>
              <w:spacing w:before="120" w:after="120" w:line="240" w:lineRule="auto"/>
              <w:contextualSpacing/>
            </w:pPr>
          </w:p>
        </w:tc>
      </w:tr>
      <w:tr w:rsidR="00D039D8" w:rsidRPr="00002317" w14:paraId="74380C49"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02860C" w14:textId="06902ADD" w:rsidR="00E96176" w:rsidRPr="00002317" w:rsidRDefault="00E96176" w:rsidP="000535A9">
            <w:pPr>
              <w:pStyle w:val="NormaaliWWW"/>
              <w:numPr>
                <w:ilvl w:val="1"/>
                <w:numId w:val="32"/>
              </w:numPr>
              <w:spacing w:before="120" w:after="120" w:line="240" w:lineRule="auto"/>
              <w:ind w:left="431" w:hanging="431"/>
              <w:contextualSpacing/>
            </w:pPr>
            <w:r w:rsidRPr="00002317">
              <w:lastRenderedPageBreak/>
              <w:t>Risk and security management process and tools</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452256" w14:textId="77777777" w:rsidR="00761FD6" w:rsidRPr="00D00AFC" w:rsidRDefault="00761FD6" w:rsidP="00C36B08">
            <w:pPr>
              <w:pStyle w:val="NormaaliWWW"/>
              <w:spacing w:before="120" w:after="120" w:line="240" w:lineRule="auto"/>
              <w:contextualSpacing/>
            </w:pPr>
            <w:r w:rsidRPr="00D00AFC">
              <w:t>Key questions:</w:t>
            </w:r>
          </w:p>
          <w:p w14:paraId="17600EA3" w14:textId="077D227D" w:rsidR="009B2C41" w:rsidRPr="009B2C41" w:rsidRDefault="009B2C41" w:rsidP="00C36B08">
            <w:pPr>
              <w:pStyle w:val="NormaaliWWW"/>
              <w:numPr>
                <w:ilvl w:val="0"/>
                <w:numId w:val="129"/>
              </w:numPr>
              <w:spacing w:before="120" w:after="120" w:line="240" w:lineRule="auto"/>
              <w:contextualSpacing/>
            </w:pPr>
            <w:r w:rsidRPr="009B2C41">
              <w:t>What processes and tools are in place for identifying, managing, and mitigating risks and vulnerabilities?</w:t>
            </w:r>
          </w:p>
          <w:p w14:paraId="5B1E3A23" w14:textId="237C9DA8" w:rsidR="009B2C41" w:rsidRPr="009B2C41" w:rsidRDefault="009B2C41" w:rsidP="00C36B08">
            <w:pPr>
              <w:pStyle w:val="NormaaliWWW"/>
              <w:numPr>
                <w:ilvl w:val="0"/>
                <w:numId w:val="129"/>
              </w:numPr>
              <w:spacing w:before="120" w:after="120" w:line="240" w:lineRule="auto"/>
              <w:contextualSpacing/>
            </w:pPr>
            <w:r w:rsidRPr="009B2C41">
              <w:t xml:space="preserve">How are exceptions, incidents, and damage control handled in the </w:t>
            </w:r>
            <w:r w:rsidR="007B1875" w:rsidRPr="009B2C41">
              <w:t>data space</w:t>
            </w:r>
            <w:r w:rsidRPr="009B2C41">
              <w:t>?</w:t>
            </w:r>
          </w:p>
          <w:p w14:paraId="31A93006" w14:textId="11DBA734" w:rsidR="009B2C41" w:rsidRPr="009B2C41" w:rsidRDefault="009B2C41" w:rsidP="00C36B08">
            <w:pPr>
              <w:pStyle w:val="NormaaliWWW"/>
              <w:numPr>
                <w:ilvl w:val="0"/>
                <w:numId w:val="129"/>
              </w:numPr>
              <w:spacing w:before="120" w:after="120" w:line="240" w:lineRule="auto"/>
              <w:contextualSpacing/>
            </w:pPr>
            <w:r w:rsidRPr="009B2C41">
              <w:t>How is the probability and impact of risks evaluated?</w:t>
            </w:r>
          </w:p>
          <w:p w14:paraId="0B43100B" w14:textId="59575A46" w:rsidR="00761FD6" w:rsidRPr="006064D0" w:rsidRDefault="009B2C41" w:rsidP="00C36B08">
            <w:pPr>
              <w:pStyle w:val="NormaaliWWW"/>
              <w:numPr>
                <w:ilvl w:val="0"/>
                <w:numId w:val="129"/>
              </w:numPr>
              <w:spacing w:before="120" w:after="120" w:line="240" w:lineRule="auto"/>
              <w:contextualSpacing/>
            </w:pPr>
            <w:r w:rsidRPr="009B2C41">
              <w:t>What combination of tools and frameworks ensures transparency, security, and control?</w:t>
            </w:r>
          </w:p>
          <w:p w14:paraId="6540FC3C" w14:textId="77777777" w:rsidR="00AC0A63" w:rsidRDefault="00AC0A63" w:rsidP="00C36B08">
            <w:pPr>
              <w:pStyle w:val="NormaaliWWW"/>
              <w:spacing w:before="120" w:after="120" w:line="240" w:lineRule="auto"/>
              <w:contextualSpacing/>
            </w:pPr>
          </w:p>
          <w:p w14:paraId="26CB1E76" w14:textId="73999047" w:rsidR="00761FD6" w:rsidRPr="00D00AFC" w:rsidRDefault="00761FD6" w:rsidP="00C36B08">
            <w:pPr>
              <w:pStyle w:val="NormaaliWWW"/>
              <w:spacing w:before="120" w:after="120" w:line="240" w:lineRule="auto"/>
              <w:contextualSpacing/>
            </w:pPr>
            <w:r w:rsidRPr="00D00AFC">
              <w:t xml:space="preserve">Guidance: </w:t>
            </w:r>
          </w:p>
          <w:p w14:paraId="78DBC957" w14:textId="0BA16B88" w:rsidR="0098688E" w:rsidRPr="001475F3" w:rsidRDefault="0098688E" w:rsidP="00C36B08">
            <w:pPr>
              <w:pStyle w:val="NormaaliWWW"/>
              <w:numPr>
                <w:ilvl w:val="0"/>
                <w:numId w:val="129"/>
              </w:numPr>
              <w:spacing w:before="120" w:after="120" w:line="240" w:lineRule="auto"/>
              <w:contextualSpacing/>
              <w:rPr>
                <w:lang w:val="en-US"/>
              </w:rPr>
            </w:pPr>
            <w:r w:rsidRPr="001475F3">
              <w:t xml:space="preserve">Once threats and vulnerabilities have been identified, the severity of the threats to the </w:t>
            </w:r>
            <w:r w:rsidR="007B1875" w:rsidRPr="007B1875">
              <w:t>data space</w:t>
            </w:r>
            <w:r w:rsidRPr="007B1875">
              <w:t xml:space="preserve"> can be assessed, for example by </w:t>
            </w:r>
            <w:r w:rsidRPr="001475F3">
              <w:t xml:space="preserve">determining the probability of each risk and the magnitude of the damage if the risk materialises. </w:t>
            </w:r>
          </w:p>
          <w:p w14:paraId="3E516A03" w14:textId="5F9BC12E" w:rsidR="007B1875" w:rsidRPr="003E6DB2" w:rsidRDefault="0098688E" w:rsidP="00C36B08">
            <w:pPr>
              <w:pStyle w:val="NormaaliWWW"/>
              <w:numPr>
                <w:ilvl w:val="0"/>
                <w:numId w:val="129"/>
              </w:numPr>
              <w:spacing w:before="120" w:after="120" w:line="240" w:lineRule="auto"/>
              <w:contextualSpacing/>
            </w:pPr>
            <w:r w:rsidRPr="001475F3">
              <w:t xml:space="preserve">This will help identify the risks that are most critical to address in the design of </w:t>
            </w:r>
            <w:r w:rsidRPr="007B1875">
              <w:t xml:space="preserve">the </w:t>
            </w:r>
            <w:r w:rsidR="007B1875" w:rsidRPr="007B1875">
              <w:t>data space</w:t>
            </w:r>
          </w:p>
          <w:p w14:paraId="4FB5EA9A" w14:textId="06532224" w:rsidR="00FF48BF" w:rsidRPr="0098688E" w:rsidRDefault="00FF48BF" w:rsidP="00C36B08">
            <w:pPr>
              <w:pStyle w:val="NormaaliWWW"/>
              <w:numPr>
                <w:ilvl w:val="0"/>
                <w:numId w:val="129"/>
              </w:numPr>
              <w:spacing w:before="120" w:after="120" w:line="240" w:lineRule="auto"/>
              <w:contextualSpacing/>
            </w:pPr>
            <w:r w:rsidRPr="0098688E">
              <w:t>Define workflows for incident detection, reporting, escalation, and resolution.</w:t>
            </w:r>
          </w:p>
          <w:p w14:paraId="327CC2EF" w14:textId="77777777" w:rsidR="00AC0A63" w:rsidRDefault="00AC0A63" w:rsidP="00C36B08">
            <w:pPr>
              <w:pStyle w:val="NormaaliWWW"/>
              <w:spacing w:before="120" w:after="120" w:line="240" w:lineRule="auto"/>
              <w:contextualSpacing/>
            </w:pPr>
          </w:p>
          <w:p w14:paraId="44CEA3F3" w14:textId="09198129" w:rsidR="00761FD6" w:rsidRDefault="00761FD6" w:rsidP="00C36B08">
            <w:pPr>
              <w:pStyle w:val="NormaaliWWW"/>
              <w:spacing w:before="120" w:after="120" w:line="240" w:lineRule="auto"/>
              <w:contextualSpacing/>
            </w:pPr>
            <w:r w:rsidRPr="00D00AFC">
              <w:t xml:space="preserve">Examples: </w:t>
            </w:r>
          </w:p>
          <w:p w14:paraId="64D9F843" w14:textId="1695A10C" w:rsidR="008C325B" w:rsidRDefault="008C325B" w:rsidP="00C36B08">
            <w:pPr>
              <w:pStyle w:val="NormaaliWWW"/>
              <w:numPr>
                <w:ilvl w:val="0"/>
                <w:numId w:val="129"/>
              </w:numPr>
              <w:spacing w:before="120" w:after="120" w:line="240" w:lineRule="auto"/>
              <w:contextualSpacing/>
              <w:rPr>
                <w:iCs/>
              </w:rPr>
            </w:pPr>
            <w:r w:rsidRPr="00FF48BF">
              <w:rPr>
                <w:iCs/>
              </w:rPr>
              <w:t xml:space="preserve">Adopt </w:t>
            </w:r>
            <w:r w:rsidR="00791254">
              <w:rPr>
                <w:iCs/>
              </w:rPr>
              <w:t xml:space="preserve">a </w:t>
            </w:r>
            <w:r w:rsidR="00791254" w:rsidRPr="00791254">
              <w:rPr>
                <w:iCs/>
              </w:rPr>
              <w:t>SIEM (Security Information and Event Management) system</w:t>
            </w:r>
            <w:r w:rsidR="00791254">
              <w:rPr>
                <w:iCs/>
              </w:rPr>
              <w:t xml:space="preserve"> </w:t>
            </w:r>
            <w:r w:rsidRPr="00FF48BF">
              <w:rPr>
                <w:iCs/>
              </w:rPr>
              <w:t>for security monitoring, threat detection, risk analysis, and reporting.</w:t>
            </w:r>
          </w:p>
          <w:p w14:paraId="7F252E3D" w14:textId="31D7535C" w:rsidR="00761FD6" w:rsidRPr="008C325B" w:rsidRDefault="0098688E" w:rsidP="00C36B08">
            <w:pPr>
              <w:pStyle w:val="NormaaliWWW"/>
              <w:numPr>
                <w:ilvl w:val="0"/>
                <w:numId w:val="129"/>
              </w:numPr>
              <w:spacing w:before="120" w:after="120" w:line="240" w:lineRule="auto"/>
              <w:contextualSpacing/>
            </w:pPr>
            <w:r w:rsidRPr="008C325B">
              <w:rPr>
                <w:iCs/>
              </w:rPr>
              <w:t>Role-based access controls and encryption address unauthori</w:t>
            </w:r>
            <w:r w:rsidR="005F240B">
              <w:rPr>
                <w:iCs/>
              </w:rPr>
              <w:t>s</w:t>
            </w:r>
            <w:r w:rsidRPr="008C325B">
              <w:rPr>
                <w:iCs/>
              </w:rPr>
              <w:t>ed access risks.</w:t>
            </w:r>
          </w:p>
          <w:p w14:paraId="5B8ABB15" w14:textId="4188E1A6" w:rsidR="00E96176" w:rsidRPr="00002317" w:rsidRDefault="00E96176" w:rsidP="00C36B08">
            <w:pPr>
              <w:pStyle w:val="NormaaliWWW"/>
              <w:spacing w:before="120" w:after="120" w:line="240" w:lineRule="auto"/>
              <w:contextualSpacing/>
            </w:pPr>
          </w:p>
        </w:tc>
      </w:tr>
      <w:tr w:rsidR="003B308D" w:rsidRPr="00002317" w14:paraId="1BFF1B88"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675ADE" w14:textId="0B7178A6" w:rsidR="00E96176" w:rsidRPr="00002317" w:rsidRDefault="009D6457" w:rsidP="00C36B08">
            <w:pPr>
              <w:pStyle w:val="NormaaliWWW"/>
              <w:spacing w:before="120" w:after="120" w:line="240" w:lineRule="auto"/>
              <w:contextualSpacing/>
            </w:pPr>
            <w:r w:rsidRPr="00002317">
              <w:t>Answer:</w:t>
            </w:r>
          </w:p>
          <w:p w14:paraId="1B1F54A6" w14:textId="05CA4CF7" w:rsidR="009D6457" w:rsidRPr="00002317" w:rsidRDefault="009D6457" w:rsidP="00C36B08">
            <w:pPr>
              <w:pStyle w:val="NormaaliWWW"/>
              <w:spacing w:before="120" w:after="120" w:line="240" w:lineRule="auto"/>
              <w:contextualSpacing/>
            </w:pPr>
          </w:p>
        </w:tc>
      </w:tr>
      <w:tr w:rsidR="00D039D8" w:rsidRPr="00002317" w14:paraId="0692416F"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CFDEDD" w14:textId="2CFF6DAB" w:rsidR="00E96176" w:rsidRPr="00002317" w:rsidRDefault="00E96176" w:rsidP="000535A9">
            <w:pPr>
              <w:pStyle w:val="NormaaliWWW"/>
              <w:numPr>
                <w:ilvl w:val="1"/>
                <w:numId w:val="32"/>
              </w:numPr>
              <w:spacing w:before="120" w:after="120" w:line="240" w:lineRule="auto"/>
              <w:ind w:left="431" w:hanging="431"/>
              <w:contextualSpacing/>
            </w:pPr>
            <w:r w:rsidRPr="00002317">
              <w:lastRenderedPageBreak/>
              <w:t>Confidentiality of data</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5A74CE" w14:textId="77777777" w:rsidR="00761FD6" w:rsidRPr="00D00AFC" w:rsidRDefault="00761FD6" w:rsidP="00C36B08">
            <w:pPr>
              <w:pStyle w:val="NormaaliWWW"/>
              <w:spacing w:before="120" w:after="120" w:line="240" w:lineRule="auto"/>
              <w:contextualSpacing/>
            </w:pPr>
            <w:r w:rsidRPr="00D00AFC">
              <w:t>Key questions:</w:t>
            </w:r>
          </w:p>
          <w:p w14:paraId="218A4FAB" w14:textId="3BD78B84" w:rsidR="00866B92" w:rsidRPr="00866B92" w:rsidRDefault="00866B92" w:rsidP="00C36B08">
            <w:pPr>
              <w:pStyle w:val="NormaaliWWW"/>
              <w:numPr>
                <w:ilvl w:val="0"/>
                <w:numId w:val="120"/>
              </w:numPr>
              <w:spacing w:before="120" w:after="120" w:line="240" w:lineRule="auto"/>
              <w:contextualSpacing/>
            </w:pPr>
            <w:r w:rsidRPr="00866B92">
              <w:t>How is the confidentiality of data defined, ensured, and managed across the Data Space?</w:t>
            </w:r>
          </w:p>
          <w:p w14:paraId="103FCC1E" w14:textId="6C1722FF" w:rsidR="00761FD6" w:rsidRPr="006064D0" w:rsidRDefault="00866B92" w:rsidP="00C36B08">
            <w:pPr>
              <w:pStyle w:val="NormaaliWWW"/>
              <w:numPr>
                <w:ilvl w:val="0"/>
                <w:numId w:val="120"/>
              </w:numPr>
              <w:spacing w:before="120" w:after="120" w:line="240" w:lineRule="auto"/>
              <w:contextualSpacing/>
            </w:pPr>
            <w:r w:rsidRPr="00866B92">
              <w:t>What are the processes for preventing unauthori</w:t>
            </w:r>
            <w:r w:rsidR="005F240B">
              <w:t>s</w:t>
            </w:r>
            <w:r w:rsidRPr="00866B92">
              <w:t xml:space="preserve">ed access or disclosure of </w:t>
            </w:r>
            <w:r w:rsidR="00AC0A63" w:rsidRPr="00866B92">
              <w:t>data?</w:t>
            </w:r>
          </w:p>
          <w:p w14:paraId="304FF5AD" w14:textId="77777777" w:rsidR="00AC0A63" w:rsidRDefault="00AC0A63" w:rsidP="00C36B08">
            <w:pPr>
              <w:pStyle w:val="NormaaliWWW"/>
              <w:spacing w:before="120" w:after="120" w:line="240" w:lineRule="auto"/>
              <w:contextualSpacing/>
            </w:pPr>
          </w:p>
          <w:p w14:paraId="7A866719" w14:textId="774F17C6" w:rsidR="00761FD6" w:rsidRPr="00D00AFC" w:rsidRDefault="00761FD6" w:rsidP="00C36B08">
            <w:pPr>
              <w:pStyle w:val="NormaaliWWW"/>
              <w:spacing w:before="120" w:after="120" w:line="240" w:lineRule="auto"/>
              <w:contextualSpacing/>
            </w:pPr>
            <w:r w:rsidRPr="00D00AFC">
              <w:t xml:space="preserve">Guidance: </w:t>
            </w:r>
          </w:p>
          <w:p w14:paraId="58810B8A" w14:textId="373BC584" w:rsidR="005C574F" w:rsidRPr="005C574F" w:rsidRDefault="005C574F" w:rsidP="00C36B08">
            <w:pPr>
              <w:pStyle w:val="NormaaliWWW"/>
              <w:numPr>
                <w:ilvl w:val="0"/>
                <w:numId w:val="122"/>
              </w:numPr>
              <w:spacing w:before="120" w:after="120" w:line="240" w:lineRule="auto"/>
              <w:contextualSpacing/>
              <w:rPr>
                <w:iCs/>
              </w:rPr>
            </w:pPr>
            <w:r w:rsidRPr="005C574F">
              <w:rPr>
                <w:iCs/>
              </w:rPr>
              <w:t>Establish clear policies to define confidentiality levels (e.g., public, internal, confidential, highly confidential). Align these definitions with the sensitivity of the data and its impact on participants.</w:t>
            </w:r>
          </w:p>
          <w:p w14:paraId="112E1FDF" w14:textId="511B625E" w:rsidR="00761FD6" w:rsidRPr="00D00AFC" w:rsidRDefault="005C574F" w:rsidP="00C36B08">
            <w:pPr>
              <w:pStyle w:val="NormaaliWWW"/>
              <w:numPr>
                <w:ilvl w:val="0"/>
                <w:numId w:val="122"/>
              </w:numPr>
              <w:spacing w:before="120" w:after="120" w:line="240" w:lineRule="auto"/>
              <w:contextualSpacing/>
            </w:pPr>
            <w:r w:rsidRPr="005C574F">
              <w:rPr>
                <w:iCs/>
              </w:rPr>
              <w:t>Implement technical measures such as encryption, access control mechanisms, and secure data transfer protocols to protect confidential data</w:t>
            </w:r>
            <w:r w:rsidR="00761FD6" w:rsidRPr="00D00AFC">
              <w:t>.</w:t>
            </w:r>
          </w:p>
          <w:p w14:paraId="4B7C9CA5" w14:textId="7ED9A913" w:rsidR="00E96176" w:rsidRPr="00002317" w:rsidRDefault="00E96176" w:rsidP="00C36B08">
            <w:pPr>
              <w:pStyle w:val="NormaaliWWW"/>
              <w:spacing w:before="120" w:after="120" w:line="240" w:lineRule="auto"/>
              <w:contextualSpacing/>
            </w:pPr>
          </w:p>
        </w:tc>
      </w:tr>
      <w:tr w:rsidR="003B308D" w:rsidRPr="00002317" w14:paraId="04365B1A"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067CC" w14:textId="6C3E17F8" w:rsidR="00E96176" w:rsidRPr="00002317" w:rsidRDefault="009D6457" w:rsidP="00C36B08">
            <w:pPr>
              <w:pStyle w:val="NormaaliWWW"/>
              <w:spacing w:before="120" w:after="120" w:line="240" w:lineRule="auto"/>
              <w:contextualSpacing/>
            </w:pPr>
            <w:r w:rsidRPr="00002317">
              <w:t>Answer:</w:t>
            </w:r>
          </w:p>
          <w:p w14:paraId="73439EF7" w14:textId="7C0C9C19" w:rsidR="009D6457" w:rsidRPr="00002317" w:rsidRDefault="009D6457" w:rsidP="00C36B08">
            <w:pPr>
              <w:pStyle w:val="NormaaliWWW"/>
              <w:spacing w:before="120" w:after="120" w:line="240" w:lineRule="auto"/>
              <w:contextualSpacing/>
            </w:pPr>
          </w:p>
        </w:tc>
      </w:tr>
      <w:tr w:rsidR="003B308D" w:rsidRPr="00002317" w14:paraId="3AA1260C"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1A12E" w14:textId="252A70EB" w:rsidR="00E96176" w:rsidRPr="00A854E0" w:rsidRDefault="00384FF1" w:rsidP="00C36B08">
            <w:pPr>
              <w:pStyle w:val="NormaaliWWW"/>
              <w:numPr>
                <w:ilvl w:val="0"/>
                <w:numId w:val="32"/>
              </w:numPr>
              <w:spacing w:before="120" w:after="120" w:line="240" w:lineRule="auto"/>
              <w:contextualSpacing/>
            </w:pPr>
            <w:r w:rsidRPr="001475F3">
              <w:t>Privacy and personal data</w:t>
            </w:r>
          </w:p>
        </w:tc>
      </w:tr>
      <w:tr w:rsidR="00D039D8" w:rsidRPr="00002317" w14:paraId="288F8057"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3D6703" w14:textId="06F9FC44" w:rsidR="00E96176" w:rsidRPr="00002317" w:rsidRDefault="00E96176" w:rsidP="000535A9">
            <w:pPr>
              <w:pStyle w:val="NormaaliWWW"/>
              <w:numPr>
                <w:ilvl w:val="1"/>
                <w:numId w:val="32"/>
              </w:numPr>
              <w:spacing w:before="120" w:after="120" w:line="240" w:lineRule="auto"/>
              <w:ind w:left="431" w:hanging="431"/>
              <w:contextualSpacing/>
            </w:pPr>
            <w:r w:rsidRPr="00002317">
              <w:t>Inclusion of personal data</w:t>
            </w:r>
            <w:r w:rsidR="000535A9">
              <w:t xml:space="preserve"> </w:t>
            </w:r>
            <w:r w:rsidR="00A54C3E">
              <w:t>(CCM</w:t>
            </w:r>
            <w:r w:rsidR="00E01AF7">
              <w:t>2.3)</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8C21B3" w14:textId="77777777" w:rsidR="00761FD6" w:rsidRPr="00D00AFC" w:rsidRDefault="00761FD6" w:rsidP="00C36B08">
            <w:pPr>
              <w:pStyle w:val="NormaaliWWW"/>
              <w:spacing w:before="120" w:after="120" w:line="240" w:lineRule="auto"/>
              <w:contextualSpacing/>
            </w:pPr>
            <w:r w:rsidRPr="00D00AFC">
              <w:t>Key questions:</w:t>
            </w:r>
          </w:p>
          <w:p w14:paraId="7F03FD73" w14:textId="4084A30E" w:rsidR="00E21E92" w:rsidRDefault="00E21E92" w:rsidP="00C36B08">
            <w:pPr>
              <w:pStyle w:val="NormaaliWWW"/>
              <w:numPr>
                <w:ilvl w:val="0"/>
                <w:numId w:val="120"/>
              </w:numPr>
              <w:spacing w:before="120" w:after="120" w:line="240" w:lineRule="auto"/>
              <w:contextualSpacing/>
            </w:pPr>
            <w:r w:rsidRPr="00E21E92">
              <w:t xml:space="preserve">Does the </w:t>
            </w:r>
            <w:r w:rsidR="00C620B4">
              <w:t xml:space="preserve">data transmitted in the </w:t>
            </w:r>
            <w:r w:rsidRPr="00E21E92">
              <w:t>Data Space include personal data?</w:t>
            </w:r>
          </w:p>
          <w:p w14:paraId="416FEE68" w14:textId="3F49437A" w:rsidR="00C620B4" w:rsidRPr="00E21E92" w:rsidRDefault="00C620B4" w:rsidP="00C36B08">
            <w:pPr>
              <w:pStyle w:val="NormaaliWWW"/>
              <w:numPr>
                <w:ilvl w:val="0"/>
                <w:numId w:val="120"/>
              </w:numPr>
              <w:spacing w:before="120" w:after="120" w:line="240" w:lineRule="auto"/>
              <w:contextualSpacing/>
            </w:pPr>
            <w:r w:rsidRPr="00C620B4">
              <w:t>What are the purposes for personal data collection</w:t>
            </w:r>
            <w:r>
              <w:t>?</w:t>
            </w:r>
          </w:p>
          <w:p w14:paraId="6164CA8E" w14:textId="77777777" w:rsidR="00AC0A63" w:rsidRDefault="00AC0A63" w:rsidP="00C36B08">
            <w:pPr>
              <w:pStyle w:val="NormaaliWWW"/>
              <w:spacing w:before="120" w:after="120" w:line="240" w:lineRule="auto"/>
              <w:contextualSpacing/>
            </w:pPr>
          </w:p>
          <w:p w14:paraId="539D33B5" w14:textId="45E0F005" w:rsidR="00761FD6" w:rsidRPr="00D00AFC" w:rsidRDefault="00761FD6" w:rsidP="00C36B08">
            <w:pPr>
              <w:pStyle w:val="NormaaliWWW"/>
              <w:spacing w:before="120" w:after="120" w:line="240" w:lineRule="auto"/>
              <w:contextualSpacing/>
            </w:pPr>
            <w:r w:rsidRPr="00D00AFC">
              <w:t xml:space="preserve">Guidance: </w:t>
            </w:r>
          </w:p>
          <w:p w14:paraId="7CE665EF" w14:textId="77777777" w:rsidR="00C620B4" w:rsidRPr="001475F3" w:rsidRDefault="00C620B4" w:rsidP="00C36B08">
            <w:pPr>
              <w:pStyle w:val="NormaaliWWW"/>
              <w:numPr>
                <w:ilvl w:val="0"/>
                <w:numId w:val="122"/>
              </w:numPr>
              <w:spacing w:before="120" w:after="120" w:line="240" w:lineRule="auto"/>
              <w:contextualSpacing/>
            </w:pPr>
            <w:r w:rsidRPr="001475F3">
              <w:t>Personal data means any information relating to an identified or identifiable individual.</w:t>
            </w:r>
          </w:p>
          <w:p w14:paraId="28B06488" w14:textId="6531A375" w:rsidR="00761FD6" w:rsidRPr="00222D69" w:rsidRDefault="00C620B4" w:rsidP="00C36B08">
            <w:pPr>
              <w:pStyle w:val="NormaaliWWW"/>
              <w:numPr>
                <w:ilvl w:val="0"/>
                <w:numId w:val="122"/>
              </w:numPr>
              <w:spacing w:before="120" w:after="120" w:line="240" w:lineRule="auto"/>
              <w:contextualSpacing/>
            </w:pPr>
            <w:r w:rsidRPr="001475F3">
              <w:t>Only if it can be certain that the data does not contain personal data can data protection legislation be disregarded.</w:t>
            </w:r>
            <w:r w:rsidR="00761FD6" w:rsidRPr="00C620B4">
              <w:t xml:space="preserve"> </w:t>
            </w:r>
          </w:p>
          <w:p w14:paraId="5EBA34FC" w14:textId="1FD80852" w:rsidR="00E96176" w:rsidRPr="00002317" w:rsidRDefault="00E96176" w:rsidP="00C36B08">
            <w:pPr>
              <w:pStyle w:val="NormaaliWWW"/>
              <w:spacing w:before="120" w:after="120" w:line="240" w:lineRule="auto"/>
              <w:contextualSpacing/>
            </w:pPr>
          </w:p>
        </w:tc>
      </w:tr>
      <w:tr w:rsidR="003B308D" w:rsidRPr="00002317" w14:paraId="439FFE5B"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929CC" w14:textId="5A2FEE78" w:rsidR="00E96176" w:rsidRPr="00002317" w:rsidRDefault="009D6457" w:rsidP="00C36B08">
            <w:pPr>
              <w:pStyle w:val="NormaaliWWW"/>
              <w:spacing w:before="120" w:after="120" w:line="240" w:lineRule="auto"/>
              <w:contextualSpacing/>
            </w:pPr>
            <w:r w:rsidRPr="00002317">
              <w:t>Answer:</w:t>
            </w:r>
          </w:p>
          <w:p w14:paraId="587CB7B2" w14:textId="00DC56DA" w:rsidR="009D6457" w:rsidRPr="00002317" w:rsidRDefault="009D6457" w:rsidP="00C36B08">
            <w:pPr>
              <w:pStyle w:val="NormaaliWWW"/>
              <w:spacing w:before="120" w:after="120" w:line="240" w:lineRule="auto"/>
              <w:contextualSpacing/>
            </w:pPr>
          </w:p>
        </w:tc>
      </w:tr>
      <w:tr w:rsidR="00D039D8" w:rsidRPr="00002317" w14:paraId="2D95C78F"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EDC8F7" w14:textId="624DD9E4" w:rsidR="00E96176" w:rsidRPr="00002317" w:rsidRDefault="00E96176" w:rsidP="000535A9">
            <w:pPr>
              <w:pStyle w:val="NormaaliWWW"/>
              <w:numPr>
                <w:ilvl w:val="1"/>
                <w:numId w:val="32"/>
              </w:numPr>
              <w:spacing w:before="120" w:after="120" w:line="240" w:lineRule="auto"/>
              <w:ind w:left="431" w:hanging="431"/>
              <w:contextualSpacing/>
            </w:pPr>
            <w:r w:rsidRPr="00002317">
              <w:lastRenderedPageBreak/>
              <w:t>Personal data management solution</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CDF466" w14:textId="77777777" w:rsidR="00761FD6" w:rsidRPr="00D00AFC" w:rsidRDefault="00761FD6" w:rsidP="00C36B08">
            <w:pPr>
              <w:pStyle w:val="NormaaliWWW"/>
              <w:spacing w:before="120" w:after="120" w:line="240" w:lineRule="auto"/>
              <w:contextualSpacing/>
            </w:pPr>
            <w:r w:rsidRPr="00D00AFC">
              <w:t>Key questions:</w:t>
            </w:r>
          </w:p>
          <w:p w14:paraId="19525ADF" w14:textId="77777777" w:rsidR="00E40715" w:rsidRPr="003E6DB2" w:rsidRDefault="00E40715" w:rsidP="00C36B08">
            <w:pPr>
              <w:pStyle w:val="NormaaliWWW"/>
              <w:numPr>
                <w:ilvl w:val="0"/>
                <w:numId w:val="120"/>
              </w:numPr>
              <w:spacing w:before="120" w:after="120" w:line="240" w:lineRule="auto"/>
              <w:contextualSpacing/>
            </w:pPr>
            <w:r w:rsidRPr="00E40715">
              <w:t>How are permissions for processing personal data</w:t>
            </w:r>
            <w:r>
              <w:t xml:space="preserve"> </w:t>
            </w:r>
            <w:r w:rsidRPr="00E40715">
              <w:t xml:space="preserve">technically managed, logged, monitored and reported? </w:t>
            </w:r>
          </w:p>
          <w:p w14:paraId="0A9DB2D8" w14:textId="7F5C771C" w:rsidR="00E40715" w:rsidRPr="00E40715" w:rsidRDefault="00E40715" w:rsidP="00C36B08">
            <w:pPr>
              <w:pStyle w:val="NormaaliWWW"/>
              <w:numPr>
                <w:ilvl w:val="0"/>
                <w:numId w:val="120"/>
              </w:numPr>
              <w:spacing w:before="120" w:after="120" w:line="240" w:lineRule="auto"/>
              <w:contextualSpacing/>
            </w:pPr>
            <w:r w:rsidRPr="00E40715">
              <w:t>Is there a needed e.g., for anonymisation?</w:t>
            </w:r>
          </w:p>
          <w:p w14:paraId="1E7CE078" w14:textId="77777777" w:rsidR="00AC0A63" w:rsidRDefault="00AC0A63" w:rsidP="00C36B08">
            <w:pPr>
              <w:pStyle w:val="NormaaliWWW"/>
              <w:spacing w:before="120" w:after="120" w:line="240" w:lineRule="auto"/>
              <w:contextualSpacing/>
            </w:pPr>
          </w:p>
          <w:p w14:paraId="2EADA0F5" w14:textId="72BB8226" w:rsidR="00761FD6" w:rsidRPr="00D00AFC" w:rsidRDefault="00761FD6" w:rsidP="00C36B08">
            <w:pPr>
              <w:pStyle w:val="NormaaliWWW"/>
              <w:spacing w:before="120" w:after="120" w:line="240" w:lineRule="auto"/>
              <w:contextualSpacing/>
            </w:pPr>
            <w:r w:rsidRPr="00D00AFC">
              <w:t xml:space="preserve">Guidance: </w:t>
            </w:r>
          </w:p>
          <w:p w14:paraId="009E860A" w14:textId="77777777" w:rsidR="00E40715" w:rsidRPr="00E40715" w:rsidRDefault="00E40715" w:rsidP="00C36B08">
            <w:pPr>
              <w:pStyle w:val="NormaaliWWW"/>
              <w:numPr>
                <w:ilvl w:val="0"/>
                <w:numId w:val="122"/>
              </w:numPr>
              <w:spacing w:before="120" w:after="120" w:line="240" w:lineRule="auto"/>
              <w:contextualSpacing/>
            </w:pPr>
            <w:r w:rsidRPr="001475F3">
              <w:t>Anonymisation often requires a case-by-case assessment, but as a general requirement, identification must be irreversibly prevented and in such a way that the controller or other third party can no longer use the data in its possession to make the data re-identifiable.</w:t>
            </w:r>
          </w:p>
          <w:p w14:paraId="5604A84D" w14:textId="2F5CE9CD" w:rsidR="00761FD6" w:rsidRPr="00E40715" w:rsidRDefault="00E40715" w:rsidP="00C36B08">
            <w:pPr>
              <w:pStyle w:val="NormaaliWWW"/>
              <w:numPr>
                <w:ilvl w:val="0"/>
                <w:numId w:val="122"/>
              </w:numPr>
              <w:spacing w:before="120" w:after="120" w:line="240" w:lineRule="auto"/>
              <w:contextualSpacing/>
            </w:pPr>
            <w:r w:rsidRPr="001475F3">
              <w:t>Note also that pseudonymisation, where personal data can be traced back to a specific individual, for example by means of a code key, is still interpreted as personal data</w:t>
            </w:r>
            <w:r w:rsidR="00761FD6" w:rsidRPr="00E40715">
              <w:t>.</w:t>
            </w:r>
          </w:p>
          <w:p w14:paraId="494C8127" w14:textId="77777777" w:rsidR="00AC0A63" w:rsidRDefault="00AC0A63" w:rsidP="00C36B08">
            <w:pPr>
              <w:pStyle w:val="NormaaliWWW"/>
              <w:spacing w:before="120" w:after="120" w:line="240" w:lineRule="auto"/>
              <w:contextualSpacing/>
            </w:pPr>
          </w:p>
          <w:p w14:paraId="0BB96EE3" w14:textId="1703924F" w:rsidR="00761FD6" w:rsidRPr="00D00AFC" w:rsidRDefault="00AC0A63" w:rsidP="00C36B08">
            <w:pPr>
              <w:pStyle w:val="NormaaliWWW"/>
              <w:spacing w:before="120" w:after="120" w:line="240" w:lineRule="auto"/>
              <w:contextualSpacing/>
            </w:pPr>
            <w:r>
              <w:t xml:space="preserve"> </w:t>
            </w:r>
            <w:r w:rsidR="00761FD6" w:rsidRPr="00D00AFC">
              <w:t xml:space="preserve">Example: </w:t>
            </w:r>
          </w:p>
          <w:p w14:paraId="63DFB6EE" w14:textId="7856053A" w:rsidR="00761FD6" w:rsidRPr="00D00AFC" w:rsidRDefault="00A90964" w:rsidP="00C36B08">
            <w:pPr>
              <w:pStyle w:val="NormaaliWWW"/>
              <w:numPr>
                <w:ilvl w:val="0"/>
                <w:numId w:val="121"/>
              </w:numPr>
              <w:spacing w:before="120" w:after="120" w:line="240" w:lineRule="auto"/>
              <w:contextualSpacing/>
            </w:pPr>
            <w:r w:rsidRPr="00A90964">
              <w:t>Data is anonymi</w:t>
            </w:r>
            <w:r w:rsidR="00CA3338">
              <w:t>s</w:t>
            </w:r>
            <w:r w:rsidRPr="00A90964">
              <w:t>ed before sharing to ensure GDPR compliance</w:t>
            </w:r>
            <w:r w:rsidR="00761FD6" w:rsidRPr="00D00AFC">
              <w:t>.</w:t>
            </w:r>
          </w:p>
          <w:p w14:paraId="4DC58540" w14:textId="1A3ADC21" w:rsidR="00E96176" w:rsidRPr="00002317" w:rsidRDefault="00E96176" w:rsidP="00C36B08">
            <w:pPr>
              <w:pStyle w:val="NormaaliWWW"/>
              <w:spacing w:before="120" w:after="120" w:line="240" w:lineRule="auto"/>
              <w:contextualSpacing/>
            </w:pPr>
          </w:p>
        </w:tc>
      </w:tr>
      <w:tr w:rsidR="003B308D" w:rsidRPr="00002317" w14:paraId="72EC6E69"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3BE4E5" w14:textId="5F6976DC" w:rsidR="00E96176" w:rsidRPr="00002317" w:rsidRDefault="009D6457" w:rsidP="00C36B08">
            <w:pPr>
              <w:pStyle w:val="NormaaliWWW"/>
              <w:spacing w:before="120" w:after="120" w:line="240" w:lineRule="auto"/>
              <w:contextualSpacing/>
            </w:pPr>
            <w:r w:rsidRPr="00002317">
              <w:t>Answer:</w:t>
            </w:r>
          </w:p>
          <w:p w14:paraId="3773DCDA" w14:textId="15516192" w:rsidR="009D6457" w:rsidRPr="00002317" w:rsidRDefault="009D6457" w:rsidP="00C36B08">
            <w:pPr>
              <w:pStyle w:val="NormaaliWWW"/>
              <w:spacing w:before="120" w:after="120" w:line="240" w:lineRule="auto"/>
              <w:contextualSpacing/>
            </w:pPr>
          </w:p>
        </w:tc>
      </w:tr>
      <w:tr w:rsidR="00D039D8" w:rsidRPr="00002317" w14:paraId="18C30DE5" w14:textId="77777777" w:rsidTr="00636282">
        <w:trPr>
          <w:divId w:val="184560566"/>
          <w:cantSplit/>
        </w:trPr>
        <w:tc>
          <w:tcPr>
            <w:tcW w:w="1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549C77" w14:textId="30D63ABB" w:rsidR="00E96176" w:rsidRPr="00002317" w:rsidRDefault="00E96176" w:rsidP="000535A9">
            <w:pPr>
              <w:pStyle w:val="NormaaliWWW"/>
              <w:numPr>
                <w:ilvl w:val="1"/>
                <w:numId w:val="32"/>
              </w:numPr>
              <w:spacing w:before="120" w:after="120" w:line="240" w:lineRule="auto"/>
              <w:ind w:left="431" w:hanging="431"/>
              <w:contextualSpacing/>
            </w:pPr>
            <w:r w:rsidRPr="00002317">
              <w:t>Personal data related obligations</w:t>
            </w:r>
          </w:p>
        </w:tc>
        <w:tc>
          <w:tcPr>
            <w:tcW w:w="76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42CDB9" w14:textId="77777777" w:rsidR="00761FD6" w:rsidRPr="00D00AFC" w:rsidRDefault="00761FD6" w:rsidP="00C36B08">
            <w:pPr>
              <w:pStyle w:val="NormaaliWWW"/>
              <w:spacing w:before="120" w:after="120" w:line="240" w:lineRule="auto"/>
              <w:contextualSpacing/>
            </w:pPr>
            <w:r w:rsidRPr="00D00AFC">
              <w:t>Key questions:</w:t>
            </w:r>
          </w:p>
          <w:p w14:paraId="5191FEB6" w14:textId="04FD78BE" w:rsidR="00F83E87" w:rsidRPr="00F83E87" w:rsidRDefault="00F83E87" w:rsidP="00C36B08">
            <w:pPr>
              <w:pStyle w:val="NormaaliWWW"/>
              <w:numPr>
                <w:ilvl w:val="0"/>
                <w:numId w:val="120"/>
              </w:numPr>
              <w:spacing w:before="120" w:after="120" w:line="240" w:lineRule="auto"/>
              <w:contextualSpacing/>
            </w:pPr>
            <w:r w:rsidRPr="00F83E87">
              <w:t xml:space="preserve">What are the obligations of each party in the </w:t>
            </w:r>
            <w:r w:rsidR="00940767" w:rsidRPr="00F83E87">
              <w:t>data space</w:t>
            </w:r>
            <w:r w:rsidRPr="00F83E87">
              <w:t xml:space="preserve"> regarding personal data processing and protection?</w:t>
            </w:r>
          </w:p>
          <w:p w14:paraId="37DB0C6D" w14:textId="7D85BFC0" w:rsidR="00761FD6" w:rsidRPr="006064D0" w:rsidRDefault="00F83E87" w:rsidP="00C36B08">
            <w:pPr>
              <w:pStyle w:val="NormaaliWWW"/>
              <w:numPr>
                <w:ilvl w:val="0"/>
                <w:numId w:val="120"/>
              </w:numPr>
              <w:spacing w:before="120" w:after="120" w:line="240" w:lineRule="auto"/>
              <w:contextualSpacing/>
            </w:pPr>
            <w:r w:rsidRPr="00F83E87">
              <w:t>How are data subjects' rights (e.g., access, rectification, erasure) fulfilled, and who is responsible for these obligations?</w:t>
            </w:r>
          </w:p>
          <w:p w14:paraId="17DAA3D1" w14:textId="77777777" w:rsidR="00D71849" w:rsidRDefault="00D71849" w:rsidP="00C36B08">
            <w:pPr>
              <w:pStyle w:val="NormaaliWWW"/>
              <w:spacing w:before="120" w:after="120" w:line="240" w:lineRule="auto"/>
              <w:contextualSpacing/>
            </w:pPr>
          </w:p>
          <w:p w14:paraId="69787063" w14:textId="5727404D" w:rsidR="00761FD6" w:rsidRPr="00D00AFC" w:rsidRDefault="00761FD6" w:rsidP="00C36B08">
            <w:pPr>
              <w:pStyle w:val="NormaaliWWW"/>
              <w:spacing w:before="120" w:after="120" w:line="240" w:lineRule="auto"/>
              <w:contextualSpacing/>
            </w:pPr>
            <w:r w:rsidRPr="00D00AFC">
              <w:t xml:space="preserve">Guidance: </w:t>
            </w:r>
          </w:p>
          <w:p w14:paraId="46DC1693" w14:textId="77777777" w:rsidR="000F17FF" w:rsidRPr="001475F3" w:rsidRDefault="000F17FF" w:rsidP="00C36B08">
            <w:pPr>
              <w:pStyle w:val="NormaaliWWW"/>
              <w:numPr>
                <w:ilvl w:val="0"/>
                <w:numId w:val="122"/>
              </w:numPr>
              <w:spacing w:before="120" w:after="120" w:line="240" w:lineRule="auto"/>
              <w:contextualSpacing/>
            </w:pPr>
            <w:r w:rsidRPr="001475F3">
              <w:t xml:space="preserve">In principle, the information obligations and right of the data subjects based on regulation apply to each party processing personal data, but a rulebook may agree on the joint handling of the information obligations for personal data. </w:t>
            </w:r>
          </w:p>
          <w:p w14:paraId="4C7C680C" w14:textId="0C58D47A" w:rsidR="00761FD6" w:rsidRPr="000F17FF" w:rsidRDefault="000F17FF" w:rsidP="00C36B08">
            <w:pPr>
              <w:pStyle w:val="NormaaliWWW"/>
              <w:numPr>
                <w:ilvl w:val="0"/>
                <w:numId w:val="122"/>
              </w:numPr>
              <w:spacing w:before="120" w:after="120" w:line="240" w:lineRule="auto"/>
              <w:contextualSpacing/>
            </w:pPr>
            <w:r w:rsidRPr="001475F3">
              <w:t>Alternatively, they may not be agreed separately, but each party will manage its own obligations.</w:t>
            </w:r>
          </w:p>
          <w:p w14:paraId="439FBB30" w14:textId="77777777" w:rsidR="00D71849" w:rsidRDefault="00D71849" w:rsidP="00C36B08">
            <w:pPr>
              <w:pStyle w:val="NormaaliWWW"/>
              <w:spacing w:before="120" w:after="120" w:line="240" w:lineRule="auto"/>
              <w:contextualSpacing/>
            </w:pPr>
          </w:p>
          <w:p w14:paraId="5BB06548" w14:textId="39CB343C" w:rsidR="00761FD6" w:rsidRPr="00D00AFC" w:rsidRDefault="00761FD6" w:rsidP="00C36B08">
            <w:pPr>
              <w:pStyle w:val="NormaaliWWW"/>
              <w:spacing w:before="120" w:after="120" w:line="240" w:lineRule="auto"/>
              <w:contextualSpacing/>
            </w:pPr>
            <w:r w:rsidRPr="00D00AFC">
              <w:t xml:space="preserve">Example: </w:t>
            </w:r>
          </w:p>
          <w:p w14:paraId="192A5B97" w14:textId="65B9206A" w:rsidR="00761FD6" w:rsidRPr="00D00AFC" w:rsidRDefault="00E26653" w:rsidP="00C36B08">
            <w:pPr>
              <w:pStyle w:val="NormaaliWWW"/>
              <w:numPr>
                <w:ilvl w:val="0"/>
                <w:numId w:val="121"/>
              </w:numPr>
              <w:spacing w:before="120" w:after="120" w:line="240" w:lineRule="auto"/>
              <w:contextualSpacing/>
            </w:pPr>
            <w:r>
              <w:t>E</w:t>
            </w:r>
            <w:r w:rsidRPr="00E26653">
              <w:t>ach participant must maintain its own GDPR compliance processes, including consent management, secure storage, and fulfilling data subjects' rights within 30 days.</w:t>
            </w:r>
          </w:p>
          <w:p w14:paraId="7019619F" w14:textId="4E6FD5E6" w:rsidR="00E96176" w:rsidRPr="00002317" w:rsidRDefault="00E96176" w:rsidP="00C36B08">
            <w:pPr>
              <w:pStyle w:val="NormaaliWWW"/>
              <w:spacing w:before="120" w:after="120" w:line="240" w:lineRule="auto"/>
              <w:contextualSpacing/>
            </w:pPr>
          </w:p>
        </w:tc>
      </w:tr>
      <w:tr w:rsidR="003B308D" w:rsidRPr="00002317" w14:paraId="06060B3A" w14:textId="77777777">
        <w:trPr>
          <w:divId w:val="184560566"/>
          <w:cantSplit/>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7BB4D" w14:textId="4A0EE3A5" w:rsidR="00E96176" w:rsidRPr="00002317" w:rsidRDefault="009D6457" w:rsidP="00C36B08">
            <w:pPr>
              <w:pStyle w:val="NormaaliWWW"/>
              <w:spacing w:before="120" w:after="120" w:line="240" w:lineRule="auto"/>
              <w:contextualSpacing/>
            </w:pPr>
            <w:r w:rsidRPr="00002317">
              <w:lastRenderedPageBreak/>
              <w:t>Answer:</w:t>
            </w:r>
          </w:p>
          <w:p w14:paraId="3F99B01C" w14:textId="6B11AAFC" w:rsidR="009D6457" w:rsidRPr="00002317" w:rsidRDefault="009D6457" w:rsidP="00C36B08">
            <w:pPr>
              <w:pStyle w:val="NormaaliWWW"/>
              <w:spacing w:before="120" w:after="120" w:line="240" w:lineRule="auto"/>
              <w:contextualSpacing/>
            </w:pPr>
          </w:p>
        </w:tc>
      </w:tr>
    </w:tbl>
    <w:p w14:paraId="1ABFB6F1" w14:textId="77777777" w:rsidR="00EE187A" w:rsidRPr="00002317" w:rsidRDefault="00EE187A" w:rsidP="00B7622B">
      <w:pPr>
        <w:pStyle w:val="Otsikko3"/>
      </w:pPr>
      <w:bookmarkStart w:id="11" w:name="_Toc184642072"/>
    </w:p>
    <w:p w14:paraId="30E95683" w14:textId="77777777" w:rsidR="00E96176" w:rsidRPr="00002317" w:rsidRDefault="00E96176" w:rsidP="00B7622B">
      <w:pPr>
        <w:pStyle w:val="Otsikko3"/>
      </w:pPr>
      <w:r w:rsidRPr="00002317">
        <w:t>Issues and Questions</w:t>
      </w:r>
      <w:bookmarkEnd w:id="11"/>
    </w:p>
    <w:p w14:paraId="02A89A0A" w14:textId="77777777" w:rsidR="00E96176" w:rsidRPr="00002317" w:rsidRDefault="00E96176" w:rsidP="00B7622B">
      <w:pPr>
        <w:pStyle w:val="NormaaliWWW"/>
      </w:pPr>
      <w:r w:rsidRPr="00002317">
        <w:t>What other issues and questions have emerged during the planning?</w:t>
      </w:r>
    </w:p>
    <w:p w14:paraId="192A18D3" w14:textId="77777777" w:rsidR="00E96176" w:rsidRPr="00002317" w:rsidRDefault="00E96176" w:rsidP="00B7622B">
      <w:pPr>
        <w:pStyle w:val="Otsikko3"/>
      </w:pPr>
      <w:bookmarkStart w:id="12" w:name="_Toc184642073"/>
      <w:r w:rsidRPr="00002317">
        <w:t>Links to related documentation</w:t>
      </w:r>
      <w:bookmarkEnd w:id="12"/>
    </w:p>
    <w:p w14:paraId="7F070A0D" w14:textId="2AD0052B" w:rsidR="00E96176" w:rsidRPr="00002317" w:rsidRDefault="00E96176" w:rsidP="00B7622B">
      <w:pPr>
        <w:pStyle w:val="NormaaliWWW"/>
      </w:pPr>
      <w:r w:rsidRPr="00002317">
        <w:t xml:space="preserve">Add here other potential documentation related to the technology design of the </w:t>
      </w:r>
      <w:r w:rsidR="00940767" w:rsidRPr="00002317">
        <w:t>data space</w:t>
      </w:r>
      <w:r w:rsidRPr="00002317">
        <w:t>.</w:t>
      </w:r>
    </w:p>
    <w:p w14:paraId="28C9A572" w14:textId="77777777" w:rsidR="003A30A0" w:rsidRDefault="00E96176" w:rsidP="00B7622B">
      <w:pPr>
        <w:pStyle w:val="NormaaliWWW"/>
      </w:pPr>
      <w:r w:rsidRPr="00002317">
        <w:t>References and standa</w:t>
      </w:r>
      <w:r w:rsidR="003A30A0">
        <w:t>rd</w:t>
      </w:r>
    </w:p>
    <w:p w14:paraId="7BC11F28" w14:textId="1628E94E" w:rsidR="006130EB" w:rsidRDefault="006130EB">
      <w:pPr>
        <w:spacing w:before="100" w:beforeAutospacing="1" w:after="120" w:line="240" w:lineRule="auto"/>
        <w:ind w:left="578" w:hanging="578"/>
      </w:pPr>
      <w:r>
        <w:br w:type="page"/>
      </w:r>
    </w:p>
    <w:p w14:paraId="4E9F4D95" w14:textId="1CD43E34" w:rsidR="0011130F" w:rsidRPr="00943782" w:rsidRDefault="0011130F" w:rsidP="0011130F">
      <w:pPr>
        <w:pStyle w:val="Otsikko1"/>
      </w:pPr>
      <w:bookmarkStart w:id="13" w:name="_Toc191446341"/>
      <w:r>
        <w:lastRenderedPageBreak/>
        <w:t xml:space="preserve">Ethical maturity model </w:t>
      </w:r>
      <w:r w:rsidRPr="00943782">
        <w:t>[TOOL]</w:t>
      </w:r>
      <w:bookmarkEnd w:id="13"/>
    </w:p>
    <w:p w14:paraId="3A8B1E77" w14:textId="501A3ACF" w:rsidR="00215908" w:rsidRDefault="006130EB" w:rsidP="006130EB">
      <w:pPr>
        <w:pStyle w:val="NormaaliWWW"/>
      </w:pPr>
      <w:r>
        <w:t>The maturity model presented in next page is tool that is developed to helps organisation to evaluate its ethical maturity. However, it is developed such way that it would help the practitioners to have deeper view of situation in own organisation. Likewise, it provides conceptual and analytical tool that can be used to clarify the question “what should we do” by emphasising issues that needs not only to deal with but give deeper focus and considerations. Hence, the maturity model should not be seen as mere list of checkbox items, that is filled and forgotten. At best maturity model can serve as ground for discussion about organisational culture and values by providing different themes that help to start to critical self-investigation in personal and organisational levels.</w:t>
      </w:r>
    </w:p>
    <w:p w14:paraId="0F1E3D78" w14:textId="77777777" w:rsidR="006130EB" w:rsidRDefault="006130EB" w:rsidP="00B7622B">
      <w:pPr>
        <w:pStyle w:val="NormaaliWWW"/>
      </w:pPr>
    </w:p>
    <w:p w14:paraId="3001678D" w14:textId="09D059DD" w:rsidR="003A30A0" w:rsidRDefault="003A30A0" w:rsidP="00B7622B">
      <w:pPr>
        <w:pStyle w:val="NormaaliWWW"/>
        <w:sectPr w:rsidR="003A30A0" w:rsidSect="003F3F5D">
          <w:pgSz w:w="12240" w:h="15840"/>
          <w:pgMar w:top="1440" w:right="1440" w:bottom="1440" w:left="1440" w:header="720" w:footer="720" w:gutter="0"/>
          <w:cols w:space="708"/>
          <w:titlePg/>
          <w:docGrid w:linePitch="360"/>
        </w:sectPr>
      </w:pPr>
    </w:p>
    <w:p w14:paraId="2D8BE464" w14:textId="090DC2A6" w:rsidR="00AE68EF" w:rsidRDefault="2421EF16" w:rsidP="004B07C6">
      <w:pPr>
        <w:pStyle w:val="Kuvaotsikko"/>
        <w:spacing w:after="0" w:line="240" w:lineRule="auto"/>
        <w:contextualSpacing/>
        <w:rPr>
          <w:sz w:val="22"/>
          <w:szCs w:val="22"/>
        </w:rPr>
      </w:pPr>
      <w:r w:rsidRPr="15F00E44">
        <w:rPr>
          <w:sz w:val="22"/>
          <w:szCs w:val="22"/>
        </w:rPr>
        <w:lastRenderedPageBreak/>
        <w:t xml:space="preserve">Table </w:t>
      </w:r>
      <w:r w:rsidR="00AE68EF" w:rsidRPr="15F00E44">
        <w:rPr>
          <w:sz w:val="22"/>
          <w:szCs w:val="22"/>
        </w:rPr>
        <w:fldChar w:fldCharType="begin"/>
      </w:r>
      <w:r w:rsidR="00AE68EF" w:rsidRPr="15F00E44">
        <w:rPr>
          <w:sz w:val="22"/>
          <w:szCs w:val="22"/>
        </w:rPr>
        <w:instrText xml:space="preserve"> SEQ Table \* ARABIC </w:instrText>
      </w:r>
      <w:r w:rsidR="00AE68EF" w:rsidRPr="15F00E44">
        <w:rPr>
          <w:sz w:val="22"/>
          <w:szCs w:val="22"/>
        </w:rPr>
        <w:fldChar w:fldCharType="separate"/>
      </w:r>
      <w:r w:rsidR="006E560E">
        <w:rPr>
          <w:noProof/>
          <w:sz w:val="22"/>
          <w:szCs w:val="22"/>
        </w:rPr>
        <w:t>1</w:t>
      </w:r>
      <w:r w:rsidR="00AE68EF" w:rsidRPr="15F00E44">
        <w:rPr>
          <w:sz w:val="22"/>
          <w:szCs w:val="22"/>
        </w:rPr>
        <w:fldChar w:fldCharType="end"/>
      </w:r>
      <w:r w:rsidRPr="15F00E44">
        <w:rPr>
          <w:sz w:val="22"/>
          <w:szCs w:val="22"/>
        </w:rPr>
        <w:t>: Ethical maturity model</w:t>
      </w:r>
      <w:r w:rsidR="0011130F">
        <w:rPr>
          <w:sz w:val="22"/>
          <w:szCs w:val="22"/>
        </w:rPr>
        <w:t xml:space="preserve"> </w:t>
      </w:r>
    </w:p>
    <w:tbl>
      <w:tblPr>
        <w:tblW w:w="14685" w:type="dxa"/>
        <w:tblInd w:w="-859"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93"/>
        <w:gridCol w:w="1956"/>
        <w:gridCol w:w="1956"/>
        <w:gridCol w:w="1956"/>
        <w:gridCol w:w="1956"/>
        <w:gridCol w:w="1956"/>
        <w:gridCol w:w="1956"/>
        <w:gridCol w:w="1956"/>
      </w:tblGrid>
      <w:tr w:rsidR="004B5CF9" w:rsidRPr="00AC64B6" w14:paraId="4A495042" w14:textId="77777777" w:rsidTr="009B696F">
        <w:trPr>
          <w:divId w:val="1252621591"/>
          <w:cantSplit/>
        </w:trPr>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733177" w14:textId="77777777" w:rsidR="00E96176" w:rsidRPr="00215908" w:rsidRDefault="00E96176" w:rsidP="004B07C6">
            <w:pPr>
              <w:spacing w:after="0" w:line="240" w:lineRule="auto"/>
              <w:contextualSpacing/>
              <w:rPr>
                <w:sz w:val="20"/>
                <w:szCs w:val="20"/>
              </w:rPr>
            </w:pPr>
            <w:bookmarkStart w:id="14" w:name="OLE_LINK2"/>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3D5D81" w14:textId="77777777" w:rsidR="00E96176" w:rsidRPr="00215908" w:rsidRDefault="00E96176" w:rsidP="004B07C6">
            <w:pPr>
              <w:pStyle w:val="NormaaliWWW"/>
              <w:spacing w:after="0" w:line="240" w:lineRule="auto"/>
              <w:contextualSpacing/>
              <w:rPr>
                <w:sz w:val="20"/>
                <w:szCs w:val="20"/>
              </w:rPr>
            </w:pPr>
            <w:r w:rsidRPr="00215908">
              <w:rPr>
                <w:sz w:val="20"/>
                <w:szCs w:val="20"/>
              </w:rPr>
              <w:t>Security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38C4FA" w14:textId="77777777" w:rsidR="00E96176" w:rsidRPr="00215908" w:rsidRDefault="00E96176" w:rsidP="004B07C6">
            <w:pPr>
              <w:pStyle w:val="NormaaliWWW"/>
              <w:spacing w:after="0" w:line="240" w:lineRule="auto"/>
              <w:contextualSpacing/>
              <w:rPr>
                <w:sz w:val="20"/>
                <w:szCs w:val="20"/>
              </w:rPr>
            </w:pPr>
            <w:r w:rsidRPr="00215908">
              <w:rPr>
                <w:sz w:val="20"/>
                <w:szCs w:val="20"/>
              </w:rPr>
              <w:t>Commitment to ethical practices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E97D9D" w14:textId="77777777" w:rsidR="00E96176" w:rsidRPr="00215908" w:rsidRDefault="00E96176" w:rsidP="004B07C6">
            <w:pPr>
              <w:pStyle w:val="NormaaliWWW"/>
              <w:spacing w:after="0" w:line="240" w:lineRule="auto"/>
              <w:contextualSpacing/>
              <w:rPr>
                <w:sz w:val="20"/>
                <w:szCs w:val="20"/>
              </w:rPr>
            </w:pPr>
            <w:r w:rsidRPr="00215908">
              <w:rPr>
                <w:sz w:val="20"/>
                <w:szCs w:val="20"/>
              </w:rPr>
              <w:t>Transparency and communication</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84E539" w14:textId="77777777" w:rsidR="00E96176" w:rsidRPr="00215908" w:rsidRDefault="00E96176" w:rsidP="004B07C6">
            <w:pPr>
              <w:pStyle w:val="NormaaliWWW"/>
              <w:spacing w:after="0" w:line="240" w:lineRule="auto"/>
              <w:contextualSpacing/>
              <w:rPr>
                <w:sz w:val="20"/>
                <w:szCs w:val="20"/>
              </w:rPr>
            </w:pPr>
            <w:r w:rsidRPr="00215908">
              <w:rPr>
                <w:sz w:val="20"/>
                <w:szCs w:val="20"/>
              </w:rPr>
              <w:t>Sustainability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5A98D8" w14:textId="77777777" w:rsidR="00E96176" w:rsidRPr="00215908" w:rsidRDefault="00E96176" w:rsidP="004B07C6">
            <w:pPr>
              <w:pStyle w:val="NormaaliWWW"/>
              <w:spacing w:after="0" w:line="240" w:lineRule="auto"/>
              <w:contextualSpacing/>
              <w:rPr>
                <w:sz w:val="20"/>
                <w:szCs w:val="20"/>
              </w:rPr>
            </w:pPr>
            <w:r w:rsidRPr="00215908">
              <w:rPr>
                <w:sz w:val="20"/>
                <w:szCs w:val="20"/>
              </w:rPr>
              <w:t>Human-centricity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A667D8" w14:textId="77777777" w:rsidR="00E96176" w:rsidRPr="00215908" w:rsidRDefault="00E96176" w:rsidP="004B07C6">
            <w:pPr>
              <w:pStyle w:val="NormaaliWWW"/>
              <w:spacing w:after="0" w:line="240" w:lineRule="auto"/>
              <w:contextualSpacing/>
              <w:rPr>
                <w:sz w:val="20"/>
                <w:szCs w:val="20"/>
              </w:rPr>
            </w:pPr>
            <w:r w:rsidRPr="00215908">
              <w:rPr>
                <w:sz w:val="20"/>
                <w:szCs w:val="20"/>
              </w:rPr>
              <w:t>Fair Networking</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EA86FD" w14:textId="77777777" w:rsidR="00E96176" w:rsidRPr="00215908" w:rsidRDefault="00E96176" w:rsidP="004B07C6">
            <w:pPr>
              <w:pStyle w:val="NormaaliWWW"/>
              <w:spacing w:after="0" w:line="240" w:lineRule="auto"/>
              <w:contextualSpacing/>
              <w:rPr>
                <w:sz w:val="20"/>
                <w:szCs w:val="20"/>
              </w:rPr>
            </w:pPr>
            <w:r w:rsidRPr="00215908">
              <w:rPr>
                <w:sz w:val="20"/>
                <w:szCs w:val="20"/>
              </w:rPr>
              <w:t>Purpose</w:t>
            </w:r>
          </w:p>
        </w:tc>
      </w:tr>
      <w:tr w:rsidR="004B5CF9" w:rsidRPr="00AC64B6" w14:paraId="2E6119D3" w14:textId="77777777" w:rsidTr="009B696F">
        <w:trPr>
          <w:divId w:val="1252621591"/>
          <w:cantSplit/>
        </w:trPr>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98BE3A" w14:textId="77777777" w:rsidR="00E96176" w:rsidRPr="00215908" w:rsidRDefault="00E96176" w:rsidP="004B07C6">
            <w:pPr>
              <w:pStyle w:val="NormaaliWWW"/>
              <w:spacing w:after="0" w:line="240" w:lineRule="auto"/>
              <w:contextualSpacing/>
              <w:rPr>
                <w:sz w:val="20"/>
                <w:szCs w:val="20"/>
              </w:rPr>
            </w:pPr>
            <w:r w:rsidRPr="00215908">
              <w:rPr>
                <w:sz w:val="20"/>
                <w:szCs w:val="20"/>
              </w:rPr>
              <w:t>Level 0</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C6B77F" w14:textId="77777777" w:rsidR="00E96176" w:rsidRPr="00215908" w:rsidRDefault="00E96176" w:rsidP="004B07C6">
            <w:pPr>
              <w:pStyle w:val="NormaaliWWW"/>
              <w:spacing w:after="0" w:line="240" w:lineRule="auto"/>
              <w:contextualSpacing/>
              <w:rPr>
                <w:sz w:val="20"/>
                <w:szCs w:val="20"/>
              </w:rPr>
            </w:pPr>
            <w:r w:rsidRPr="00215908">
              <w:rPr>
                <w:sz w:val="20"/>
                <w:szCs w:val="20"/>
              </w:rPr>
              <w:t>"I believe that this is very secure"</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7A69B7" w14:textId="77777777" w:rsidR="00E96176" w:rsidRPr="00215908" w:rsidRDefault="00E96176" w:rsidP="004B07C6">
            <w:pPr>
              <w:pStyle w:val="NormaaliWWW"/>
              <w:spacing w:after="0" w:line="240" w:lineRule="auto"/>
              <w:contextualSpacing/>
              <w:rPr>
                <w:sz w:val="20"/>
                <w:szCs w:val="20"/>
              </w:rPr>
            </w:pPr>
            <w:r w:rsidRPr="00215908">
              <w:rPr>
                <w:sz w:val="20"/>
                <w:szCs w:val="20"/>
              </w:rPr>
              <w:t>"We prefer not to commit, we are free"</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365E95" w14:textId="77777777" w:rsidR="00E96176" w:rsidRPr="00215908" w:rsidRDefault="00E96176" w:rsidP="004B07C6">
            <w:pPr>
              <w:pStyle w:val="NormaaliWWW"/>
              <w:spacing w:after="0" w:line="240" w:lineRule="auto"/>
              <w:contextualSpacing/>
              <w:rPr>
                <w:sz w:val="20"/>
                <w:szCs w:val="20"/>
              </w:rPr>
            </w:pPr>
            <w:r w:rsidRPr="00215908">
              <w:rPr>
                <w:sz w:val="20"/>
                <w:szCs w:val="20"/>
              </w:rPr>
              <w:t>"Just trust us"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D75072" w14:textId="77777777" w:rsidR="00E96176" w:rsidRPr="00215908" w:rsidRDefault="00E96176" w:rsidP="004B07C6">
            <w:pPr>
              <w:pStyle w:val="NormaaliWWW"/>
              <w:spacing w:after="0" w:line="240" w:lineRule="auto"/>
              <w:contextualSpacing/>
              <w:rPr>
                <w:sz w:val="20"/>
                <w:szCs w:val="20"/>
              </w:rPr>
            </w:pPr>
            <w:r w:rsidRPr="00215908">
              <w:rPr>
                <w:sz w:val="20"/>
                <w:szCs w:val="20"/>
              </w:rPr>
              <w:t>"Let it burn"</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3608D8" w14:textId="77777777" w:rsidR="00E96176" w:rsidRPr="00215908" w:rsidRDefault="00E96176" w:rsidP="004B07C6">
            <w:pPr>
              <w:pStyle w:val="NormaaliWWW"/>
              <w:spacing w:after="0" w:line="240" w:lineRule="auto"/>
              <w:contextualSpacing/>
              <w:rPr>
                <w:sz w:val="20"/>
                <w:szCs w:val="20"/>
              </w:rPr>
            </w:pPr>
            <w:r w:rsidRPr="00215908">
              <w:rPr>
                <w:sz w:val="20"/>
                <w:szCs w:val="20"/>
              </w:rPr>
              <w:t>"What this has to do with the people?"</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FE21BC" w14:textId="77777777" w:rsidR="00E96176" w:rsidRPr="00215908" w:rsidRDefault="00E96176" w:rsidP="004B07C6">
            <w:pPr>
              <w:pStyle w:val="NormaaliWWW"/>
              <w:spacing w:after="0" w:line="240" w:lineRule="auto"/>
              <w:contextualSpacing/>
              <w:rPr>
                <w:sz w:val="20"/>
                <w:szCs w:val="20"/>
              </w:rPr>
            </w:pPr>
            <w:r w:rsidRPr="00215908">
              <w:rPr>
                <w:sz w:val="20"/>
                <w:szCs w:val="20"/>
              </w:rPr>
              <w:t>"Anarchy"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60E5E9" w14:textId="77777777" w:rsidR="00E96176" w:rsidRPr="00215908" w:rsidRDefault="00E96176" w:rsidP="004B07C6">
            <w:pPr>
              <w:pStyle w:val="NormaaliWWW"/>
              <w:spacing w:after="0" w:line="240" w:lineRule="auto"/>
              <w:contextualSpacing/>
              <w:rPr>
                <w:sz w:val="20"/>
                <w:szCs w:val="20"/>
              </w:rPr>
            </w:pPr>
            <w:r w:rsidRPr="00215908">
              <w:rPr>
                <w:sz w:val="20"/>
                <w:szCs w:val="20"/>
              </w:rPr>
              <w:t>"We do what we want to do"</w:t>
            </w:r>
          </w:p>
        </w:tc>
      </w:tr>
      <w:tr w:rsidR="004B5CF9" w:rsidRPr="00AC64B6" w14:paraId="1BAF59FB" w14:textId="77777777" w:rsidTr="009B696F">
        <w:trPr>
          <w:divId w:val="1252621591"/>
          <w:cantSplit/>
        </w:trPr>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2888FF" w14:textId="77777777" w:rsidR="00E96176" w:rsidRPr="00215908" w:rsidRDefault="00E96176" w:rsidP="004B07C6">
            <w:pPr>
              <w:pStyle w:val="NormaaliWWW"/>
              <w:spacing w:after="0" w:line="240" w:lineRule="auto"/>
              <w:contextualSpacing/>
              <w:rPr>
                <w:sz w:val="20"/>
                <w:szCs w:val="20"/>
              </w:rPr>
            </w:pPr>
            <w:r w:rsidRPr="00215908">
              <w:rPr>
                <w:sz w:val="20"/>
                <w:szCs w:val="20"/>
              </w:rPr>
              <w:t>Level 1</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1C7434" w14:textId="39F2F641" w:rsidR="00E96176" w:rsidRPr="00215908" w:rsidRDefault="00E96176" w:rsidP="004B07C6">
            <w:pPr>
              <w:pStyle w:val="NormaaliWWW"/>
              <w:spacing w:after="0" w:line="240" w:lineRule="auto"/>
              <w:contextualSpacing/>
              <w:rPr>
                <w:sz w:val="20"/>
                <w:szCs w:val="20"/>
              </w:rPr>
            </w:pPr>
            <w:r w:rsidRPr="00215908">
              <w:rPr>
                <w:sz w:val="20"/>
                <w:szCs w:val="20"/>
              </w:rPr>
              <w:t xml:space="preserve">There are proper </w:t>
            </w:r>
            <w:r w:rsidR="00A9586C" w:rsidRPr="00215908">
              <w:rPr>
                <w:sz w:val="20"/>
                <w:szCs w:val="20"/>
              </w:rPr>
              <w:t>antivirus, firewall</w:t>
            </w:r>
            <w:r w:rsidRPr="00215908">
              <w:rPr>
                <w:sz w:val="20"/>
                <w:szCs w:val="20"/>
              </w:rPr>
              <w:t xml:space="preserve"> and other needed security tools in use, and they are properly updated.</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A2D95D"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follows regulations and the best practices of its own field.</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79A2E6"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follows the regulations and uses truthful communication.</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6B0A6E"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has documented sustainability plan/program.</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7BCC45" w14:textId="77777777" w:rsidR="00E96176" w:rsidRPr="00215908" w:rsidRDefault="00E96176" w:rsidP="004B07C6">
            <w:pPr>
              <w:pStyle w:val="NormaaliWWW"/>
              <w:spacing w:after="0" w:line="240" w:lineRule="auto"/>
              <w:contextualSpacing/>
              <w:rPr>
                <w:sz w:val="20"/>
                <w:szCs w:val="20"/>
              </w:rPr>
            </w:pPr>
            <w:r w:rsidRPr="00215908">
              <w:rPr>
                <w:sz w:val="20"/>
                <w:szCs w:val="20"/>
              </w:rPr>
              <w:t>The individuals are recognised as stakeholder and their rights are taken account.</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583048"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aligns it rules and regulations to best practices of industry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412EDA"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has stated reasons for data collection and usage</w:t>
            </w:r>
          </w:p>
        </w:tc>
      </w:tr>
      <w:tr w:rsidR="004B5CF9" w:rsidRPr="00AC64B6" w14:paraId="6877606A" w14:textId="77777777" w:rsidTr="009B696F">
        <w:trPr>
          <w:divId w:val="1252621591"/>
          <w:cantSplit/>
        </w:trPr>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1BC488" w14:textId="77777777" w:rsidR="00E96176" w:rsidRPr="00215908" w:rsidRDefault="00E96176" w:rsidP="004B07C6">
            <w:pPr>
              <w:pStyle w:val="NormaaliWWW"/>
              <w:spacing w:after="0" w:line="240" w:lineRule="auto"/>
              <w:contextualSpacing/>
              <w:rPr>
                <w:sz w:val="20"/>
                <w:szCs w:val="20"/>
              </w:rPr>
            </w:pPr>
            <w:r w:rsidRPr="00215908">
              <w:rPr>
                <w:sz w:val="20"/>
                <w:szCs w:val="20"/>
              </w:rPr>
              <w:t>Level 2</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4F60CA" w14:textId="77777777" w:rsidR="00E96176" w:rsidRPr="00215908" w:rsidRDefault="00E96176" w:rsidP="004B07C6">
            <w:pPr>
              <w:pStyle w:val="NormaaliWWW"/>
              <w:spacing w:after="0" w:line="240" w:lineRule="auto"/>
              <w:contextualSpacing/>
              <w:rPr>
                <w:sz w:val="20"/>
                <w:szCs w:val="20"/>
              </w:rPr>
            </w:pPr>
            <w:r w:rsidRPr="00215908">
              <w:rPr>
                <w:sz w:val="20"/>
                <w:szCs w:val="20"/>
              </w:rPr>
              <w:t>There is a dedicated person to keep up with information security.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40CE85"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has implemented and is committed to following ethical code(s) or other codes of conduct.</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3F9371"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supports open internal communication and responsible information sharing.</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828B2" w14:textId="77777777" w:rsidR="00E96176" w:rsidRPr="00215908" w:rsidRDefault="00E96176" w:rsidP="004B07C6">
            <w:pPr>
              <w:pStyle w:val="NormaaliWWW"/>
              <w:spacing w:after="0" w:line="240" w:lineRule="auto"/>
              <w:contextualSpacing/>
              <w:rPr>
                <w:sz w:val="20"/>
                <w:szCs w:val="20"/>
              </w:rPr>
            </w:pPr>
            <w:r w:rsidRPr="00215908">
              <w:rPr>
                <w:sz w:val="20"/>
                <w:szCs w:val="20"/>
              </w:rPr>
              <w:t>There is an evaluation model for sustainability with clear indicators.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0E1BEB"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collects information of the needs of individuals to improve people- centricity.</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51C563" w14:textId="16378E75" w:rsidR="00E96176" w:rsidRPr="00215908" w:rsidRDefault="00E96176" w:rsidP="004B07C6">
            <w:pPr>
              <w:pStyle w:val="NormaaliWWW"/>
              <w:spacing w:after="0" w:line="240" w:lineRule="auto"/>
              <w:contextualSpacing/>
              <w:rPr>
                <w:sz w:val="20"/>
                <w:szCs w:val="20"/>
              </w:rPr>
            </w:pPr>
            <w:r w:rsidRPr="00215908">
              <w:rPr>
                <w:sz w:val="20"/>
                <w:szCs w:val="20"/>
              </w:rPr>
              <w:t xml:space="preserve">Organisation defines and documents practices and provides the needed information for </w:t>
            </w:r>
            <w:r w:rsidR="0080639F" w:rsidRPr="00215908">
              <w:rPr>
                <w:sz w:val="20"/>
                <w:szCs w:val="20"/>
              </w:rPr>
              <w:t xml:space="preserve">data space </w:t>
            </w:r>
            <w:r w:rsidRPr="00215908">
              <w:rPr>
                <w:sz w:val="20"/>
                <w:szCs w:val="20"/>
              </w:rPr>
              <w:t>part</w:t>
            </w:r>
            <w:r w:rsidR="0080639F" w:rsidRPr="00215908">
              <w:rPr>
                <w:sz w:val="20"/>
                <w:szCs w:val="20"/>
              </w:rPr>
              <w:t>icipants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0E3797"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has transparent rules how data can be used in the future</w:t>
            </w:r>
          </w:p>
        </w:tc>
      </w:tr>
      <w:tr w:rsidR="004B5CF9" w:rsidRPr="00AC64B6" w14:paraId="42C45D08" w14:textId="77777777" w:rsidTr="009B696F">
        <w:trPr>
          <w:divId w:val="1252621591"/>
          <w:cantSplit/>
        </w:trPr>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BAA410" w14:textId="77777777" w:rsidR="00E96176" w:rsidRPr="00215908" w:rsidRDefault="00E96176" w:rsidP="004B07C6">
            <w:pPr>
              <w:pStyle w:val="NormaaliWWW"/>
              <w:spacing w:after="0" w:line="240" w:lineRule="auto"/>
              <w:contextualSpacing/>
              <w:rPr>
                <w:sz w:val="20"/>
                <w:szCs w:val="20"/>
              </w:rPr>
            </w:pPr>
            <w:r w:rsidRPr="00215908">
              <w:rPr>
                <w:sz w:val="20"/>
                <w:szCs w:val="20"/>
              </w:rPr>
              <w:t>Level 3</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34E6B0" w14:textId="77777777" w:rsidR="00E96176" w:rsidRPr="00215908" w:rsidRDefault="00E96176" w:rsidP="004B07C6">
            <w:pPr>
              <w:pStyle w:val="NormaaliWWW"/>
              <w:spacing w:after="0" w:line="240" w:lineRule="auto"/>
              <w:contextualSpacing/>
              <w:rPr>
                <w:sz w:val="20"/>
                <w:szCs w:val="20"/>
              </w:rPr>
            </w:pPr>
            <w:r w:rsidRPr="00215908">
              <w:rPr>
                <w:sz w:val="20"/>
                <w:szCs w:val="20"/>
              </w:rPr>
              <w:t>There are clearly documented procedures for the preparation of security threats.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829E7D" w14:textId="77777777" w:rsidR="00E96176" w:rsidRPr="00215908" w:rsidRDefault="00E96176" w:rsidP="004B07C6">
            <w:pPr>
              <w:pStyle w:val="NormaaliWWW"/>
              <w:spacing w:after="0" w:line="240" w:lineRule="auto"/>
              <w:contextualSpacing/>
              <w:rPr>
                <w:sz w:val="20"/>
                <w:szCs w:val="20"/>
              </w:rPr>
            </w:pPr>
            <w:r w:rsidRPr="00215908">
              <w:rPr>
                <w:sz w:val="20"/>
                <w:szCs w:val="20"/>
              </w:rPr>
              <w:t>There are clear well documented procedures for actions to be taken when ethical issues occur.</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071639" w14:textId="77777777" w:rsidR="00E96176" w:rsidRPr="00215908" w:rsidRDefault="00E96176" w:rsidP="004B07C6">
            <w:pPr>
              <w:pStyle w:val="NormaaliWWW"/>
              <w:spacing w:after="0" w:line="240" w:lineRule="auto"/>
              <w:contextualSpacing/>
              <w:rPr>
                <w:sz w:val="20"/>
                <w:szCs w:val="20"/>
              </w:rPr>
            </w:pPr>
            <w:r w:rsidRPr="00215908">
              <w:rPr>
                <w:sz w:val="20"/>
                <w:szCs w:val="20"/>
              </w:rPr>
              <w:t>There is a transparent, documented plan for internal and external communication</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EC74D4"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impact on the environment is neutral or positive.</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4AC6F9" w14:textId="77777777" w:rsidR="00E96176" w:rsidRPr="00215908" w:rsidRDefault="00E96176" w:rsidP="004B07C6">
            <w:pPr>
              <w:pStyle w:val="NormaaliWWW"/>
              <w:spacing w:after="0" w:line="240" w:lineRule="auto"/>
              <w:contextualSpacing/>
              <w:rPr>
                <w:sz w:val="20"/>
                <w:szCs w:val="20"/>
              </w:rPr>
            </w:pPr>
            <w:r w:rsidRPr="00215908">
              <w:rPr>
                <w:sz w:val="20"/>
                <w:szCs w:val="20"/>
              </w:rPr>
              <w:t>Individuals have low-level ways to communicate with the organisation and their opinions are systematically noted.</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C0361E"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supports and encourages a fair data sharing in ecosystems.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E8F9CF"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negotiates with information sources to gain mutual understanding of fair information use</w:t>
            </w:r>
          </w:p>
        </w:tc>
      </w:tr>
      <w:tr w:rsidR="004B5CF9" w:rsidRPr="00AC64B6" w14:paraId="597962E2" w14:textId="77777777" w:rsidTr="0088798E">
        <w:trPr>
          <w:divId w:val="1252621591"/>
          <w:cantSplit/>
          <w:trHeight w:val="2252"/>
        </w:trPr>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31C5CA" w14:textId="77777777" w:rsidR="00E96176" w:rsidRPr="00215908" w:rsidRDefault="00E96176" w:rsidP="004B07C6">
            <w:pPr>
              <w:pStyle w:val="NormaaliWWW"/>
              <w:spacing w:after="0" w:line="240" w:lineRule="auto"/>
              <w:contextualSpacing/>
              <w:rPr>
                <w:sz w:val="20"/>
                <w:szCs w:val="20"/>
              </w:rPr>
            </w:pPr>
            <w:r w:rsidRPr="00215908">
              <w:rPr>
                <w:sz w:val="20"/>
                <w:szCs w:val="20"/>
              </w:rPr>
              <w:t>Level 4</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7D8D9B" w14:textId="77777777" w:rsidR="00E96176" w:rsidRPr="00215908" w:rsidRDefault="00E96176" w:rsidP="004B07C6">
            <w:pPr>
              <w:pStyle w:val="NormaaliWWW"/>
              <w:spacing w:after="0" w:line="240" w:lineRule="auto"/>
              <w:contextualSpacing/>
              <w:rPr>
                <w:sz w:val="20"/>
                <w:szCs w:val="20"/>
              </w:rPr>
            </w:pPr>
            <w:r w:rsidRPr="00215908">
              <w:rPr>
                <w:sz w:val="20"/>
                <w:szCs w:val="20"/>
              </w:rPr>
              <w:t>The whole organisation has internalised the importance of security and it is constantly monitored and developed through the organisation.</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AE4821"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Organisational policies and procedures are developed critically from ethical perspective together with all relevant stakeholders.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11FC25"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openly communicates its procedures and policies.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02EF54" w14:textId="18CE128E" w:rsidR="00E96176" w:rsidRPr="00215908" w:rsidRDefault="00E96176" w:rsidP="004B07C6">
            <w:pPr>
              <w:pStyle w:val="NormaaliWWW"/>
              <w:spacing w:after="0" w:line="240" w:lineRule="auto"/>
              <w:contextualSpacing/>
              <w:rPr>
                <w:sz w:val="20"/>
                <w:szCs w:val="20"/>
              </w:rPr>
            </w:pPr>
            <w:r w:rsidRPr="00215908">
              <w:rPr>
                <w:sz w:val="20"/>
                <w:szCs w:val="20"/>
              </w:rPr>
              <w:t>Organisation is actively advancing the sustainability of its business field.</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A46C31" w14:textId="34AA7E52" w:rsidR="00E96176" w:rsidRPr="00215908" w:rsidRDefault="00E96176" w:rsidP="004B07C6">
            <w:pPr>
              <w:pStyle w:val="NormaaliWWW"/>
              <w:spacing w:after="0" w:line="240" w:lineRule="auto"/>
              <w:contextualSpacing/>
              <w:rPr>
                <w:sz w:val="20"/>
                <w:szCs w:val="20"/>
              </w:rPr>
            </w:pPr>
            <w:r w:rsidRPr="00215908">
              <w:rPr>
                <w:sz w:val="20"/>
                <w:szCs w:val="20"/>
              </w:rPr>
              <w:t>Organisation will actively involve all relevant stakeholders in decision making.</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D76540" w14:textId="77777777" w:rsidR="00E96176" w:rsidRPr="00215908" w:rsidRDefault="00E96176" w:rsidP="004B07C6">
            <w:pPr>
              <w:pStyle w:val="NormaaliWWW"/>
              <w:spacing w:after="0" w:line="240" w:lineRule="auto"/>
              <w:contextualSpacing/>
              <w:rPr>
                <w:sz w:val="20"/>
                <w:szCs w:val="20"/>
              </w:rPr>
            </w:pPr>
            <w:r w:rsidRPr="00215908">
              <w:rPr>
                <w:sz w:val="20"/>
                <w:szCs w:val="20"/>
              </w:rPr>
              <w:t>Organisation actively seeks to ways to advance possibilities of whole ecosystems.</w:t>
            </w:r>
          </w:p>
        </w:tc>
        <w:tc>
          <w:tcPr>
            <w:tcW w:w="19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540CBC" w14:textId="57D94473" w:rsidR="00E96176" w:rsidRPr="00215908" w:rsidRDefault="00E96176" w:rsidP="004B07C6">
            <w:pPr>
              <w:pStyle w:val="NormaaliWWW"/>
              <w:keepNext/>
              <w:spacing w:after="0" w:line="240" w:lineRule="auto"/>
              <w:contextualSpacing/>
              <w:rPr>
                <w:sz w:val="20"/>
                <w:szCs w:val="20"/>
              </w:rPr>
            </w:pPr>
            <w:r w:rsidRPr="00215908">
              <w:rPr>
                <w:sz w:val="20"/>
                <w:szCs w:val="20"/>
              </w:rPr>
              <w:t>Organisation has clear, public, documented goals and procedure of information use</w:t>
            </w:r>
            <w:bookmarkEnd w:id="14"/>
          </w:p>
        </w:tc>
      </w:tr>
    </w:tbl>
    <w:p w14:paraId="642DBA64" w14:textId="1689D4D6" w:rsidR="003569D6" w:rsidRDefault="000F5215" w:rsidP="003569D6">
      <w:bookmarkStart w:id="15" w:name="_Toc184642076"/>
      <w:bookmarkStart w:id="16" w:name="_Toc184642150"/>
      <w:bookmarkStart w:id="17" w:name="_Toc184642258"/>
      <w:r>
        <w:t xml:space="preserve"> </w:t>
      </w:r>
    </w:p>
    <w:p w14:paraId="55854272" w14:textId="77777777" w:rsidR="003A30A0" w:rsidRPr="003569D6" w:rsidRDefault="003A30A0" w:rsidP="00B7622B">
      <w:pPr>
        <w:pStyle w:val="Otsikko1"/>
        <w:rPr>
          <w:lang w:val="en-GB"/>
        </w:rPr>
        <w:sectPr w:rsidR="003A30A0" w:rsidRPr="003569D6" w:rsidSect="003569D6">
          <w:pgSz w:w="15840" w:h="12240" w:orient="landscape"/>
          <w:pgMar w:top="1440" w:right="1440" w:bottom="1440" w:left="1440" w:header="567" w:footer="567" w:gutter="0"/>
          <w:cols w:space="708"/>
          <w:titlePg/>
          <w:docGrid w:linePitch="360"/>
        </w:sectPr>
      </w:pPr>
    </w:p>
    <w:p w14:paraId="0D539318" w14:textId="77777777" w:rsidR="00746BCB" w:rsidRPr="00943782" w:rsidRDefault="00746BCB" w:rsidP="00746BCB">
      <w:pPr>
        <w:pStyle w:val="Otsikko1"/>
      </w:pPr>
      <w:bookmarkStart w:id="18" w:name="_Toc191446342"/>
      <w:proofErr w:type="spellStart"/>
      <w:r w:rsidRPr="00943782">
        <w:lastRenderedPageBreak/>
        <w:t>Rolebook</w:t>
      </w:r>
      <w:proofErr w:type="spellEnd"/>
      <w:r w:rsidRPr="00943782">
        <w:t xml:space="preserve"> [TOOL]</w:t>
      </w:r>
      <w:bookmarkEnd w:id="18"/>
    </w:p>
    <w:p w14:paraId="5A3EBD75" w14:textId="77777777" w:rsidR="00746BCB" w:rsidRPr="00002317" w:rsidRDefault="00746BCB" w:rsidP="00746BCB">
      <w:r w:rsidRPr="00002317">
        <w:t>The purpose of this tool is for a data space to define certain important roles and to record their associated rights and responsibilities.</w:t>
      </w:r>
    </w:p>
    <w:p w14:paraId="33F7251F" w14:textId="77777777" w:rsidR="00746BCB" w:rsidRDefault="00746BCB" w:rsidP="00746BCB">
      <w:r>
        <w:t xml:space="preserve">Data space roles are split into two clusters. Cluster A (Table 2) describes roles relative to the governance of an entire data space: founding members, members, and optionally additional membership categories. Note that additionally there are external stakeholders like individuals, whose personal data are processed in the dataspace and whose rights are utmost important to respect, but they are not members of the dataspace. </w:t>
      </w:r>
    </w:p>
    <w:p w14:paraId="2B57D427" w14:textId="77777777" w:rsidR="00746BCB" w:rsidRPr="00002317" w:rsidRDefault="00746BCB" w:rsidP="00746BCB">
      <w:r w:rsidRPr="00E77A8A">
        <w:t>Founding Member</w:t>
      </w:r>
      <w:r>
        <w:t xml:space="preserve"> is</w:t>
      </w:r>
      <w:r w:rsidRPr="00E77A8A">
        <w:t xml:space="preserve"> an initial </w:t>
      </w:r>
      <w:r>
        <w:t>d</w:t>
      </w:r>
      <w:r w:rsidRPr="00E77A8A">
        <w:t xml:space="preserve">ata </w:t>
      </w:r>
      <w:r>
        <w:t>s</w:t>
      </w:r>
      <w:r w:rsidRPr="00E77A8A">
        <w:t xml:space="preserve">pace </w:t>
      </w:r>
      <w:r>
        <w:t>p</w:t>
      </w:r>
      <w:r w:rsidRPr="00E77A8A">
        <w:t>articipant that executes the Constitutive Agreement.</w:t>
      </w:r>
      <w:r>
        <w:t xml:space="preserve"> The founding members define the original ground rules of the data space and draft the rulebook.</w:t>
      </w:r>
    </w:p>
    <w:p w14:paraId="6372B75B" w14:textId="77777777" w:rsidR="00746BCB" w:rsidRPr="00002317" w:rsidRDefault="00746BCB" w:rsidP="00746BCB">
      <w:r>
        <w:t>Additional membership categories are</w:t>
      </w:r>
      <w:r w:rsidRPr="00002317">
        <w:t xml:space="preserve"> included for those data spaces, where there are </w:t>
      </w:r>
      <w:r>
        <w:t xml:space="preserve">e.g. </w:t>
      </w:r>
      <w:r w:rsidRPr="00002317">
        <w:t>large numbers of less-resourced participants who do not have the interest or capacity to partake in the full governance of a data space, but want to share</w:t>
      </w:r>
      <w:r>
        <w:t>, process, or use</w:t>
      </w:r>
      <w:r w:rsidRPr="00002317">
        <w:t xml:space="preserve"> data in the data space, nonetheless.</w:t>
      </w:r>
      <w:r>
        <w:t xml:space="preserve"> It is possible to define a special membership category for them to meet their need and capabilities in the data space.</w:t>
      </w:r>
      <w:r w:rsidRPr="00002317">
        <w:t xml:space="preserve"> </w:t>
      </w:r>
    </w:p>
    <w:p w14:paraId="42F0FA12" w14:textId="77777777" w:rsidR="00746BCB" w:rsidRPr="00002317" w:rsidRDefault="00746BCB" w:rsidP="00746BCB">
      <w:r>
        <w:t>Cluster B (Table 3), on the other hand, describes roles relative to a single use case within a data space: data transaction participants (data provider and data user), data rights holders, and service providers. Cluster B roles are non-exclusive. In other words, the same actor may perform multiple roles as they engage in multiple use cases in the data space, or even within a single use case.</w:t>
      </w:r>
    </w:p>
    <w:p w14:paraId="31B6607A" w14:textId="77777777" w:rsidR="00746BCB" w:rsidRDefault="00746BCB" w:rsidP="00746BCB">
      <w:r>
        <w:t>Cluster A and Cluster B roles can be mapped against each other in a matrix that defines how the roles must, can, or cannot coincide in a specific data space (Table 4).</w:t>
      </w:r>
    </w:p>
    <w:p w14:paraId="10D53F1B" w14:textId="69126570" w:rsidR="00746BCB" w:rsidRDefault="00746BCB">
      <w:pPr>
        <w:spacing w:before="100" w:beforeAutospacing="1" w:after="120" w:line="240" w:lineRule="auto"/>
        <w:ind w:left="578" w:hanging="578"/>
        <w:rPr>
          <w:b/>
          <w:bCs/>
          <w:sz w:val="36"/>
          <w:szCs w:val="36"/>
        </w:rPr>
      </w:pPr>
      <w:r>
        <w:br w:type="page"/>
      </w:r>
    </w:p>
    <w:p w14:paraId="338C520E" w14:textId="2921CD7F" w:rsidR="00587DA3" w:rsidRPr="008F1F9E" w:rsidRDefault="00EB5DEA" w:rsidP="008F1F9E">
      <w:pPr>
        <w:pStyle w:val="Otsikko2"/>
      </w:pPr>
      <w:r>
        <w:lastRenderedPageBreak/>
        <w:t>Cluster A roles: Data space governance</w:t>
      </w:r>
      <w:r w:rsidR="002D1509">
        <w:t xml:space="preserve"> perspective</w:t>
      </w:r>
    </w:p>
    <w:p w14:paraId="575AA755" w14:textId="6C226D5F" w:rsidR="3CFCD879" w:rsidRDefault="3CFCD879" w:rsidP="15F00E44">
      <w:pPr>
        <w:pStyle w:val="Kuvaotsikko"/>
        <w:rPr>
          <w:sz w:val="22"/>
          <w:szCs w:val="22"/>
        </w:rPr>
      </w:pPr>
      <w:r w:rsidRPr="15F00E44">
        <w:rPr>
          <w:sz w:val="22"/>
          <w:szCs w:val="22"/>
        </w:rPr>
        <w:t xml:space="preserve">Table </w:t>
      </w:r>
      <w:r w:rsidRPr="15F00E44">
        <w:rPr>
          <w:sz w:val="22"/>
          <w:szCs w:val="22"/>
        </w:rPr>
        <w:fldChar w:fldCharType="begin"/>
      </w:r>
      <w:r w:rsidRPr="15F00E44">
        <w:rPr>
          <w:sz w:val="22"/>
          <w:szCs w:val="22"/>
        </w:rPr>
        <w:instrText xml:space="preserve"> SEQ Table \* ARABIC </w:instrText>
      </w:r>
      <w:r w:rsidRPr="15F00E44">
        <w:rPr>
          <w:sz w:val="22"/>
          <w:szCs w:val="22"/>
        </w:rPr>
        <w:fldChar w:fldCharType="separate"/>
      </w:r>
      <w:r w:rsidR="006E560E">
        <w:rPr>
          <w:noProof/>
          <w:sz w:val="22"/>
          <w:szCs w:val="22"/>
        </w:rPr>
        <w:t>2</w:t>
      </w:r>
      <w:r w:rsidRPr="15F00E44">
        <w:rPr>
          <w:sz w:val="22"/>
          <w:szCs w:val="22"/>
        </w:rPr>
        <w:fldChar w:fldCharType="end"/>
      </w:r>
      <w:r w:rsidRPr="15F00E44">
        <w:rPr>
          <w:sz w:val="22"/>
          <w:szCs w:val="22"/>
        </w:rPr>
        <w:t>: Cluster A – Roles relative to the governance of a data space</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696"/>
        <w:gridCol w:w="1560"/>
        <w:gridCol w:w="2460"/>
        <w:gridCol w:w="1817"/>
        <w:gridCol w:w="1675"/>
      </w:tblGrid>
      <w:tr w:rsidR="00755AC6" w:rsidRPr="00002317" w14:paraId="2B837587" w14:textId="77777777" w:rsidTr="15F00E44">
        <w:trPr>
          <w:trHeight w:val="949"/>
        </w:trPr>
        <w:tc>
          <w:tcPr>
            <w:tcW w:w="1696" w:type="dxa"/>
            <w:shd w:val="clear" w:color="auto" w:fill="ADADAD" w:themeFill="background2" w:themeFillShade="BF"/>
            <w:tcMar>
              <w:top w:w="72" w:type="dxa"/>
              <w:left w:w="144" w:type="dxa"/>
              <w:bottom w:w="72" w:type="dxa"/>
              <w:right w:w="144" w:type="dxa"/>
            </w:tcMar>
            <w:hideMark/>
          </w:tcPr>
          <w:p w14:paraId="5E7AEBCD" w14:textId="77777777" w:rsidR="00B773F8" w:rsidRPr="00002317" w:rsidRDefault="00B773F8" w:rsidP="00222D69">
            <w:r w:rsidRPr="00002317">
              <w:t>Type</w:t>
            </w:r>
          </w:p>
        </w:tc>
        <w:tc>
          <w:tcPr>
            <w:tcW w:w="1560" w:type="dxa"/>
            <w:shd w:val="clear" w:color="auto" w:fill="ADADAD" w:themeFill="background2" w:themeFillShade="BF"/>
            <w:tcMar>
              <w:top w:w="72" w:type="dxa"/>
              <w:left w:w="144" w:type="dxa"/>
              <w:bottom w:w="72" w:type="dxa"/>
              <w:right w:w="144" w:type="dxa"/>
            </w:tcMar>
            <w:vAlign w:val="center"/>
            <w:hideMark/>
          </w:tcPr>
          <w:p w14:paraId="2CB505C5" w14:textId="5B863145" w:rsidR="00B773F8" w:rsidRPr="00002317" w:rsidRDefault="00B773F8" w:rsidP="00222D69">
            <w:r w:rsidRPr="00002317">
              <w:t>Full decision-making rights</w:t>
            </w:r>
          </w:p>
        </w:tc>
        <w:tc>
          <w:tcPr>
            <w:tcW w:w="2460" w:type="dxa"/>
            <w:shd w:val="clear" w:color="auto" w:fill="ADADAD" w:themeFill="background2" w:themeFillShade="BF"/>
            <w:tcMar>
              <w:top w:w="72" w:type="dxa"/>
              <w:left w:w="144" w:type="dxa"/>
              <w:bottom w:w="72" w:type="dxa"/>
              <w:right w:w="144" w:type="dxa"/>
            </w:tcMar>
            <w:vAlign w:val="center"/>
            <w:hideMark/>
          </w:tcPr>
          <w:p w14:paraId="37AB186E" w14:textId="419EFE90" w:rsidR="00B773F8" w:rsidRPr="00002317" w:rsidRDefault="00E12CBF" w:rsidP="00222D69">
            <w:r w:rsidRPr="00002317">
              <w:t>Responsibility to commit to the rulebook</w:t>
            </w:r>
          </w:p>
        </w:tc>
        <w:tc>
          <w:tcPr>
            <w:tcW w:w="1817" w:type="dxa"/>
            <w:shd w:val="clear" w:color="auto" w:fill="ADADAD" w:themeFill="background2" w:themeFillShade="BF"/>
            <w:tcMar>
              <w:top w:w="72" w:type="dxa"/>
              <w:left w:w="144" w:type="dxa"/>
              <w:bottom w:w="72" w:type="dxa"/>
              <w:right w:w="144" w:type="dxa"/>
            </w:tcMar>
            <w:vAlign w:val="center"/>
            <w:hideMark/>
          </w:tcPr>
          <w:p w14:paraId="39D500D7" w14:textId="0E33D49D" w:rsidR="00B773F8" w:rsidRPr="00002317" w:rsidRDefault="007448F2" w:rsidP="00222D69">
            <w:r w:rsidRPr="00002317">
              <w:t xml:space="preserve">Right to be represented in </w:t>
            </w:r>
            <w:r w:rsidR="00D055A9" w:rsidRPr="00002317">
              <w:t>the governance</w:t>
            </w:r>
          </w:p>
        </w:tc>
        <w:tc>
          <w:tcPr>
            <w:tcW w:w="1675" w:type="dxa"/>
            <w:shd w:val="clear" w:color="auto" w:fill="ADADAD" w:themeFill="background2" w:themeFillShade="BF"/>
            <w:tcMar>
              <w:top w:w="72" w:type="dxa"/>
              <w:left w:w="144" w:type="dxa"/>
              <w:bottom w:w="72" w:type="dxa"/>
              <w:right w:w="144" w:type="dxa"/>
            </w:tcMar>
            <w:vAlign w:val="center"/>
            <w:hideMark/>
          </w:tcPr>
          <w:p w14:paraId="50AA2CBF" w14:textId="77777777" w:rsidR="00B773F8" w:rsidRPr="00002317" w:rsidRDefault="00B773F8" w:rsidP="00222D69">
            <w:r w:rsidRPr="00002317">
              <w:t>[Right A / Responsibility B]</w:t>
            </w:r>
          </w:p>
        </w:tc>
      </w:tr>
      <w:tr w:rsidR="00DF08F3" w:rsidRPr="00002317" w14:paraId="16C53C3A" w14:textId="77777777" w:rsidTr="15F00E44">
        <w:trPr>
          <w:trHeight w:val="580"/>
        </w:trPr>
        <w:tc>
          <w:tcPr>
            <w:tcW w:w="1696" w:type="dxa"/>
            <w:shd w:val="clear" w:color="auto" w:fill="D9D9D9" w:themeFill="background1" w:themeFillShade="D9"/>
            <w:tcMar>
              <w:top w:w="72" w:type="dxa"/>
              <w:left w:w="144" w:type="dxa"/>
              <w:bottom w:w="72" w:type="dxa"/>
              <w:right w:w="144" w:type="dxa"/>
            </w:tcMar>
            <w:vAlign w:val="center"/>
            <w:hideMark/>
          </w:tcPr>
          <w:p w14:paraId="6D408339" w14:textId="0D2A65E4" w:rsidR="00B773F8" w:rsidRPr="006905B7" w:rsidRDefault="00335221" w:rsidP="00222D69">
            <w:pPr>
              <w:rPr>
                <w:b/>
                <w:bCs/>
              </w:rPr>
            </w:pPr>
            <w:r w:rsidRPr="006905B7">
              <w:rPr>
                <w:b/>
                <w:bCs/>
              </w:rPr>
              <w:t>Founding member</w:t>
            </w:r>
            <w:r w:rsidR="009773E4" w:rsidRPr="006905B7">
              <w:rPr>
                <w:b/>
                <w:bCs/>
              </w:rPr>
              <w:t>s</w:t>
            </w:r>
          </w:p>
        </w:tc>
        <w:tc>
          <w:tcPr>
            <w:tcW w:w="1560" w:type="dxa"/>
            <w:shd w:val="clear" w:color="auto" w:fill="D9D9D9" w:themeFill="background1" w:themeFillShade="D9"/>
            <w:tcMar>
              <w:top w:w="72" w:type="dxa"/>
              <w:left w:w="144" w:type="dxa"/>
              <w:bottom w:w="72" w:type="dxa"/>
              <w:right w:w="144" w:type="dxa"/>
            </w:tcMar>
            <w:vAlign w:val="center"/>
            <w:hideMark/>
          </w:tcPr>
          <w:p w14:paraId="5EF710F9" w14:textId="23698187" w:rsidR="00B773F8" w:rsidRPr="00002317" w:rsidRDefault="788E5591" w:rsidP="00222D69">
            <w:r>
              <w:t>Yes,</w:t>
            </w:r>
            <w:r w:rsidR="6CCE9707">
              <w:t xml:space="preserve"> </w:t>
            </w:r>
            <w:r w:rsidR="33A2F2D5">
              <w:t xml:space="preserve">as defined in the rulebook </w:t>
            </w:r>
          </w:p>
        </w:tc>
        <w:tc>
          <w:tcPr>
            <w:tcW w:w="2460" w:type="dxa"/>
            <w:shd w:val="clear" w:color="auto" w:fill="D9D9D9" w:themeFill="background1" w:themeFillShade="D9"/>
            <w:tcMar>
              <w:top w:w="72" w:type="dxa"/>
              <w:left w:w="144" w:type="dxa"/>
              <w:bottom w:w="72" w:type="dxa"/>
              <w:right w:w="144" w:type="dxa"/>
            </w:tcMar>
            <w:vAlign w:val="center"/>
            <w:hideMark/>
          </w:tcPr>
          <w:p w14:paraId="4753169E" w14:textId="70EBC7B8" w:rsidR="00B773F8" w:rsidRPr="00002317" w:rsidRDefault="00373F20" w:rsidP="00222D69">
            <w:r>
              <w:t>Define</w:t>
            </w:r>
            <w:r w:rsidR="00B166AC">
              <w:t xml:space="preserve"> the </w:t>
            </w:r>
            <w:r w:rsidR="00D44740">
              <w:t xml:space="preserve">rules, </w:t>
            </w:r>
            <w:r w:rsidR="006D77B3">
              <w:t xml:space="preserve">draft the contracts, </w:t>
            </w:r>
            <w:r w:rsidR="005C292D">
              <w:t>sign the constitutive agreement</w:t>
            </w:r>
          </w:p>
        </w:tc>
        <w:tc>
          <w:tcPr>
            <w:tcW w:w="1817" w:type="dxa"/>
            <w:shd w:val="clear" w:color="auto" w:fill="D9D9D9" w:themeFill="background1" w:themeFillShade="D9"/>
            <w:tcMar>
              <w:top w:w="72" w:type="dxa"/>
              <w:left w:w="144" w:type="dxa"/>
              <w:bottom w:w="72" w:type="dxa"/>
              <w:right w:w="144" w:type="dxa"/>
            </w:tcMar>
            <w:vAlign w:val="center"/>
            <w:hideMark/>
          </w:tcPr>
          <w:p w14:paraId="59979665" w14:textId="4E2922DE" w:rsidR="00B773F8" w:rsidRPr="00002317" w:rsidRDefault="00BC7960" w:rsidP="00222D69">
            <w:r w:rsidRPr="00002317">
              <w:t>Yes,</w:t>
            </w:r>
            <w:r w:rsidR="005C292D">
              <w:t xml:space="preserve"> as defined</w:t>
            </w:r>
            <w:r w:rsidR="003B5D75">
              <w:t xml:space="preserve"> in the rulebook</w:t>
            </w:r>
          </w:p>
        </w:tc>
        <w:tc>
          <w:tcPr>
            <w:tcW w:w="1675" w:type="dxa"/>
            <w:tcMar>
              <w:top w:w="72" w:type="dxa"/>
              <w:left w:w="144" w:type="dxa"/>
              <w:bottom w:w="72" w:type="dxa"/>
              <w:right w:w="144" w:type="dxa"/>
            </w:tcMar>
            <w:vAlign w:val="center"/>
            <w:hideMark/>
          </w:tcPr>
          <w:p w14:paraId="49A9EBBB" w14:textId="77777777" w:rsidR="00B773F8" w:rsidRPr="00002317" w:rsidRDefault="00B773F8" w:rsidP="00222D69"/>
        </w:tc>
      </w:tr>
      <w:tr w:rsidR="00DF08F3" w:rsidRPr="00002317" w14:paraId="2F2083EB" w14:textId="77777777" w:rsidTr="15F00E44">
        <w:trPr>
          <w:trHeight w:val="949"/>
        </w:trPr>
        <w:tc>
          <w:tcPr>
            <w:tcW w:w="1696" w:type="dxa"/>
            <w:shd w:val="clear" w:color="auto" w:fill="D9D9D9" w:themeFill="background1" w:themeFillShade="D9"/>
            <w:tcMar>
              <w:top w:w="72" w:type="dxa"/>
              <w:left w:w="144" w:type="dxa"/>
              <w:bottom w:w="72" w:type="dxa"/>
              <w:right w:w="144" w:type="dxa"/>
            </w:tcMar>
            <w:vAlign w:val="center"/>
            <w:hideMark/>
          </w:tcPr>
          <w:p w14:paraId="646AF40D" w14:textId="3BA9FAAA" w:rsidR="00304047" w:rsidRPr="006905B7" w:rsidRDefault="00304047" w:rsidP="00304047">
            <w:pPr>
              <w:rPr>
                <w:b/>
                <w:bCs/>
              </w:rPr>
            </w:pPr>
            <w:r w:rsidRPr="006905B7">
              <w:rPr>
                <w:b/>
                <w:bCs/>
              </w:rPr>
              <w:t xml:space="preserve"> </w:t>
            </w:r>
            <w:r w:rsidR="007613DC" w:rsidRPr="006905B7">
              <w:rPr>
                <w:b/>
                <w:bCs/>
              </w:rPr>
              <w:t>M</w:t>
            </w:r>
            <w:r w:rsidRPr="006905B7">
              <w:rPr>
                <w:b/>
                <w:bCs/>
              </w:rPr>
              <w:t>embers</w:t>
            </w:r>
          </w:p>
        </w:tc>
        <w:tc>
          <w:tcPr>
            <w:tcW w:w="1560" w:type="dxa"/>
            <w:shd w:val="clear" w:color="auto" w:fill="D9D9D9" w:themeFill="background1" w:themeFillShade="D9"/>
            <w:tcMar>
              <w:top w:w="72" w:type="dxa"/>
              <w:left w:w="144" w:type="dxa"/>
              <w:bottom w:w="72" w:type="dxa"/>
              <w:right w:w="144" w:type="dxa"/>
            </w:tcMar>
            <w:vAlign w:val="center"/>
            <w:hideMark/>
          </w:tcPr>
          <w:p w14:paraId="76217E92" w14:textId="15408AC9" w:rsidR="00304047" w:rsidRPr="00002317" w:rsidRDefault="00BC7960" w:rsidP="00304047">
            <w:r w:rsidRPr="00002317">
              <w:t>Yes,</w:t>
            </w:r>
            <w:r w:rsidR="00304047" w:rsidRPr="00002317">
              <w:t xml:space="preserve"> </w:t>
            </w:r>
            <w:r w:rsidR="00304047">
              <w:t>as defined in the rulebook</w:t>
            </w:r>
            <w:r w:rsidR="00304047" w:rsidRPr="00002317" w:rsidDel="00304047">
              <w:t xml:space="preserve"> </w:t>
            </w:r>
          </w:p>
        </w:tc>
        <w:tc>
          <w:tcPr>
            <w:tcW w:w="2460" w:type="dxa"/>
            <w:shd w:val="clear" w:color="auto" w:fill="D9D9D9" w:themeFill="background1" w:themeFillShade="D9"/>
            <w:tcMar>
              <w:top w:w="72" w:type="dxa"/>
              <w:left w:w="144" w:type="dxa"/>
              <w:bottom w:w="72" w:type="dxa"/>
              <w:right w:w="144" w:type="dxa"/>
            </w:tcMar>
            <w:vAlign w:val="center"/>
            <w:hideMark/>
          </w:tcPr>
          <w:p w14:paraId="7E019DCC" w14:textId="1BA5B4E0" w:rsidR="00304047" w:rsidRPr="00002317" w:rsidRDefault="00113EAF" w:rsidP="00304047">
            <w:r>
              <w:t xml:space="preserve">Yes, as </w:t>
            </w:r>
            <w:r w:rsidR="00477D28">
              <w:t xml:space="preserve">founding members </w:t>
            </w:r>
            <w:r w:rsidR="00B5634B">
              <w:t xml:space="preserve">have </w:t>
            </w:r>
            <w:r w:rsidR="00E0765A">
              <w:t>defined</w:t>
            </w:r>
            <w:r w:rsidR="00E27CDC">
              <w:t>, s</w:t>
            </w:r>
            <w:r w:rsidR="00304047">
              <w:t xml:space="preserve">ign </w:t>
            </w:r>
            <w:r w:rsidR="00B20C46">
              <w:t xml:space="preserve">an accession </w:t>
            </w:r>
            <w:r>
              <w:t>agreement</w:t>
            </w:r>
            <w:r w:rsidR="00304047">
              <w:t xml:space="preserve"> </w:t>
            </w:r>
          </w:p>
        </w:tc>
        <w:tc>
          <w:tcPr>
            <w:tcW w:w="1817" w:type="dxa"/>
            <w:shd w:val="clear" w:color="auto" w:fill="D9D9D9" w:themeFill="background1" w:themeFillShade="D9"/>
            <w:tcMar>
              <w:top w:w="72" w:type="dxa"/>
              <w:left w:w="144" w:type="dxa"/>
              <w:bottom w:w="72" w:type="dxa"/>
              <w:right w:w="144" w:type="dxa"/>
            </w:tcMar>
            <w:vAlign w:val="center"/>
            <w:hideMark/>
          </w:tcPr>
          <w:p w14:paraId="1F0F9791" w14:textId="18407863" w:rsidR="00304047" w:rsidRPr="00002317" w:rsidRDefault="00BC7960" w:rsidP="00304047">
            <w:r w:rsidRPr="00002317">
              <w:t>Yes,</w:t>
            </w:r>
            <w:r w:rsidR="00304047">
              <w:t xml:space="preserve"> as defined in the rulebook</w:t>
            </w:r>
          </w:p>
        </w:tc>
        <w:tc>
          <w:tcPr>
            <w:tcW w:w="1675" w:type="dxa"/>
            <w:tcMar>
              <w:top w:w="72" w:type="dxa"/>
              <w:left w:w="144" w:type="dxa"/>
              <w:bottom w:w="72" w:type="dxa"/>
              <w:right w:w="144" w:type="dxa"/>
            </w:tcMar>
            <w:vAlign w:val="center"/>
            <w:hideMark/>
          </w:tcPr>
          <w:p w14:paraId="25B1C007" w14:textId="77777777" w:rsidR="00304047" w:rsidRPr="00002317" w:rsidRDefault="00304047" w:rsidP="00304047"/>
        </w:tc>
      </w:tr>
      <w:tr w:rsidR="00DF08F3" w:rsidRPr="00002317" w14:paraId="4DCB6448" w14:textId="77777777" w:rsidTr="15F00E44">
        <w:trPr>
          <w:trHeight w:val="949"/>
        </w:trPr>
        <w:tc>
          <w:tcPr>
            <w:tcW w:w="1696" w:type="dxa"/>
            <w:shd w:val="clear" w:color="auto" w:fill="D9D9D9" w:themeFill="background1" w:themeFillShade="D9"/>
            <w:tcMar>
              <w:top w:w="72" w:type="dxa"/>
              <w:left w:w="144" w:type="dxa"/>
              <w:bottom w:w="72" w:type="dxa"/>
              <w:right w:w="144" w:type="dxa"/>
            </w:tcMar>
            <w:vAlign w:val="center"/>
            <w:hideMark/>
          </w:tcPr>
          <w:p w14:paraId="0D718AC4" w14:textId="3276C952" w:rsidR="00B773F8" w:rsidRPr="006905B7" w:rsidRDefault="00465507" w:rsidP="00222D69">
            <w:pPr>
              <w:rPr>
                <w:b/>
                <w:bCs/>
              </w:rPr>
            </w:pPr>
            <w:r w:rsidRPr="006905B7">
              <w:rPr>
                <w:b/>
                <w:bCs/>
              </w:rPr>
              <w:t>Additional member</w:t>
            </w:r>
            <w:r w:rsidR="002B2162" w:rsidRPr="006905B7">
              <w:rPr>
                <w:b/>
                <w:bCs/>
              </w:rPr>
              <w:t>ship categories</w:t>
            </w:r>
          </w:p>
        </w:tc>
        <w:tc>
          <w:tcPr>
            <w:tcW w:w="1560" w:type="dxa"/>
            <w:shd w:val="clear" w:color="auto" w:fill="D9D9D9" w:themeFill="background1" w:themeFillShade="D9"/>
            <w:tcMar>
              <w:top w:w="72" w:type="dxa"/>
              <w:left w:w="144" w:type="dxa"/>
              <w:bottom w:w="72" w:type="dxa"/>
              <w:right w:w="144" w:type="dxa"/>
            </w:tcMar>
            <w:vAlign w:val="center"/>
            <w:hideMark/>
          </w:tcPr>
          <w:p w14:paraId="57E5441D" w14:textId="0B791046" w:rsidR="00B773F8" w:rsidRPr="00002317" w:rsidRDefault="00B56BAF" w:rsidP="00222D69">
            <w:r>
              <w:t>As defined in the rulebook</w:t>
            </w:r>
          </w:p>
        </w:tc>
        <w:tc>
          <w:tcPr>
            <w:tcW w:w="2460" w:type="dxa"/>
            <w:shd w:val="clear" w:color="auto" w:fill="D9D9D9" w:themeFill="background1" w:themeFillShade="D9"/>
            <w:tcMar>
              <w:top w:w="72" w:type="dxa"/>
              <w:left w:w="144" w:type="dxa"/>
              <w:bottom w:w="72" w:type="dxa"/>
              <w:right w:w="144" w:type="dxa"/>
            </w:tcMar>
            <w:vAlign w:val="center"/>
            <w:hideMark/>
          </w:tcPr>
          <w:p w14:paraId="1172EE3F" w14:textId="6E1C2DE8" w:rsidR="00B773F8" w:rsidRPr="00002317" w:rsidRDefault="00B56BAF" w:rsidP="00222D69">
            <w:r>
              <w:t xml:space="preserve">Yes, </w:t>
            </w:r>
            <w:r w:rsidR="00D36422">
              <w:t xml:space="preserve">possibly </w:t>
            </w:r>
            <w:r w:rsidR="00617AD1">
              <w:t xml:space="preserve">more </w:t>
            </w:r>
            <w:r w:rsidR="00D36422">
              <w:t xml:space="preserve">limited commitments </w:t>
            </w:r>
            <w:r>
              <w:t>as founding members have defined, sign a</w:t>
            </w:r>
            <w:r w:rsidR="00775C9D">
              <w:t xml:space="preserve"> (different)</w:t>
            </w:r>
            <w:r>
              <w:t xml:space="preserve"> accession agreement</w:t>
            </w:r>
          </w:p>
        </w:tc>
        <w:tc>
          <w:tcPr>
            <w:tcW w:w="1817" w:type="dxa"/>
            <w:shd w:val="clear" w:color="auto" w:fill="D9D9D9" w:themeFill="background1" w:themeFillShade="D9"/>
            <w:tcMar>
              <w:top w:w="72" w:type="dxa"/>
              <w:left w:w="144" w:type="dxa"/>
              <w:bottom w:w="72" w:type="dxa"/>
              <w:right w:w="144" w:type="dxa"/>
            </w:tcMar>
            <w:vAlign w:val="center"/>
            <w:hideMark/>
          </w:tcPr>
          <w:p w14:paraId="012A94F9" w14:textId="5B30888F" w:rsidR="00B773F8" w:rsidRPr="00002317" w:rsidRDefault="000C2467" w:rsidP="00222D69">
            <w:r>
              <w:t>Not neces</w:t>
            </w:r>
            <w:r w:rsidR="00D7321C">
              <w:t>sarily,</w:t>
            </w:r>
            <w:r w:rsidRPr="000C2467">
              <w:t xml:space="preserve"> </w:t>
            </w:r>
            <w:r w:rsidR="007C160E">
              <w:t xml:space="preserve">but e.g. through proxy </w:t>
            </w:r>
            <w:r w:rsidRPr="000C2467">
              <w:t>as defined in the rulebook</w:t>
            </w:r>
          </w:p>
        </w:tc>
        <w:tc>
          <w:tcPr>
            <w:tcW w:w="1675" w:type="dxa"/>
            <w:tcMar>
              <w:top w:w="72" w:type="dxa"/>
              <w:left w:w="144" w:type="dxa"/>
              <w:bottom w:w="72" w:type="dxa"/>
              <w:right w:w="144" w:type="dxa"/>
            </w:tcMar>
            <w:vAlign w:val="center"/>
            <w:hideMark/>
          </w:tcPr>
          <w:p w14:paraId="2CD3A0C5" w14:textId="77777777" w:rsidR="00B773F8" w:rsidRPr="00002317" w:rsidRDefault="00B773F8" w:rsidP="00222D69"/>
        </w:tc>
      </w:tr>
    </w:tbl>
    <w:p w14:paraId="45EF861A" w14:textId="2456FE01" w:rsidR="15F00E44" w:rsidRDefault="15F00E44"/>
    <w:p w14:paraId="1AE9D414" w14:textId="77777777" w:rsidR="000E249A" w:rsidRPr="00002317" w:rsidRDefault="000E249A" w:rsidP="000E249A">
      <w:r w:rsidRPr="00002317">
        <w:t>This tool is:</w:t>
      </w:r>
    </w:p>
    <w:p w14:paraId="1779D1F1" w14:textId="1C1665F4" w:rsidR="00030FDF" w:rsidRPr="00002317" w:rsidRDefault="00030FDF" w:rsidP="00B7719B">
      <w:pPr>
        <w:pStyle w:val="Luettelokappale"/>
        <w:numPr>
          <w:ilvl w:val="0"/>
          <w:numId w:val="43"/>
        </w:numPr>
      </w:pPr>
      <w:r w:rsidRPr="00002317">
        <w:rPr>
          <w:b/>
        </w:rPr>
        <w:t>Pre-structured</w:t>
      </w:r>
      <w:r w:rsidR="004D1941" w:rsidRPr="00002317">
        <w:t xml:space="preserve"> with the three most common data space governance roles and the three </w:t>
      </w:r>
      <w:r w:rsidR="005974E3" w:rsidRPr="00002317">
        <w:t xml:space="preserve">rights </w:t>
      </w:r>
      <w:r w:rsidRPr="00002317">
        <w:t>and responsibilities</w:t>
      </w:r>
      <w:r w:rsidR="005974E3" w:rsidRPr="00002317">
        <w:t xml:space="preserve"> that distinguish these roles from each other</w:t>
      </w:r>
      <w:r w:rsidRPr="00002317">
        <w:t>.</w:t>
      </w:r>
    </w:p>
    <w:p w14:paraId="3777D9C0" w14:textId="6FF3B16F" w:rsidR="00030FDF" w:rsidRPr="00002317" w:rsidRDefault="00030FDF" w:rsidP="00B7719B">
      <w:pPr>
        <w:pStyle w:val="Luettelokappale"/>
        <w:numPr>
          <w:ilvl w:val="0"/>
          <w:numId w:val="43"/>
        </w:numPr>
      </w:pPr>
      <w:r w:rsidRPr="00002317">
        <w:rPr>
          <w:b/>
        </w:rPr>
        <w:t>Extensible</w:t>
      </w:r>
      <w:r w:rsidR="00092C2C" w:rsidRPr="00002317">
        <w:t xml:space="preserve"> so that</w:t>
      </w:r>
      <w:r w:rsidRPr="00002317">
        <w:t xml:space="preserve"> data spaces can add </w:t>
      </w:r>
      <w:r w:rsidR="00AE6C7C">
        <w:t xml:space="preserve">additional and </w:t>
      </w:r>
      <w:r w:rsidRPr="00002317">
        <w:t>sub-types of roles and additional rights and responsibilities</w:t>
      </w:r>
      <w:r w:rsidR="00E640D1" w:rsidRPr="00002317">
        <w:t>, such as access to or provision of core infrastructure or services</w:t>
      </w:r>
      <w:r w:rsidR="003D6A43" w:rsidRPr="00002317">
        <w:t>, onboarding criteria, etc.</w:t>
      </w:r>
    </w:p>
    <w:p w14:paraId="1291B4E9" w14:textId="636A34D8" w:rsidR="00C25CE4" w:rsidRDefault="00030FDF" w:rsidP="00B7719B">
      <w:pPr>
        <w:pStyle w:val="Luettelokappale"/>
        <w:numPr>
          <w:ilvl w:val="0"/>
          <w:numId w:val="43"/>
        </w:numPr>
      </w:pPr>
      <w:r w:rsidRPr="00002317">
        <w:rPr>
          <w:b/>
        </w:rPr>
        <w:t>Partially pre-populated</w:t>
      </w:r>
      <w:r w:rsidR="00A33F97" w:rsidRPr="00002317">
        <w:t xml:space="preserve"> </w:t>
      </w:r>
      <w:r w:rsidR="003C15C5">
        <w:t xml:space="preserve">leaving </w:t>
      </w:r>
      <w:r w:rsidR="00B26D6F">
        <w:t>lot of flexibility for the founding members to adapt the model for their purposes in the rulebook.</w:t>
      </w:r>
    </w:p>
    <w:p w14:paraId="2F720712" w14:textId="6CF1514F" w:rsidR="000E249A" w:rsidRPr="00002317" w:rsidRDefault="00C25CE4" w:rsidP="001475F3">
      <w:r>
        <w:lastRenderedPageBreak/>
        <w:t xml:space="preserve">Note that </w:t>
      </w:r>
      <w:r w:rsidR="00014139">
        <w:t xml:space="preserve">any </w:t>
      </w:r>
      <w:r w:rsidR="00E42019">
        <w:t xml:space="preserve">modifications and </w:t>
      </w:r>
      <w:r w:rsidR="00946A5C">
        <w:t xml:space="preserve">refinements in the model should be </w:t>
      </w:r>
      <w:r w:rsidR="00A42460">
        <w:t xml:space="preserve">propagated </w:t>
      </w:r>
      <w:r w:rsidR="00AF50CC">
        <w:t xml:space="preserve">into </w:t>
      </w:r>
      <w:r w:rsidR="00836B38">
        <w:t xml:space="preserve">the corresponding </w:t>
      </w:r>
      <w:r w:rsidR="00A4271D">
        <w:t>agreements, especially to the constitutive agreement, accession agreements</w:t>
      </w:r>
      <w:r w:rsidR="005D170B">
        <w:t xml:space="preserve"> (possibly different </w:t>
      </w:r>
      <w:r w:rsidR="00B4519F">
        <w:t xml:space="preserve">for additional membership categories) and </w:t>
      </w:r>
      <w:r w:rsidR="000B4540">
        <w:t>the governance model.</w:t>
      </w:r>
      <w:r w:rsidR="002C2559" w:rsidRPr="00002317">
        <w:t xml:space="preserve"> </w:t>
      </w:r>
    </w:p>
    <w:p w14:paraId="254B402B" w14:textId="038ADE79" w:rsidR="15F00E44" w:rsidRDefault="00EB5DEA" w:rsidP="008F1F9E">
      <w:pPr>
        <w:pStyle w:val="Otsikko2"/>
        <w:spacing w:beforeAutospacing="1" w:after="120" w:line="240" w:lineRule="auto"/>
        <w:ind w:left="578" w:hanging="578"/>
      </w:pPr>
      <w:r>
        <w:t xml:space="preserve">Cluster B roles: Data </w:t>
      </w:r>
      <w:r w:rsidR="00CF6A96">
        <w:t>space</w:t>
      </w:r>
      <w:r>
        <w:t xml:space="preserve"> use case</w:t>
      </w:r>
      <w:r w:rsidR="00E21075">
        <w:t xml:space="preserve"> perspective</w:t>
      </w:r>
    </w:p>
    <w:p w14:paraId="73737D46" w14:textId="7C682B7B" w:rsidR="74B88C02" w:rsidRDefault="74B88C02" w:rsidP="15F00E44">
      <w:pPr>
        <w:pStyle w:val="Kuvaotsikko"/>
        <w:rPr>
          <w:sz w:val="22"/>
          <w:szCs w:val="22"/>
        </w:rPr>
      </w:pPr>
      <w:r w:rsidRPr="15F00E44">
        <w:rPr>
          <w:sz w:val="22"/>
          <w:szCs w:val="22"/>
        </w:rPr>
        <w:t xml:space="preserve">Table </w:t>
      </w:r>
      <w:r w:rsidRPr="15F00E44">
        <w:rPr>
          <w:sz w:val="22"/>
          <w:szCs w:val="22"/>
        </w:rPr>
        <w:fldChar w:fldCharType="begin"/>
      </w:r>
      <w:r w:rsidRPr="15F00E44">
        <w:rPr>
          <w:sz w:val="22"/>
          <w:szCs w:val="22"/>
        </w:rPr>
        <w:instrText xml:space="preserve"> SEQ Table \* ARABIC </w:instrText>
      </w:r>
      <w:r w:rsidRPr="15F00E44">
        <w:rPr>
          <w:sz w:val="22"/>
          <w:szCs w:val="22"/>
        </w:rPr>
        <w:fldChar w:fldCharType="separate"/>
      </w:r>
      <w:r w:rsidR="006E560E">
        <w:rPr>
          <w:noProof/>
          <w:sz w:val="22"/>
          <w:szCs w:val="22"/>
        </w:rPr>
        <w:t>3</w:t>
      </w:r>
      <w:r w:rsidRPr="15F00E44">
        <w:rPr>
          <w:sz w:val="22"/>
          <w:szCs w:val="22"/>
        </w:rPr>
        <w:fldChar w:fldCharType="end"/>
      </w:r>
      <w:r w:rsidRPr="15F00E44">
        <w:rPr>
          <w:sz w:val="22"/>
          <w:szCs w:val="22"/>
        </w:rPr>
        <w:t>: Cluster B roles related to specific use case within a data space</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60"/>
        <w:gridCol w:w="1843"/>
        <w:gridCol w:w="1559"/>
        <w:gridCol w:w="1843"/>
        <w:gridCol w:w="1842"/>
        <w:gridCol w:w="1701"/>
      </w:tblGrid>
      <w:tr w:rsidR="004B5CF9" w:rsidRPr="00002317" w14:paraId="267FA3D1" w14:textId="77777777" w:rsidTr="15F00E44">
        <w:trPr>
          <w:trHeight w:val="651"/>
        </w:trPr>
        <w:tc>
          <w:tcPr>
            <w:tcW w:w="1560" w:type="dxa"/>
            <w:shd w:val="clear" w:color="auto" w:fill="ADADAD" w:themeFill="background2" w:themeFillShade="BF"/>
            <w:tcMar>
              <w:top w:w="72" w:type="dxa"/>
              <w:left w:w="144" w:type="dxa"/>
              <w:bottom w:w="72" w:type="dxa"/>
              <w:right w:w="144" w:type="dxa"/>
            </w:tcMar>
            <w:hideMark/>
          </w:tcPr>
          <w:p w14:paraId="6C774030" w14:textId="77777777" w:rsidR="00F954D2" w:rsidRPr="00002317" w:rsidRDefault="00F954D2" w:rsidP="00222D69">
            <w:r w:rsidRPr="003E6DB2">
              <w:t>Type</w:t>
            </w:r>
          </w:p>
        </w:tc>
        <w:tc>
          <w:tcPr>
            <w:tcW w:w="1843" w:type="dxa"/>
            <w:shd w:val="clear" w:color="auto" w:fill="ADADAD" w:themeFill="background2" w:themeFillShade="BF"/>
            <w:tcMar>
              <w:top w:w="72" w:type="dxa"/>
              <w:left w:w="144" w:type="dxa"/>
              <w:bottom w:w="72" w:type="dxa"/>
              <w:right w:w="144" w:type="dxa"/>
            </w:tcMar>
            <w:hideMark/>
          </w:tcPr>
          <w:p w14:paraId="35E66667" w14:textId="77777777" w:rsidR="00F954D2" w:rsidRPr="00002317" w:rsidRDefault="00F954D2" w:rsidP="00222D69">
            <w:r w:rsidRPr="003E6DB2">
              <w:t>Sub-type</w:t>
            </w:r>
          </w:p>
        </w:tc>
        <w:tc>
          <w:tcPr>
            <w:tcW w:w="1559" w:type="dxa"/>
            <w:shd w:val="clear" w:color="auto" w:fill="ADADAD" w:themeFill="background2" w:themeFillShade="BF"/>
            <w:tcMar>
              <w:top w:w="72" w:type="dxa"/>
              <w:left w:w="144" w:type="dxa"/>
              <w:bottom w:w="72" w:type="dxa"/>
              <w:right w:w="144" w:type="dxa"/>
            </w:tcMar>
            <w:hideMark/>
          </w:tcPr>
          <w:p w14:paraId="4630FF47" w14:textId="4F9E8B84" w:rsidR="00F954D2" w:rsidRPr="00002317" w:rsidRDefault="00F954D2" w:rsidP="00222D69">
            <w:r w:rsidRPr="003E6DB2">
              <w:t>Right to provide data</w:t>
            </w:r>
          </w:p>
        </w:tc>
        <w:tc>
          <w:tcPr>
            <w:tcW w:w="1843" w:type="dxa"/>
            <w:shd w:val="clear" w:color="auto" w:fill="ADADAD" w:themeFill="background2" w:themeFillShade="BF"/>
            <w:tcMar>
              <w:top w:w="72" w:type="dxa"/>
              <w:left w:w="144" w:type="dxa"/>
              <w:bottom w:w="72" w:type="dxa"/>
              <w:right w:w="144" w:type="dxa"/>
            </w:tcMar>
            <w:hideMark/>
          </w:tcPr>
          <w:p w14:paraId="60BE3071" w14:textId="118C6FE9" w:rsidR="00F954D2" w:rsidRPr="00002317" w:rsidRDefault="00F954D2" w:rsidP="00222D69">
            <w:r w:rsidRPr="003E6DB2">
              <w:t xml:space="preserve">Right to </w:t>
            </w:r>
            <w:r w:rsidR="00F93B32" w:rsidRPr="003E6DB2">
              <w:t>use</w:t>
            </w:r>
            <w:r w:rsidRPr="003E6DB2">
              <w:t xml:space="preserve"> data</w:t>
            </w:r>
          </w:p>
        </w:tc>
        <w:tc>
          <w:tcPr>
            <w:tcW w:w="1842" w:type="dxa"/>
            <w:shd w:val="clear" w:color="auto" w:fill="ADADAD" w:themeFill="background2" w:themeFillShade="BF"/>
            <w:tcMar>
              <w:top w:w="72" w:type="dxa"/>
              <w:left w:w="144" w:type="dxa"/>
              <w:bottom w:w="72" w:type="dxa"/>
              <w:right w:w="144" w:type="dxa"/>
            </w:tcMar>
            <w:hideMark/>
          </w:tcPr>
          <w:p w14:paraId="7B553D3B" w14:textId="54812ED0" w:rsidR="00F954D2" w:rsidRPr="00002317" w:rsidRDefault="00F954D2" w:rsidP="00222D69">
            <w:r w:rsidRPr="003E6DB2">
              <w:t xml:space="preserve">Right to </w:t>
            </w:r>
            <w:r w:rsidR="00A0718D">
              <w:t>impose</w:t>
            </w:r>
            <w:r w:rsidR="00A0718D" w:rsidRPr="003E6DB2">
              <w:t xml:space="preserve"> </w:t>
            </w:r>
            <w:r w:rsidRPr="003E6DB2">
              <w:t xml:space="preserve">conditions on </w:t>
            </w:r>
            <w:r w:rsidR="00A0718D">
              <w:t xml:space="preserve">the use </w:t>
            </w:r>
            <w:r w:rsidRPr="003E6DB2">
              <w:t xml:space="preserve">of data </w:t>
            </w:r>
          </w:p>
        </w:tc>
        <w:tc>
          <w:tcPr>
            <w:tcW w:w="1701" w:type="dxa"/>
            <w:shd w:val="clear" w:color="auto" w:fill="ADADAD" w:themeFill="background2" w:themeFillShade="BF"/>
            <w:tcMar>
              <w:top w:w="72" w:type="dxa"/>
              <w:left w:w="144" w:type="dxa"/>
              <w:bottom w:w="72" w:type="dxa"/>
              <w:right w:w="144" w:type="dxa"/>
            </w:tcMar>
            <w:hideMark/>
          </w:tcPr>
          <w:p w14:paraId="101B0D01" w14:textId="73B0F6AE" w:rsidR="00F954D2" w:rsidRPr="00002317" w:rsidRDefault="00F954D2" w:rsidP="00222D69">
            <w:r w:rsidRPr="003E6DB2">
              <w:t>[</w:t>
            </w:r>
            <w:r w:rsidR="00F74CFE" w:rsidRPr="003E6DB2">
              <w:t>Right</w:t>
            </w:r>
            <w:r w:rsidRPr="003E6DB2">
              <w:t xml:space="preserve"> A</w:t>
            </w:r>
            <w:r w:rsidR="008E3D69" w:rsidRPr="003E6DB2">
              <w:t xml:space="preserve"> / Responsibility B</w:t>
            </w:r>
            <w:r w:rsidRPr="003E6DB2">
              <w:t>]</w:t>
            </w:r>
          </w:p>
        </w:tc>
      </w:tr>
      <w:tr w:rsidR="004B5CF9" w:rsidRPr="00002317" w14:paraId="16DB4E06" w14:textId="77777777" w:rsidTr="15F00E44">
        <w:trPr>
          <w:trHeight w:val="651"/>
        </w:trPr>
        <w:tc>
          <w:tcPr>
            <w:tcW w:w="1560" w:type="dxa"/>
            <w:vMerge w:val="restart"/>
            <w:shd w:val="clear" w:color="auto" w:fill="D9D9D9" w:themeFill="background1" w:themeFillShade="D9"/>
            <w:tcMar>
              <w:top w:w="72" w:type="dxa"/>
              <w:left w:w="144" w:type="dxa"/>
              <w:bottom w:w="72" w:type="dxa"/>
              <w:right w:w="144" w:type="dxa"/>
            </w:tcMar>
            <w:hideMark/>
          </w:tcPr>
          <w:p w14:paraId="0DDA7A5B" w14:textId="0A2C4BAB" w:rsidR="00E27594" w:rsidRPr="007725F5" w:rsidRDefault="00E27594" w:rsidP="00222D69">
            <w:pPr>
              <w:rPr>
                <w:b/>
                <w:bCs/>
              </w:rPr>
            </w:pPr>
            <w:r w:rsidRPr="007725F5">
              <w:rPr>
                <w:b/>
                <w:bCs/>
              </w:rPr>
              <w:t>Transaction participant</w:t>
            </w:r>
          </w:p>
        </w:tc>
        <w:tc>
          <w:tcPr>
            <w:tcW w:w="1843" w:type="dxa"/>
            <w:shd w:val="clear" w:color="auto" w:fill="D9D9D9" w:themeFill="background1" w:themeFillShade="D9"/>
            <w:tcMar>
              <w:top w:w="72" w:type="dxa"/>
              <w:left w:w="144" w:type="dxa"/>
              <w:bottom w:w="72" w:type="dxa"/>
              <w:right w:w="144" w:type="dxa"/>
            </w:tcMar>
          </w:tcPr>
          <w:p w14:paraId="1194A757" w14:textId="57D7CFA5" w:rsidR="00E27594" w:rsidRPr="007725F5" w:rsidRDefault="00E27594" w:rsidP="00222D69">
            <w:pPr>
              <w:rPr>
                <w:b/>
                <w:bCs/>
              </w:rPr>
            </w:pPr>
            <w:r w:rsidRPr="007725F5">
              <w:rPr>
                <w:b/>
                <w:bCs/>
              </w:rPr>
              <w:t>Data provider</w:t>
            </w:r>
          </w:p>
        </w:tc>
        <w:tc>
          <w:tcPr>
            <w:tcW w:w="1559" w:type="dxa"/>
            <w:shd w:val="clear" w:color="auto" w:fill="D9D9D9" w:themeFill="background1" w:themeFillShade="D9"/>
            <w:tcMar>
              <w:top w:w="72" w:type="dxa"/>
              <w:left w:w="144" w:type="dxa"/>
              <w:bottom w:w="72" w:type="dxa"/>
              <w:right w:w="144" w:type="dxa"/>
            </w:tcMar>
            <w:hideMark/>
          </w:tcPr>
          <w:p w14:paraId="71E58B07" w14:textId="094AA946" w:rsidR="00E27594" w:rsidRPr="00002317" w:rsidRDefault="00E27594" w:rsidP="00222D69">
            <w:r w:rsidRPr="003E6DB2">
              <w:t xml:space="preserve">Yes </w:t>
            </w:r>
          </w:p>
        </w:tc>
        <w:tc>
          <w:tcPr>
            <w:tcW w:w="1843" w:type="dxa"/>
            <w:shd w:val="clear" w:color="auto" w:fill="D9D9D9" w:themeFill="background1" w:themeFillShade="D9"/>
            <w:tcMar>
              <w:top w:w="72" w:type="dxa"/>
              <w:left w:w="144" w:type="dxa"/>
              <w:bottom w:w="72" w:type="dxa"/>
              <w:right w:w="144" w:type="dxa"/>
            </w:tcMar>
            <w:hideMark/>
          </w:tcPr>
          <w:p w14:paraId="0E138FA5" w14:textId="77777777" w:rsidR="00E27594" w:rsidRPr="00002317" w:rsidRDefault="00E27594" w:rsidP="00222D69"/>
        </w:tc>
        <w:tc>
          <w:tcPr>
            <w:tcW w:w="1842" w:type="dxa"/>
            <w:shd w:val="clear" w:color="auto" w:fill="D9D9D9" w:themeFill="background1" w:themeFillShade="D9"/>
            <w:tcMar>
              <w:top w:w="72" w:type="dxa"/>
              <w:left w:w="144" w:type="dxa"/>
              <w:bottom w:w="72" w:type="dxa"/>
              <w:right w:w="144" w:type="dxa"/>
            </w:tcMar>
            <w:hideMark/>
          </w:tcPr>
          <w:p w14:paraId="1F7A6969" w14:textId="77777777" w:rsidR="00E27594" w:rsidRPr="00002317" w:rsidRDefault="00E27594" w:rsidP="00222D69"/>
        </w:tc>
        <w:tc>
          <w:tcPr>
            <w:tcW w:w="1701" w:type="dxa"/>
            <w:tcMar>
              <w:top w:w="72" w:type="dxa"/>
              <w:left w:w="144" w:type="dxa"/>
              <w:bottom w:w="72" w:type="dxa"/>
              <w:right w:w="144" w:type="dxa"/>
            </w:tcMar>
            <w:hideMark/>
          </w:tcPr>
          <w:p w14:paraId="362AAB06" w14:textId="77777777" w:rsidR="00E27594" w:rsidRPr="00002317" w:rsidRDefault="00E27594" w:rsidP="00222D69"/>
        </w:tc>
      </w:tr>
      <w:tr w:rsidR="004B5CF9" w:rsidRPr="00002317" w14:paraId="55837FF0" w14:textId="77777777" w:rsidTr="15F00E44">
        <w:trPr>
          <w:trHeight w:val="651"/>
        </w:trPr>
        <w:tc>
          <w:tcPr>
            <w:tcW w:w="1560" w:type="dxa"/>
            <w:vMerge/>
            <w:hideMark/>
          </w:tcPr>
          <w:p w14:paraId="764D0754" w14:textId="77777777" w:rsidR="00E27594" w:rsidRPr="007725F5" w:rsidRDefault="00E27594" w:rsidP="00222D69">
            <w:pPr>
              <w:rPr>
                <w:b/>
                <w:bCs/>
              </w:rPr>
            </w:pPr>
          </w:p>
        </w:tc>
        <w:tc>
          <w:tcPr>
            <w:tcW w:w="1843" w:type="dxa"/>
            <w:shd w:val="clear" w:color="auto" w:fill="D9D9D9" w:themeFill="background1" w:themeFillShade="D9"/>
            <w:tcMar>
              <w:top w:w="72" w:type="dxa"/>
              <w:left w:w="144" w:type="dxa"/>
              <w:bottom w:w="72" w:type="dxa"/>
              <w:right w:w="144" w:type="dxa"/>
            </w:tcMar>
          </w:tcPr>
          <w:p w14:paraId="041F28D7" w14:textId="085F3052" w:rsidR="00E27594" w:rsidRPr="007725F5" w:rsidRDefault="00E27594" w:rsidP="00222D69">
            <w:pPr>
              <w:rPr>
                <w:b/>
                <w:bCs/>
              </w:rPr>
            </w:pPr>
            <w:r w:rsidRPr="007725F5">
              <w:rPr>
                <w:b/>
                <w:bCs/>
              </w:rPr>
              <w:t>Data user</w:t>
            </w:r>
          </w:p>
        </w:tc>
        <w:tc>
          <w:tcPr>
            <w:tcW w:w="1559" w:type="dxa"/>
            <w:shd w:val="clear" w:color="auto" w:fill="D9D9D9" w:themeFill="background1" w:themeFillShade="D9"/>
            <w:tcMar>
              <w:top w:w="72" w:type="dxa"/>
              <w:left w:w="144" w:type="dxa"/>
              <w:bottom w:w="72" w:type="dxa"/>
              <w:right w:w="144" w:type="dxa"/>
            </w:tcMar>
            <w:hideMark/>
          </w:tcPr>
          <w:p w14:paraId="611A6774" w14:textId="77777777" w:rsidR="00E27594" w:rsidRPr="00002317" w:rsidRDefault="00E27594" w:rsidP="00222D69"/>
        </w:tc>
        <w:tc>
          <w:tcPr>
            <w:tcW w:w="1843" w:type="dxa"/>
            <w:shd w:val="clear" w:color="auto" w:fill="D9D9D9" w:themeFill="background1" w:themeFillShade="D9"/>
            <w:tcMar>
              <w:top w:w="72" w:type="dxa"/>
              <w:left w:w="144" w:type="dxa"/>
              <w:bottom w:w="72" w:type="dxa"/>
              <w:right w:w="144" w:type="dxa"/>
            </w:tcMar>
            <w:hideMark/>
          </w:tcPr>
          <w:p w14:paraId="4CFFC9F8" w14:textId="1842FD86" w:rsidR="00E27594" w:rsidRPr="00002317" w:rsidRDefault="00E27594" w:rsidP="00222D69">
            <w:r w:rsidRPr="003E6DB2">
              <w:t xml:space="preserve">Yes </w:t>
            </w:r>
          </w:p>
        </w:tc>
        <w:tc>
          <w:tcPr>
            <w:tcW w:w="1842" w:type="dxa"/>
            <w:shd w:val="clear" w:color="auto" w:fill="D9D9D9" w:themeFill="background1" w:themeFillShade="D9"/>
            <w:tcMar>
              <w:top w:w="72" w:type="dxa"/>
              <w:left w:w="144" w:type="dxa"/>
              <w:bottom w:w="72" w:type="dxa"/>
              <w:right w:w="144" w:type="dxa"/>
            </w:tcMar>
            <w:hideMark/>
          </w:tcPr>
          <w:p w14:paraId="0BF42077" w14:textId="77777777" w:rsidR="00E27594" w:rsidRPr="00002317" w:rsidRDefault="00E27594" w:rsidP="00222D69"/>
        </w:tc>
        <w:tc>
          <w:tcPr>
            <w:tcW w:w="1701" w:type="dxa"/>
            <w:tcMar>
              <w:top w:w="72" w:type="dxa"/>
              <w:left w:w="144" w:type="dxa"/>
              <w:bottom w:w="72" w:type="dxa"/>
              <w:right w:w="144" w:type="dxa"/>
            </w:tcMar>
            <w:hideMark/>
          </w:tcPr>
          <w:p w14:paraId="2F8E21E4" w14:textId="77777777" w:rsidR="00E27594" w:rsidRPr="00002317" w:rsidRDefault="00E27594" w:rsidP="00222D69"/>
        </w:tc>
      </w:tr>
      <w:tr w:rsidR="004B5CF9" w:rsidRPr="00002317" w14:paraId="599634DF" w14:textId="77777777" w:rsidTr="15F00E44">
        <w:trPr>
          <w:trHeight w:val="651"/>
        </w:trPr>
        <w:tc>
          <w:tcPr>
            <w:tcW w:w="1560" w:type="dxa"/>
            <w:shd w:val="clear" w:color="auto" w:fill="D9D9D9" w:themeFill="background1" w:themeFillShade="D9"/>
            <w:tcMar>
              <w:top w:w="72" w:type="dxa"/>
              <w:left w:w="144" w:type="dxa"/>
              <w:bottom w:w="72" w:type="dxa"/>
              <w:right w:w="144" w:type="dxa"/>
            </w:tcMar>
            <w:hideMark/>
          </w:tcPr>
          <w:p w14:paraId="30CFECAF" w14:textId="77777777" w:rsidR="00773C2D" w:rsidRPr="007725F5" w:rsidRDefault="00773C2D" w:rsidP="00222D69">
            <w:pPr>
              <w:rPr>
                <w:b/>
                <w:bCs/>
              </w:rPr>
            </w:pPr>
            <w:r w:rsidRPr="007725F5">
              <w:rPr>
                <w:b/>
                <w:bCs/>
              </w:rPr>
              <w:t>Data rights holders</w:t>
            </w:r>
          </w:p>
        </w:tc>
        <w:tc>
          <w:tcPr>
            <w:tcW w:w="1843" w:type="dxa"/>
            <w:shd w:val="clear" w:color="auto" w:fill="D9D9D9" w:themeFill="background1" w:themeFillShade="D9"/>
            <w:tcMar>
              <w:top w:w="72" w:type="dxa"/>
              <w:left w:w="144" w:type="dxa"/>
              <w:bottom w:w="72" w:type="dxa"/>
              <w:right w:w="144" w:type="dxa"/>
            </w:tcMar>
          </w:tcPr>
          <w:p w14:paraId="33B7CEE4" w14:textId="77F9811E" w:rsidR="00773C2D" w:rsidRPr="007725F5" w:rsidRDefault="00773C2D" w:rsidP="00222D69">
            <w:pPr>
              <w:rPr>
                <w:b/>
                <w:bCs/>
              </w:rPr>
            </w:pPr>
            <w:r w:rsidRPr="007725F5">
              <w:rPr>
                <w:b/>
                <w:bCs/>
              </w:rPr>
              <w:t>Data rights holder</w:t>
            </w:r>
          </w:p>
        </w:tc>
        <w:tc>
          <w:tcPr>
            <w:tcW w:w="1559" w:type="dxa"/>
            <w:shd w:val="clear" w:color="auto" w:fill="D9D9D9" w:themeFill="background1" w:themeFillShade="D9"/>
            <w:tcMar>
              <w:top w:w="72" w:type="dxa"/>
              <w:left w:w="144" w:type="dxa"/>
              <w:bottom w:w="72" w:type="dxa"/>
              <w:right w:w="144" w:type="dxa"/>
            </w:tcMar>
            <w:hideMark/>
          </w:tcPr>
          <w:p w14:paraId="4816E740" w14:textId="77777777" w:rsidR="00773C2D" w:rsidRPr="00002317" w:rsidRDefault="00773C2D" w:rsidP="00222D69"/>
        </w:tc>
        <w:tc>
          <w:tcPr>
            <w:tcW w:w="1843" w:type="dxa"/>
            <w:shd w:val="clear" w:color="auto" w:fill="D9D9D9" w:themeFill="background1" w:themeFillShade="D9"/>
            <w:tcMar>
              <w:top w:w="72" w:type="dxa"/>
              <w:left w:w="144" w:type="dxa"/>
              <w:bottom w:w="72" w:type="dxa"/>
              <w:right w:w="144" w:type="dxa"/>
            </w:tcMar>
            <w:hideMark/>
          </w:tcPr>
          <w:p w14:paraId="31B266BB" w14:textId="77777777" w:rsidR="00773C2D" w:rsidRPr="00002317" w:rsidRDefault="00773C2D" w:rsidP="00222D69"/>
        </w:tc>
        <w:tc>
          <w:tcPr>
            <w:tcW w:w="1842" w:type="dxa"/>
            <w:shd w:val="clear" w:color="auto" w:fill="D9D9D9" w:themeFill="background1" w:themeFillShade="D9"/>
            <w:tcMar>
              <w:top w:w="72" w:type="dxa"/>
              <w:left w:w="144" w:type="dxa"/>
              <w:bottom w:w="72" w:type="dxa"/>
              <w:right w:w="144" w:type="dxa"/>
            </w:tcMar>
            <w:hideMark/>
          </w:tcPr>
          <w:p w14:paraId="241BDDAA" w14:textId="325A93A9" w:rsidR="00773C2D" w:rsidRPr="00002317" w:rsidRDefault="00773C2D" w:rsidP="00222D69">
            <w:r w:rsidRPr="00002317">
              <w:t xml:space="preserve">Yes </w:t>
            </w:r>
          </w:p>
        </w:tc>
        <w:tc>
          <w:tcPr>
            <w:tcW w:w="1701" w:type="dxa"/>
            <w:tcMar>
              <w:top w:w="72" w:type="dxa"/>
              <w:left w:w="144" w:type="dxa"/>
              <w:bottom w:w="72" w:type="dxa"/>
              <w:right w:w="144" w:type="dxa"/>
            </w:tcMar>
            <w:hideMark/>
          </w:tcPr>
          <w:p w14:paraId="5C139268" w14:textId="77777777" w:rsidR="00773C2D" w:rsidRPr="00002317" w:rsidRDefault="00773C2D" w:rsidP="00222D69"/>
        </w:tc>
      </w:tr>
      <w:tr w:rsidR="008052AF" w:rsidRPr="003E6DB2" w14:paraId="2BC6F045" w14:textId="77777777" w:rsidTr="15F00E44">
        <w:trPr>
          <w:trHeight w:val="651"/>
        </w:trPr>
        <w:tc>
          <w:tcPr>
            <w:tcW w:w="1560" w:type="dxa"/>
            <w:shd w:val="clear" w:color="auto" w:fill="D9D9D9" w:themeFill="background1" w:themeFillShade="D9"/>
            <w:tcMar>
              <w:top w:w="72" w:type="dxa"/>
              <w:left w:w="144" w:type="dxa"/>
              <w:bottom w:w="72" w:type="dxa"/>
              <w:right w:w="144" w:type="dxa"/>
            </w:tcMar>
          </w:tcPr>
          <w:p w14:paraId="4F3B233C" w14:textId="5CDAD726" w:rsidR="008052AF" w:rsidRPr="007725F5" w:rsidRDefault="008052AF" w:rsidP="008052AF">
            <w:pPr>
              <w:rPr>
                <w:b/>
                <w:bCs/>
              </w:rPr>
            </w:pPr>
            <w:r w:rsidRPr="007725F5">
              <w:rPr>
                <w:b/>
                <w:bCs/>
              </w:rPr>
              <w:t>Service provider</w:t>
            </w:r>
          </w:p>
        </w:tc>
        <w:tc>
          <w:tcPr>
            <w:tcW w:w="1843" w:type="dxa"/>
            <w:shd w:val="clear" w:color="auto" w:fill="D9D9D9" w:themeFill="background1" w:themeFillShade="D9"/>
            <w:tcMar>
              <w:top w:w="72" w:type="dxa"/>
              <w:left w:w="144" w:type="dxa"/>
              <w:bottom w:w="72" w:type="dxa"/>
              <w:right w:w="144" w:type="dxa"/>
            </w:tcMar>
          </w:tcPr>
          <w:p w14:paraId="2AC3898B" w14:textId="09977107" w:rsidR="008052AF" w:rsidRPr="007725F5" w:rsidRDefault="000A53CC" w:rsidP="008052AF">
            <w:pPr>
              <w:rPr>
                <w:b/>
                <w:bCs/>
              </w:rPr>
            </w:pPr>
            <w:r>
              <w:rPr>
                <w:b/>
                <w:bCs/>
              </w:rPr>
              <w:t>V</w:t>
            </w:r>
            <w:r w:rsidR="002F4F7A" w:rsidRPr="007725F5">
              <w:rPr>
                <w:b/>
                <w:bCs/>
              </w:rPr>
              <w:t xml:space="preserve">alue adding services on top of </w:t>
            </w:r>
            <w:r>
              <w:rPr>
                <w:b/>
                <w:bCs/>
              </w:rPr>
              <w:t>d</w:t>
            </w:r>
            <w:r w:rsidR="002F4F7A" w:rsidRPr="007725F5">
              <w:rPr>
                <w:b/>
                <w:bCs/>
              </w:rPr>
              <w:t xml:space="preserve">ata or </w:t>
            </w:r>
            <w:r>
              <w:rPr>
                <w:b/>
                <w:bCs/>
              </w:rPr>
              <w:t>d</w:t>
            </w:r>
            <w:r w:rsidR="002F4F7A" w:rsidRPr="007725F5">
              <w:rPr>
                <w:b/>
                <w:bCs/>
              </w:rPr>
              <w:t xml:space="preserve">atasets </w:t>
            </w:r>
          </w:p>
        </w:tc>
        <w:tc>
          <w:tcPr>
            <w:tcW w:w="1559" w:type="dxa"/>
            <w:shd w:val="clear" w:color="auto" w:fill="D9D9D9" w:themeFill="background1" w:themeFillShade="D9"/>
            <w:tcMar>
              <w:top w:w="72" w:type="dxa"/>
              <w:left w:w="144" w:type="dxa"/>
              <w:bottom w:w="72" w:type="dxa"/>
              <w:right w:w="144" w:type="dxa"/>
            </w:tcMar>
          </w:tcPr>
          <w:p w14:paraId="2A805DAF" w14:textId="77777777" w:rsidR="008052AF" w:rsidRPr="003E6DB2" w:rsidRDefault="008052AF" w:rsidP="008052AF"/>
        </w:tc>
        <w:tc>
          <w:tcPr>
            <w:tcW w:w="1843" w:type="dxa"/>
            <w:shd w:val="clear" w:color="auto" w:fill="D9D9D9" w:themeFill="background1" w:themeFillShade="D9"/>
            <w:tcMar>
              <w:top w:w="72" w:type="dxa"/>
              <w:left w:w="144" w:type="dxa"/>
              <w:bottom w:w="72" w:type="dxa"/>
              <w:right w:w="144" w:type="dxa"/>
            </w:tcMar>
          </w:tcPr>
          <w:p w14:paraId="1996C14B" w14:textId="3F051696" w:rsidR="008052AF" w:rsidRPr="003E6DB2" w:rsidRDefault="000A53CC" w:rsidP="008052AF">
            <w:r>
              <w:t>Yes,</w:t>
            </w:r>
            <w:r w:rsidR="00310DBC">
              <w:t xml:space="preserve"> for </w:t>
            </w:r>
            <w:r w:rsidR="00872519">
              <w:t>the purposes of service providing</w:t>
            </w:r>
          </w:p>
        </w:tc>
        <w:tc>
          <w:tcPr>
            <w:tcW w:w="1842" w:type="dxa"/>
            <w:shd w:val="clear" w:color="auto" w:fill="D9D9D9" w:themeFill="background1" w:themeFillShade="D9"/>
            <w:tcMar>
              <w:top w:w="72" w:type="dxa"/>
              <w:left w:w="144" w:type="dxa"/>
              <w:bottom w:w="72" w:type="dxa"/>
              <w:right w:w="144" w:type="dxa"/>
            </w:tcMar>
          </w:tcPr>
          <w:p w14:paraId="47820EFF" w14:textId="77777777" w:rsidR="008052AF" w:rsidRPr="003E6DB2" w:rsidRDefault="008052AF" w:rsidP="008052AF"/>
        </w:tc>
        <w:tc>
          <w:tcPr>
            <w:tcW w:w="1701" w:type="dxa"/>
            <w:tcMar>
              <w:top w:w="72" w:type="dxa"/>
              <w:left w:w="144" w:type="dxa"/>
              <w:bottom w:w="72" w:type="dxa"/>
              <w:right w:w="144" w:type="dxa"/>
            </w:tcMar>
          </w:tcPr>
          <w:p w14:paraId="638621AE" w14:textId="77777777" w:rsidR="008052AF" w:rsidRPr="003E6DB2" w:rsidRDefault="008052AF" w:rsidP="008052AF"/>
        </w:tc>
      </w:tr>
      <w:tr w:rsidR="00A12043" w:rsidRPr="003E6DB2" w14:paraId="0FD8E5AA" w14:textId="77777777" w:rsidTr="15F00E44">
        <w:trPr>
          <w:trHeight w:val="651"/>
        </w:trPr>
        <w:tc>
          <w:tcPr>
            <w:tcW w:w="1560" w:type="dxa"/>
            <w:shd w:val="clear" w:color="auto" w:fill="D9D9D9" w:themeFill="background1" w:themeFillShade="D9"/>
            <w:tcMar>
              <w:top w:w="72" w:type="dxa"/>
              <w:left w:w="144" w:type="dxa"/>
              <w:bottom w:w="72" w:type="dxa"/>
              <w:right w:w="144" w:type="dxa"/>
            </w:tcMar>
          </w:tcPr>
          <w:p w14:paraId="0BCCCA9B" w14:textId="2E630C61" w:rsidR="00A12043" w:rsidRPr="007725F5" w:rsidRDefault="003B2809" w:rsidP="008052AF">
            <w:pPr>
              <w:rPr>
                <w:b/>
                <w:bCs/>
              </w:rPr>
            </w:pPr>
            <w:r w:rsidRPr="007725F5">
              <w:rPr>
                <w:b/>
                <w:bCs/>
              </w:rPr>
              <w:t>Operator</w:t>
            </w:r>
          </w:p>
        </w:tc>
        <w:tc>
          <w:tcPr>
            <w:tcW w:w="1843" w:type="dxa"/>
            <w:shd w:val="clear" w:color="auto" w:fill="D9D9D9" w:themeFill="background1" w:themeFillShade="D9"/>
            <w:tcMar>
              <w:top w:w="72" w:type="dxa"/>
              <w:left w:w="144" w:type="dxa"/>
              <w:bottom w:w="72" w:type="dxa"/>
              <w:right w:w="144" w:type="dxa"/>
            </w:tcMar>
          </w:tcPr>
          <w:p w14:paraId="4A854751" w14:textId="1D31DDE4" w:rsidR="00A12043" w:rsidRPr="007725F5" w:rsidRDefault="000A53CC" w:rsidP="008052AF">
            <w:pPr>
              <w:rPr>
                <w:b/>
                <w:bCs/>
              </w:rPr>
            </w:pPr>
            <w:r>
              <w:rPr>
                <w:b/>
                <w:bCs/>
              </w:rPr>
              <w:t>T</w:t>
            </w:r>
            <w:r w:rsidR="001F4CC0" w:rsidRPr="007725F5">
              <w:rPr>
                <w:b/>
                <w:bCs/>
              </w:rPr>
              <w:t xml:space="preserve">echnical, legal, procedural or organisational services that enable data transactions to be performed </w:t>
            </w:r>
          </w:p>
        </w:tc>
        <w:tc>
          <w:tcPr>
            <w:tcW w:w="1559" w:type="dxa"/>
            <w:shd w:val="clear" w:color="auto" w:fill="D9D9D9" w:themeFill="background1" w:themeFillShade="D9"/>
            <w:tcMar>
              <w:top w:w="72" w:type="dxa"/>
              <w:left w:w="144" w:type="dxa"/>
              <w:bottom w:w="72" w:type="dxa"/>
              <w:right w:w="144" w:type="dxa"/>
            </w:tcMar>
          </w:tcPr>
          <w:p w14:paraId="760DD24D" w14:textId="47EC1E22" w:rsidR="00A12043" w:rsidRPr="003E6DB2" w:rsidRDefault="002819C6" w:rsidP="008052AF">
            <w:r>
              <w:t xml:space="preserve">Only in relation to the service, e.g. log data or </w:t>
            </w:r>
            <w:r w:rsidR="001B657D">
              <w:t>authori</w:t>
            </w:r>
            <w:r w:rsidR="00380712">
              <w:t>s</w:t>
            </w:r>
            <w:r w:rsidR="001B657D">
              <w:t>ation data</w:t>
            </w:r>
          </w:p>
        </w:tc>
        <w:tc>
          <w:tcPr>
            <w:tcW w:w="1843" w:type="dxa"/>
            <w:shd w:val="clear" w:color="auto" w:fill="D9D9D9" w:themeFill="background1" w:themeFillShade="D9"/>
            <w:tcMar>
              <w:top w:w="72" w:type="dxa"/>
              <w:left w:w="144" w:type="dxa"/>
              <w:bottom w:w="72" w:type="dxa"/>
              <w:right w:w="144" w:type="dxa"/>
            </w:tcMar>
          </w:tcPr>
          <w:p w14:paraId="0B49D90D" w14:textId="2B511F6A" w:rsidR="00A12043" w:rsidRPr="003E6DB2" w:rsidRDefault="0096420A" w:rsidP="008052AF">
            <w:r>
              <w:t>No</w:t>
            </w:r>
          </w:p>
        </w:tc>
        <w:tc>
          <w:tcPr>
            <w:tcW w:w="1842" w:type="dxa"/>
            <w:shd w:val="clear" w:color="auto" w:fill="D9D9D9" w:themeFill="background1" w:themeFillShade="D9"/>
            <w:tcMar>
              <w:top w:w="72" w:type="dxa"/>
              <w:left w:w="144" w:type="dxa"/>
              <w:bottom w:w="72" w:type="dxa"/>
              <w:right w:w="144" w:type="dxa"/>
            </w:tcMar>
          </w:tcPr>
          <w:p w14:paraId="2B186B9D" w14:textId="58B5C04B" w:rsidR="00A12043" w:rsidRPr="003E6DB2" w:rsidRDefault="00B81CA8" w:rsidP="008052AF">
            <w:r>
              <w:t>Only in relation to the service, e.g. log data or authori</w:t>
            </w:r>
            <w:r w:rsidR="00FE6CF2">
              <w:t>s</w:t>
            </w:r>
            <w:r>
              <w:t>ation data</w:t>
            </w:r>
          </w:p>
        </w:tc>
        <w:tc>
          <w:tcPr>
            <w:tcW w:w="1701" w:type="dxa"/>
            <w:tcMar>
              <w:top w:w="72" w:type="dxa"/>
              <w:left w:w="144" w:type="dxa"/>
              <w:bottom w:w="72" w:type="dxa"/>
              <w:right w:w="144" w:type="dxa"/>
            </w:tcMar>
          </w:tcPr>
          <w:p w14:paraId="62E54019" w14:textId="77777777" w:rsidR="00A12043" w:rsidRPr="003E6DB2" w:rsidRDefault="00A12043" w:rsidP="008052AF"/>
        </w:tc>
      </w:tr>
    </w:tbl>
    <w:p w14:paraId="7003FCF3" w14:textId="74E6468D" w:rsidR="15F00E44" w:rsidRDefault="15F00E44"/>
    <w:p w14:paraId="383167F8" w14:textId="77777777" w:rsidR="007078AE" w:rsidRPr="00002317" w:rsidRDefault="007078AE" w:rsidP="007078AE">
      <w:r w:rsidRPr="00002317">
        <w:t>This tool is:</w:t>
      </w:r>
    </w:p>
    <w:p w14:paraId="5A6E71F7" w14:textId="5E080409" w:rsidR="00030FDF" w:rsidRPr="00002317" w:rsidRDefault="00030FDF" w:rsidP="00B7719B">
      <w:pPr>
        <w:pStyle w:val="Luettelokappale"/>
        <w:numPr>
          <w:ilvl w:val="0"/>
          <w:numId w:val="43"/>
        </w:numPr>
      </w:pPr>
      <w:r w:rsidRPr="00002317">
        <w:rPr>
          <w:b/>
        </w:rPr>
        <w:t>Pre-structured</w:t>
      </w:r>
      <w:r w:rsidR="000068C9" w:rsidRPr="00002317">
        <w:t xml:space="preserve"> with the most common use case roles and role types and the </w:t>
      </w:r>
      <w:r w:rsidR="00E042E9" w:rsidRPr="00002317">
        <w:t xml:space="preserve">most relevant rights associated with </w:t>
      </w:r>
      <w:r w:rsidR="0083267B" w:rsidRPr="00002317">
        <w:t>a use case</w:t>
      </w:r>
      <w:r w:rsidRPr="00002317">
        <w:t>.</w:t>
      </w:r>
    </w:p>
    <w:p w14:paraId="5A17034B" w14:textId="2BCDF147" w:rsidR="00030FDF" w:rsidRPr="00002317" w:rsidRDefault="00030FDF" w:rsidP="00B7719B">
      <w:pPr>
        <w:pStyle w:val="Luettelokappale"/>
        <w:numPr>
          <w:ilvl w:val="0"/>
          <w:numId w:val="43"/>
        </w:numPr>
      </w:pPr>
      <w:r w:rsidRPr="00002317">
        <w:rPr>
          <w:b/>
        </w:rPr>
        <w:lastRenderedPageBreak/>
        <w:t>Extensible</w:t>
      </w:r>
      <w:r w:rsidR="004E4AE7" w:rsidRPr="00002317">
        <w:t xml:space="preserve"> so that</w:t>
      </w:r>
      <w:r w:rsidRPr="00002317">
        <w:t xml:space="preserve"> data spaces can add sub-types of roles (e.g., </w:t>
      </w:r>
      <w:r w:rsidR="00991F83" w:rsidRPr="00002317">
        <w:t>specific service provider roles</w:t>
      </w:r>
      <w:r w:rsidRPr="00002317">
        <w:t>) and additional rights and responsibilities</w:t>
      </w:r>
      <w:r w:rsidR="004E4AE7" w:rsidRPr="00002317">
        <w:t>, such as the requirement to have a DGA DISP label to be allowed to provide certain data intermediation services in the data space.</w:t>
      </w:r>
    </w:p>
    <w:p w14:paraId="3FE64A09" w14:textId="391F84C9" w:rsidR="007078AE" w:rsidRPr="00002317" w:rsidRDefault="00030FDF" w:rsidP="00B7719B">
      <w:pPr>
        <w:pStyle w:val="Luettelokappale"/>
        <w:numPr>
          <w:ilvl w:val="0"/>
          <w:numId w:val="43"/>
        </w:numPr>
      </w:pPr>
      <w:r w:rsidRPr="00002317">
        <w:rPr>
          <w:b/>
        </w:rPr>
        <w:t>Partially pre-populated</w:t>
      </w:r>
      <w:r w:rsidR="00BA0557" w:rsidRPr="00002317">
        <w:rPr>
          <w:b/>
        </w:rPr>
        <w:t xml:space="preserve"> </w:t>
      </w:r>
      <w:r w:rsidRPr="00002317">
        <w:t xml:space="preserve">and the </w:t>
      </w:r>
      <w:r w:rsidR="00475386" w:rsidRPr="00002317">
        <w:t>rest are left for the data space to define for themselves</w:t>
      </w:r>
      <w:r w:rsidRPr="00002317">
        <w:t>.</w:t>
      </w:r>
    </w:p>
    <w:p w14:paraId="72283C25" w14:textId="4BD8B6C0" w:rsidR="000506E7" w:rsidRPr="00002317" w:rsidRDefault="002F0E55" w:rsidP="000068C9">
      <w:pPr>
        <w:pStyle w:val="Otsikko2"/>
      </w:pPr>
      <w:r>
        <w:t>Cluster A and Cluster B mapping matrix</w:t>
      </w:r>
    </w:p>
    <w:p w14:paraId="172B0A8C" w14:textId="7AEC8F0D" w:rsidR="71F48783" w:rsidRDefault="71F48783" w:rsidP="15F00E44">
      <w:pPr>
        <w:pStyle w:val="Kuvaotsikko"/>
        <w:rPr>
          <w:sz w:val="22"/>
          <w:szCs w:val="22"/>
        </w:rPr>
      </w:pPr>
      <w:r w:rsidRPr="15F00E44">
        <w:rPr>
          <w:sz w:val="22"/>
          <w:szCs w:val="22"/>
        </w:rPr>
        <w:t xml:space="preserve">Table </w:t>
      </w:r>
      <w:r w:rsidRPr="15F00E44">
        <w:rPr>
          <w:sz w:val="22"/>
          <w:szCs w:val="22"/>
        </w:rPr>
        <w:fldChar w:fldCharType="begin"/>
      </w:r>
      <w:r w:rsidRPr="15F00E44">
        <w:rPr>
          <w:sz w:val="22"/>
          <w:szCs w:val="22"/>
        </w:rPr>
        <w:instrText xml:space="preserve"> SEQ Table \* ARABIC </w:instrText>
      </w:r>
      <w:r w:rsidRPr="15F00E44">
        <w:rPr>
          <w:sz w:val="22"/>
          <w:szCs w:val="22"/>
        </w:rPr>
        <w:fldChar w:fldCharType="separate"/>
      </w:r>
      <w:r w:rsidR="006E560E">
        <w:rPr>
          <w:noProof/>
          <w:sz w:val="22"/>
          <w:szCs w:val="22"/>
        </w:rPr>
        <w:t>4</w:t>
      </w:r>
      <w:r w:rsidRPr="15F00E44">
        <w:rPr>
          <w:sz w:val="22"/>
          <w:szCs w:val="22"/>
        </w:rPr>
        <w:fldChar w:fldCharType="end"/>
      </w:r>
      <w:r w:rsidRPr="15F00E44">
        <w:rPr>
          <w:sz w:val="22"/>
          <w:szCs w:val="22"/>
        </w:rPr>
        <w:t>: Cluster A and Cluster B mapping matrix</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408"/>
        <w:gridCol w:w="1848"/>
        <w:gridCol w:w="2126"/>
        <w:gridCol w:w="2126"/>
        <w:gridCol w:w="2268"/>
      </w:tblGrid>
      <w:tr w:rsidR="000A53CC" w:rsidRPr="00002317" w14:paraId="7B6D4766" w14:textId="77777777" w:rsidTr="15F00E44">
        <w:trPr>
          <w:trHeight w:val="651"/>
        </w:trPr>
        <w:tc>
          <w:tcPr>
            <w:tcW w:w="3256" w:type="dxa"/>
            <w:gridSpan w:val="2"/>
            <w:shd w:val="clear" w:color="auto" w:fill="auto"/>
            <w:tcMar>
              <w:top w:w="72" w:type="dxa"/>
              <w:left w:w="144" w:type="dxa"/>
              <w:bottom w:w="72" w:type="dxa"/>
              <w:right w:w="144" w:type="dxa"/>
            </w:tcMar>
            <w:hideMark/>
          </w:tcPr>
          <w:p w14:paraId="474C88C3" w14:textId="1CB38B64" w:rsidR="000A53CC" w:rsidRPr="00002317" w:rsidRDefault="000A53CC" w:rsidP="00222D69"/>
        </w:tc>
        <w:tc>
          <w:tcPr>
            <w:tcW w:w="2126" w:type="dxa"/>
            <w:shd w:val="clear" w:color="auto" w:fill="E8E8E8" w:themeFill="background2"/>
            <w:tcMar>
              <w:top w:w="72" w:type="dxa"/>
              <w:left w:w="144" w:type="dxa"/>
              <w:bottom w:w="72" w:type="dxa"/>
              <w:right w:w="144" w:type="dxa"/>
            </w:tcMar>
            <w:hideMark/>
          </w:tcPr>
          <w:p w14:paraId="5E276F70" w14:textId="0935DA0E" w:rsidR="000A53CC" w:rsidRPr="00002317" w:rsidRDefault="000A53CC" w:rsidP="00222D69">
            <w:r>
              <w:t>Founding member</w:t>
            </w:r>
          </w:p>
        </w:tc>
        <w:tc>
          <w:tcPr>
            <w:tcW w:w="2126" w:type="dxa"/>
            <w:shd w:val="clear" w:color="auto" w:fill="E8E8E8" w:themeFill="background2"/>
            <w:tcMar>
              <w:top w:w="72" w:type="dxa"/>
              <w:left w:w="144" w:type="dxa"/>
              <w:bottom w:w="72" w:type="dxa"/>
              <w:right w:w="144" w:type="dxa"/>
            </w:tcMar>
            <w:hideMark/>
          </w:tcPr>
          <w:p w14:paraId="29EB0A49" w14:textId="46241F0D" w:rsidR="000A53CC" w:rsidRPr="00002317" w:rsidRDefault="000A53CC" w:rsidP="00222D69">
            <w:r>
              <w:t>Member</w:t>
            </w:r>
          </w:p>
        </w:tc>
        <w:tc>
          <w:tcPr>
            <w:tcW w:w="2268" w:type="dxa"/>
            <w:shd w:val="clear" w:color="auto" w:fill="E8E8E8" w:themeFill="background2"/>
            <w:tcMar>
              <w:top w:w="72" w:type="dxa"/>
              <w:left w:w="144" w:type="dxa"/>
              <w:bottom w:w="72" w:type="dxa"/>
              <w:right w:w="144" w:type="dxa"/>
            </w:tcMar>
            <w:hideMark/>
          </w:tcPr>
          <w:p w14:paraId="38F649E4" w14:textId="72C81926" w:rsidR="000A53CC" w:rsidRPr="00002317" w:rsidRDefault="000A53CC" w:rsidP="00222D69">
            <w:r>
              <w:t>Additional membership categories</w:t>
            </w:r>
          </w:p>
        </w:tc>
      </w:tr>
      <w:tr w:rsidR="00453CF9" w:rsidRPr="00002317" w14:paraId="58D7158A" w14:textId="77777777" w:rsidTr="15F00E44">
        <w:trPr>
          <w:trHeight w:val="651"/>
        </w:trPr>
        <w:tc>
          <w:tcPr>
            <w:tcW w:w="1408" w:type="dxa"/>
            <w:vMerge w:val="restart"/>
            <w:shd w:val="clear" w:color="auto" w:fill="E8E8E8" w:themeFill="background2"/>
            <w:tcMar>
              <w:top w:w="72" w:type="dxa"/>
              <w:left w:w="144" w:type="dxa"/>
              <w:bottom w:w="72" w:type="dxa"/>
              <w:right w:w="144" w:type="dxa"/>
            </w:tcMar>
            <w:hideMark/>
          </w:tcPr>
          <w:p w14:paraId="0659A67F" w14:textId="7B7E7692" w:rsidR="00453CF9" w:rsidRPr="00002317" w:rsidRDefault="00890086" w:rsidP="00222D69">
            <w:r w:rsidRPr="00002317">
              <w:t>Data t</w:t>
            </w:r>
            <w:r w:rsidR="00453CF9" w:rsidRPr="00002317">
              <w:t>ransaction participant</w:t>
            </w:r>
          </w:p>
        </w:tc>
        <w:tc>
          <w:tcPr>
            <w:tcW w:w="1848" w:type="dxa"/>
            <w:shd w:val="clear" w:color="auto" w:fill="E8E8E8" w:themeFill="background2"/>
            <w:tcMar>
              <w:top w:w="72" w:type="dxa"/>
              <w:left w:w="144" w:type="dxa"/>
              <w:bottom w:w="72" w:type="dxa"/>
              <w:right w:w="144" w:type="dxa"/>
            </w:tcMar>
          </w:tcPr>
          <w:p w14:paraId="38550BDC" w14:textId="77777777" w:rsidR="00453CF9" w:rsidRPr="00002317" w:rsidRDefault="00453CF9" w:rsidP="00222D69">
            <w:r w:rsidRPr="00002317">
              <w:t>Data provider</w:t>
            </w:r>
          </w:p>
        </w:tc>
        <w:tc>
          <w:tcPr>
            <w:tcW w:w="2126" w:type="dxa"/>
            <w:shd w:val="clear" w:color="auto" w:fill="FFFFFF" w:themeFill="background1"/>
            <w:tcMar>
              <w:top w:w="72" w:type="dxa"/>
              <w:left w:w="144" w:type="dxa"/>
              <w:bottom w:w="72" w:type="dxa"/>
              <w:right w:w="144" w:type="dxa"/>
            </w:tcMar>
            <w:hideMark/>
          </w:tcPr>
          <w:p w14:paraId="31B4D9D4" w14:textId="46C01BD5" w:rsidR="00453CF9" w:rsidRPr="00002317" w:rsidRDefault="00453CF9" w:rsidP="00222D69"/>
        </w:tc>
        <w:tc>
          <w:tcPr>
            <w:tcW w:w="2126" w:type="dxa"/>
            <w:shd w:val="clear" w:color="auto" w:fill="FFFFFF" w:themeFill="background1"/>
            <w:tcMar>
              <w:top w:w="72" w:type="dxa"/>
              <w:left w:w="144" w:type="dxa"/>
              <w:bottom w:w="72" w:type="dxa"/>
              <w:right w:w="144" w:type="dxa"/>
            </w:tcMar>
            <w:hideMark/>
          </w:tcPr>
          <w:p w14:paraId="02156ADE" w14:textId="77777777" w:rsidR="00453CF9" w:rsidRPr="00002317" w:rsidRDefault="00453CF9" w:rsidP="00222D69"/>
        </w:tc>
        <w:tc>
          <w:tcPr>
            <w:tcW w:w="2268" w:type="dxa"/>
            <w:shd w:val="clear" w:color="auto" w:fill="FFFFFF" w:themeFill="background1"/>
            <w:tcMar>
              <w:top w:w="72" w:type="dxa"/>
              <w:left w:w="144" w:type="dxa"/>
              <w:bottom w:w="72" w:type="dxa"/>
              <w:right w:w="144" w:type="dxa"/>
            </w:tcMar>
            <w:hideMark/>
          </w:tcPr>
          <w:p w14:paraId="0AB179C1" w14:textId="77777777" w:rsidR="00453CF9" w:rsidRPr="00002317" w:rsidRDefault="00453CF9" w:rsidP="00222D69"/>
        </w:tc>
      </w:tr>
      <w:tr w:rsidR="00453CF9" w:rsidRPr="00002317" w14:paraId="27A199A5" w14:textId="77777777" w:rsidTr="15F00E44">
        <w:trPr>
          <w:trHeight w:val="651"/>
        </w:trPr>
        <w:tc>
          <w:tcPr>
            <w:tcW w:w="1408" w:type="dxa"/>
            <w:vMerge/>
            <w:hideMark/>
          </w:tcPr>
          <w:p w14:paraId="4E62297F" w14:textId="77777777" w:rsidR="00453CF9" w:rsidRPr="00002317" w:rsidRDefault="00453CF9" w:rsidP="00222D69"/>
        </w:tc>
        <w:tc>
          <w:tcPr>
            <w:tcW w:w="1848" w:type="dxa"/>
            <w:shd w:val="clear" w:color="auto" w:fill="E8E8E8" w:themeFill="background2"/>
            <w:tcMar>
              <w:top w:w="72" w:type="dxa"/>
              <w:left w:w="144" w:type="dxa"/>
              <w:bottom w:w="72" w:type="dxa"/>
              <w:right w:w="144" w:type="dxa"/>
            </w:tcMar>
          </w:tcPr>
          <w:p w14:paraId="26DEC93A" w14:textId="77777777" w:rsidR="00453CF9" w:rsidRPr="00002317" w:rsidRDefault="00453CF9" w:rsidP="00222D69">
            <w:r w:rsidRPr="00002317">
              <w:t>Data user</w:t>
            </w:r>
          </w:p>
        </w:tc>
        <w:tc>
          <w:tcPr>
            <w:tcW w:w="2126" w:type="dxa"/>
            <w:shd w:val="clear" w:color="auto" w:fill="FFFFFF" w:themeFill="background1"/>
            <w:tcMar>
              <w:top w:w="72" w:type="dxa"/>
              <w:left w:w="144" w:type="dxa"/>
              <w:bottom w:w="72" w:type="dxa"/>
              <w:right w:w="144" w:type="dxa"/>
            </w:tcMar>
            <w:hideMark/>
          </w:tcPr>
          <w:p w14:paraId="4BDA729D" w14:textId="77777777" w:rsidR="00453CF9" w:rsidRPr="00002317" w:rsidRDefault="00453CF9" w:rsidP="00222D69"/>
        </w:tc>
        <w:tc>
          <w:tcPr>
            <w:tcW w:w="2126" w:type="dxa"/>
            <w:shd w:val="clear" w:color="auto" w:fill="FFFFFF" w:themeFill="background1"/>
            <w:tcMar>
              <w:top w:w="72" w:type="dxa"/>
              <w:left w:w="144" w:type="dxa"/>
              <w:bottom w:w="72" w:type="dxa"/>
              <w:right w:w="144" w:type="dxa"/>
            </w:tcMar>
            <w:hideMark/>
          </w:tcPr>
          <w:p w14:paraId="166BC1E3" w14:textId="5DF80FD3" w:rsidR="00453CF9" w:rsidRPr="00002317" w:rsidRDefault="00453CF9" w:rsidP="00222D69"/>
        </w:tc>
        <w:tc>
          <w:tcPr>
            <w:tcW w:w="2268" w:type="dxa"/>
            <w:shd w:val="clear" w:color="auto" w:fill="FFFFFF" w:themeFill="background1"/>
            <w:tcMar>
              <w:top w:w="72" w:type="dxa"/>
              <w:left w:w="144" w:type="dxa"/>
              <w:bottom w:w="72" w:type="dxa"/>
              <w:right w:w="144" w:type="dxa"/>
            </w:tcMar>
            <w:hideMark/>
          </w:tcPr>
          <w:p w14:paraId="3EF9D491" w14:textId="77777777" w:rsidR="00453CF9" w:rsidRPr="00002317" w:rsidRDefault="00453CF9" w:rsidP="00222D69"/>
        </w:tc>
      </w:tr>
      <w:tr w:rsidR="00453CF9" w:rsidRPr="00002317" w14:paraId="155A67FA" w14:textId="77777777" w:rsidTr="15F00E44">
        <w:trPr>
          <w:trHeight w:val="651"/>
        </w:trPr>
        <w:tc>
          <w:tcPr>
            <w:tcW w:w="1408" w:type="dxa"/>
            <w:shd w:val="clear" w:color="auto" w:fill="E8E8E8" w:themeFill="background2"/>
            <w:tcMar>
              <w:top w:w="72" w:type="dxa"/>
              <w:left w:w="144" w:type="dxa"/>
              <w:bottom w:w="72" w:type="dxa"/>
              <w:right w:w="144" w:type="dxa"/>
            </w:tcMar>
            <w:hideMark/>
          </w:tcPr>
          <w:p w14:paraId="7D901B4A" w14:textId="77777777" w:rsidR="00453CF9" w:rsidRPr="00002317" w:rsidRDefault="00453CF9" w:rsidP="00222D69">
            <w:r w:rsidRPr="00002317">
              <w:t>Data rights holders</w:t>
            </w:r>
          </w:p>
        </w:tc>
        <w:tc>
          <w:tcPr>
            <w:tcW w:w="1848" w:type="dxa"/>
            <w:shd w:val="clear" w:color="auto" w:fill="E8E8E8" w:themeFill="background2"/>
            <w:tcMar>
              <w:top w:w="72" w:type="dxa"/>
              <w:left w:w="144" w:type="dxa"/>
              <w:bottom w:w="72" w:type="dxa"/>
              <w:right w:w="144" w:type="dxa"/>
            </w:tcMar>
          </w:tcPr>
          <w:p w14:paraId="1C73E99C" w14:textId="77777777" w:rsidR="00453CF9" w:rsidRPr="00002317" w:rsidRDefault="00453CF9" w:rsidP="00222D69">
            <w:r w:rsidRPr="00002317">
              <w:t>Data rights holder</w:t>
            </w:r>
          </w:p>
        </w:tc>
        <w:tc>
          <w:tcPr>
            <w:tcW w:w="2126" w:type="dxa"/>
            <w:shd w:val="clear" w:color="auto" w:fill="FFFFFF" w:themeFill="background1"/>
            <w:tcMar>
              <w:top w:w="72" w:type="dxa"/>
              <w:left w:w="144" w:type="dxa"/>
              <w:bottom w:w="72" w:type="dxa"/>
              <w:right w:w="144" w:type="dxa"/>
            </w:tcMar>
            <w:hideMark/>
          </w:tcPr>
          <w:p w14:paraId="25D5C596" w14:textId="77777777" w:rsidR="00453CF9" w:rsidRPr="00002317" w:rsidRDefault="00453CF9" w:rsidP="00222D69"/>
        </w:tc>
        <w:tc>
          <w:tcPr>
            <w:tcW w:w="2126" w:type="dxa"/>
            <w:shd w:val="clear" w:color="auto" w:fill="FFFFFF" w:themeFill="background1"/>
            <w:tcMar>
              <w:top w:w="72" w:type="dxa"/>
              <w:left w:w="144" w:type="dxa"/>
              <w:bottom w:w="72" w:type="dxa"/>
              <w:right w:w="144" w:type="dxa"/>
            </w:tcMar>
            <w:hideMark/>
          </w:tcPr>
          <w:p w14:paraId="1509E303" w14:textId="77777777" w:rsidR="00453CF9" w:rsidRPr="00002317" w:rsidRDefault="00453CF9" w:rsidP="00222D69"/>
        </w:tc>
        <w:tc>
          <w:tcPr>
            <w:tcW w:w="2268" w:type="dxa"/>
            <w:shd w:val="clear" w:color="auto" w:fill="FFFFFF" w:themeFill="background1"/>
            <w:tcMar>
              <w:top w:w="72" w:type="dxa"/>
              <w:left w:w="144" w:type="dxa"/>
              <w:bottom w:w="72" w:type="dxa"/>
              <w:right w:w="144" w:type="dxa"/>
            </w:tcMar>
            <w:hideMark/>
          </w:tcPr>
          <w:p w14:paraId="3756A390" w14:textId="3513C274" w:rsidR="00453CF9" w:rsidRPr="00002317" w:rsidRDefault="00453CF9" w:rsidP="00222D69"/>
        </w:tc>
      </w:tr>
      <w:tr w:rsidR="0018222B" w:rsidRPr="003E6DB2" w14:paraId="180A66F1" w14:textId="77777777" w:rsidTr="15F00E44">
        <w:trPr>
          <w:trHeight w:val="651"/>
        </w:trPr>
        <w:tc>
          <w:tcPr>
            <w:tcW w:w="1408" w:type="dxa"/>
            <w:shd w:val="clear" w:color="auto" w:fill="E8E8E8" w:themeFill="background2"/>
            <w:tcMar>
              <w:top w:w="72" w:type="dxa"/>
              <w:left w:w="144" w:type="dxa"/>
              <w:bottom w:w="72" w:type="dxa"/>
              <w:right w:w="144" w:type="dxa"/>
            </w:tcMar>
          </w:tcPr>
          <w:p w14:paraId="1878EDB7" w14:textId="527CB567" w:rsidR="0018222B" w:rsidRPr="003E6DB2" w:rsidRDefault="0018222B" w:rsidP="0018222B">
            <w:r w:rsidRPr="003E6DB2">
              <w:t>Service provider</w:t>
            </w:r>
          </w:p>
        </w:tc>
        <w:tc>
          <w:tcPr>
            <w:tcW w:w="1848" w:type="dxa"/>
            <w:shd w:val="clear" w:color="auto" w:fill="E8E8E8" w:themeFill="background2"/>
            <w:tcMar>
              <w:top w:w="72" w:type="dxa"/>
              <w:left w:w="144" w:type="dxa"/>
              <w:bottom w:w="72" w:type="dxa"/>
              <w:right w:w="144" w:type="dxa"/>
            </w:tcMar>
          </w:tcPr>
          <w:p w14:paraId="72444F22" w14:textId="380B0718" w:rsidR="0018222B" w:rsidRPr="003E6DB2" w:rsidRDefault="0018222B" w:rsidP="0018222B"/>
        </w:tc>
        <w:tc>
          <w:tcPr>
            <w:tcW w:w="2126" w:type="dxa"/>
            <w:shd w:val="clear" w:color="auto" w:fill="FFFFFF" w:themeFill="background1"/>
            <w:tcMar>
              <w:top w:w="72" w:type="dxa"/>
              <w:left w:w="144" w:type="dxa"/>
              <w:bottom w:w="72" w:type="dxa"/>
              <w:right w:w="144" w:type="dxa"/>
            </w:tcMar>
          </w:tcPr>
          <w:p w14:paraId="419CBA65" w14:textId="77777777" w:rsidR="0018222B" w:rsidRPr="003E6DB2" w:rsidRDefault="0018222B" w:rsidP="0018222B"/>
        </w:tc>
        <w:tc>
          <w:tcPr>
            <w:tcW w:w="2126" w:type="dxa"/>
            <w:shd w:val="clear" w:color="auto" w:fill="FFFFFF" w:themeFill="background1"/>
            <w:tcMar>
              <w:top w:w="72" w:type="dxa"/>
              <w:left w:w="144" w:type="dxa"/>
              <w:bottom w:w="72" w:type="dxa"/>
              <w:right w:w="144" w:type="dxa"/>
            </w:tcMar>
          </w:tcPr>
          <w:p w14:paraId="34A795E0" w14:textId="77777777" w:rsidR="0018222B" w:rsidRPr="003E6DB2" w:rsidRDefault="0018222B" w:rsidP="0018222B"/>
        </w:tc>
        <w:tc>
          <w:tcPr>
            <w:tcW w:w="2268" w:type="dxa"/>
            <w:shd w:val="clear" w:color="auto" w:fill="FFFFFF" w:themeFill="background1"/>
            <w:tcMar>
              <w:top w:w="72" w:type="dxa"/>
              <w:left w:w="144" w:type="dxa"/>
              <w:bottom w:w="72" w:type="dxa"/>
              <w:right w:w="144" w:type="dxa"/>
            </w:tcMar>
          </w:tcPr>
          <w:p w14:paraId="1C2D7C68" w14:textId="77777777" w:rsidR="0018222B" w:rsidRPr="003E6DB2" w:rsidRDefault="0018222B" w:rsidP="0018222B"/>
        </w:tc>
      </w:tr>
      <w:tr w:rsidR="001C2CC2" w:rsidRPr="003E6DB2" w14:paraId="551A3DA9" w14:textId="77777777" w:rsidTr="15F00E44">
        <w:trPr>
          <w:trHeight w:val="651"/>
        </w:trPr>
        <w:tc>
          <w:tcPr>
            <w:tcW w:w="1408" w:type="dxa"/>
            <w:shd w:val="clear" w:color="auto" w:fill="E8E8E8" w:themeFill="background2"/>
            <w:tcMar>
              <w:top w:w="72" w:type="dxa"/>
              <w:left w:w="144" w:type="dxa"/>
              <w:bottom w:w="72" w:type="dxa"/>
              <w:right w:w="144" w:type="dxa"/>
            </w:tcMar>
          </w:tcPr>
          <w:p w14:paraId="75956EFD" w14:textId="1DE011AB" w:rsidR="001C2CC2" w:rsidRPr="003E6DB2" w:rsidRDefault="001C2CC2" w:rsidP="0018222B">
            <w:r>
              <w:t>Operator</w:t>
            </w:r>
          </w:p>
        </w:tc>
        <w:tc>
          <w:tcPr>
            <w:tcW w:w="1848" w:type="dxa"/>
            <w:shd w:val="clear" w:color="auto" w:fill="E8E8E8" w:themeFill="background2"/>
            <w:tcMar>
              <w:top w:w="72" w:type="dxa"/>
              <w:left w:w="144" w:type="dxa"/>
              <w:bottom w:w="72" w:type="dxa"/>
              <w:right w:w="144" w:type="dxa"/>
            </w:tcMar>
          </w:tcPr>
          <w:p w14:paraId="00CFCF08" w14:textId="77777777" w:rsidR="001C2CC2" w:rsidRPr="003E6DB2" w:rsidDel="001C2CC2" w:rsidRDefault="001C2CC2" w:rsidP="0018222B"/>
        </w:tc>
        <w:tc>
          <w:tcPr>
            <w:tcW w:w="2126" w:type="dxa"/>
            <w:shd w:val="clear" w:color="auto" w:fill="FFFFFF" w:themeFill="background1"/>
            <w:tcMar>
              <w:top w:w="72" w:type="dxa"/>
              <w:left w:w="144" w:type="dxa"/>
              <w:bottom w:w="72" w:type="dxa"/>
              <w:right w:w="144" w:type="dxa"/>
            </w:tcMar>
          </w:tcPr>
          <w:p w14:paraId="3F4627C5" w14:textId="77777777" w:rsidR="001C2CC2" w:rsidRPr="003E6DB2" w:rsidRDefault="001C2CC2" w:rsidP="0018222B"/>
        </w:tc>
        <w:tc>
          <w:tcPr>
            <w:tcW w:w="2126" w:type="dxa"/>
            <w:shd w:val="clear" w:color="auto" w:fill="FFFFFF" w:themeFill="background1"/>
            <w:tcMar>
              <w:top w:w="72" w:type="dxa"/>
              <w:left w:w="144" w:type="dxa"/>
              <w:bottom w:w="72" w:type="dxa"/>
              <w:right w:w="144" w:type="dxa"/>
            </w:tcMar>
          </w:tcPr>
          <w:p w14:paraId="01707D73" w14:textId="77777777" w:rsidR="001C2CC2" w:rsidRPr="003E6DB2" w:rsidRDefault="001C2CC2" w:rsidP="0018222B"/>
        </w:tc>
        <w:tc>
          <w:tcPr>
            <w:tcW w:w="2268" w:type="dxa"/>
            <w:shd w:val="clear" w:color="auto" w:fill="FFFFFF" w:themeFill="background1"/>
            <w:tcMar>
              <w:top w:w="72" w:type="dxa"/>
              <w:left w:w="144" w:type="dxa"/>
              <w:bottom w:w="72" w:type="dxa"/>
              <w:right w:w="144" w:type="dxa"/>
            </w:tcMar>
          </w:tcPr>
          <w:p w14:paraId="53894B4A" w14:textId="77777777" w:rsidR="001C2CC2" w:rsidRPr="003E6DB2" w:rsidRDefault="001C2CC2" w:rsidP="0018222B"/>
        </w:tc>
      </w:tr>
    </w:tbl>
    <w:p w14:paraId="06F8D993" w14:textId="2947E186" w:rsidR="15F00E44" w:rsidRDefault="15F00E44"/>
    <w:p w14:paraId="7571867E" w14:textId="6A65CF36" w:rsidR="007A774B" w:rsidRPr="00002317" w:rsidRDefault="007A774B" w:rsidP="007A774B">
      <w:r w:rsidRPr="00002317">
        <w:t xml:space="preserve">This tool is used for defining which Cluster A roles must always, can sometimes, or cannot ever coincide with which Cluster B roles. As an example, a data space may define core federation service providers </w:t>
      </w:r>
      <w:r w:rsidR="001B463F" w:rsidRPr="00002317">
        <w:t xml:space="preserve">who must always be </w:t>
      </w:r>
      <w:r w:rsidR="0031322E">
        <w:t>founding members</w:t>
      </w:r>
      <w:r w:rsidR="001B463F" w:rsidRPr="00002317">
        <w:t xml:space="preserve"> of the data space</w:t>
      </w:r>
      <w:r w:rsidR="00E96904" w:rsidRPr="00002317">
        <w:t xml:space="preserve"> and can never be only </w:t>
      </w:r>
      <w:r w:rsidR="0031322E">
        <w:t>members</w:t>
      </w:r>
      <w:r w:rsidR="00E96904" w:rsidRPr="00002317">
        <w:t xml:space="preserve"> or </w:t>
      </w:r>
      <w:r w:rsidR="0031322E">
        <w:t>in other membership categories</w:t>
      </w:r>
      <w:r w:rsidR="001B463F" w:rsidRPr="00002317">
        <w:t xml:space="preserve">. Or it may define that </w:t>
      </w:r>
      <w:r w:rsidR="00086539" w:rsidRPr="00002317">
        <w:t xml:space="preserve">data </w:t>
      </w:r>
      <w:r w:rsidR="00253659" w:rsidRPr="00002317">
        <w:t>users</w:t>
      </w:r>
      <w:r w:rsidR="00086539" w:rsidRPr="00002317">
        <w:t xml:space="preserve"> must always </w:t>
      </w:r>
      <w:r w:rsidR="00EA37BE">
        <w:t>belong to a certain membership category</w:t>
      </w:r>
      <w:r w:rsidR="00086539" w:rsidRPr="00002317">
        <w:t xml:space="preserve"> of the data space, but data </w:t>
      </w:r>
      <w:r w:rsidR="00253659" w:rsidRPr="00002317">
        <w:t>providers</w:t>
      </w:r>
      <w:r w:rsidR="00086539" w:rsidRPr="00002317">
        <w:t xml:space="preserve"> </w:t>
      </w:r>
      <w:r w:rsidR="00604282" w:rsidRPr="00002317">
        <w:t>are not required to be so</w:t>
      </w:r>
      <w:r w:rsidR="00253659" w:rsidRPr="00002317">
        <w:t xml:space="preserve"> – anyone can share their data in the data space</w:t>
      </w:r>
      <w:r w:rsidR="00604282" w:rsidRPr="00002317">
        <w:t>.</w:t>
      </w:r>
    </w:p>
    <w:p w14:paraId="08C4D8B1" w14:textId="0339490B" w:rsidR="0092219E" w:rsidRPr="00002317" w:rsidRDefault="0092219E" w:rsidP="00B7622B">
      <w:pPr>
        <w:pStyle w:val="Otsikko1"/>
      </w:pPr>
      <w:bookmarkStart w:id="19" w:name="_Toc191446343"/>
      <w:proofErr w:type="spellStart"/>
      <w:r w:rsidRPr="00002317">
        <w:lastRenderedPageBreak/>
        <w:t>Servicebook</w:t>
      </w:r>
      <w:proofErr w:type="spellEnd"/>
      <w:r w:rsidRPr="00002317">
        <w:t xml:space="preserve"> [</w:t>
      </w:r>
      <w:r w:rsidR="00C031F9" w:rsidRPr="00E32F98">
        <w:t>TOOL</w:t>
      </w:r>
      <w:r w:rsidRPr="00002317">
        <w:t>]</w:t>
      </w:r>
      <w:bookmarkEnd w:id="19"/>
    </w:p>
    <w:p w14:paraId="215F45FC" w14:textId="78A97465" w:rsidR="00106317" w:rsidRDefault="002B690A" w:rsidP="00106317">
      <w:r>
        <w:t>The purpose of this tool is to support the business design of the data space</w:t>
      </w:r>
      <w:r w:rsidR="008D7DCB">
        <w:t xml:space="preserve"> regarding services required and offered. </w:t>
      </w:r>
      <w:r w:rsidR="00E75636">
        <w:t>It suggests a classification of different technical services that follows the DSSC Blueprint v1.5</w:t>
      </w:r>
      <w:r w:rsidR="00FD39E3">
        <w:rPr>
          <w:rStyle w:val="Alaviitteenviite"/>
        </w:rPr>
        <w:footnoteReference w:id="3"/>
      </w:r>
      <w:r w:rsidR="004A5A39">
        <w:t>, but others may be adopted.</w:t>
      </w:r>
      <w:r w:rsidR="00FD39E3">
        <w:t xml:space="preserve"> Using this tool will help define key aspects of service governance in a data space</w:t>
      </w:r>
      <w:r w:rsidR="0057164C">
        <w:t>, namely: which services are considered “core” or mandatory for the data space to function, who can provide each type of services, what additional policies apply to the provision of specific services</w:t>
      </w:r>
      <w:r w:rsidR="00206EE8">
        <w:t xml:space="preserve"> (such as </w:t>
      </w:r>
      <w:r w:rsidR="00294490">
        <w:t>whether the costs of the service are covered by the Governance authority</w:t>
      </w:r>
      <w:r w:rsidR="00894B03">
        <w:t xml:space="preserve"> or by individual participants</w:t>
      </w:r>
      <w:r w:rsidR="00294490">
        <w:t>)</w:t>
      </w:r>
      <w:r w:rsidR="0057164C">
        <w:t>, and possibly other aspects</w:t>
      </w:r>
      <w:r w:rsidR="00B01F6F">
        <w:t xml:space="preserve"> of governing </w:t>
      </w:r>
      <w:r w:rsidR="003D3169">
        <w:t xml:space="preserve">different types of </w:t>
      </w:r>
      <w:r w:rsidR="00B01F6F">
        <w:t>servi</w:t>
      </w:r>
      <w:r w:rsidR="00516978">
        <w:t>ces.</w:t>
      </w:r>
    </w:p>
    <w:p w14:paraId="03BF185F" w14:textId="43A8BFA6" w:rsidR="002F6446" w:rsidRPr="002F6446" w:rsidRDefault="002F6446" w:rsidP="002F6446">
      <w:pPr>
        <w:pStyle w:val="Kuvaotsikko"/>
        <w:keepNext/>
        <w:rPr>
          <w:sz w:val="22"/>
          <w:szCs w:val="22"/>
        </w:rPr>
      </w:pPr>
      <w:r w:rsidRPr="15F00E44">
        <w:rPr>
          <w:sz w:val="22"/>
          <w:szCs w:val="22"/>
        </w:rPr>
        <w:t xml:space="preserve">Table </w:t>
      </w:r>
      <w:r w:rsidRPr="15F00E44">
        <w:rPr>
          <w:sz w:val="22"/>
          <w:szCs w:val="22"/>
        </w:rPr>
        <w:fldChar w:fldCharType="begin"/>
      </w:r>
      <w:r w:rsidRPr="15F00E44">
        <w:rPr>
          <w:sz w:val="22"/>
          <w:szCs w:val="22"/>
        </w:rPr>
        <w:instrText xml:space="preserve"> SEQ Table \* ARABIC </w:instrText>
      </w:r>
      <w:r w:rsidRPr="15F00E44">
        <w:rPr>
          <w:sz w:val="22"/>
          <w:szCs w:val="22"/>
        </w:rPr>
        <w:fldChar w:fldCharType="separate"/>
      </w:r>
      <w:r w:rsidR="006E560E">
        <w:rPr>
          <w:noProof/>
          <w:sz w:val="22"/>
          <w:szCs w:val="22"/>
        </w:rPr>
        <w:t>5</w:t>
      </w:r>
      <w:r w:rsidRPr="15F00E44">
        <w:rPr>
          <w:sz w:val="22"/>
          <w:szCs w:val="22"/>
        </w:rPr>
        <w:fldChar w:fldCharType="end"/>
      </w:r>
      <w:r w:rsidRPr="15F00E44">
        <w:rPr>
          <w:sz w:val="22"/>
          <w:szCs w:val="22"/>
        </w:rPr>
        <w:t xml:space="preserve">. </w:t>
      </w:r>
      <w:r w:rsidR="704545BA" w:rsidRPr="15F00E44">
        <w:rPr>
          <w:sz w:val="22"/>
          <w:szCs w:val="22"/>
        </w:rPr>
        <w:t>Data space service book</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555"/>
        <w:gridCol w:w="2848"/>
        <w:gridCol w:w="1480"/>
        <w:gridCol w:w="1483"/>
        <w:gridCol w:w="1354"/>
        <w:gridCol w:w="1329"/>
      </w:tblGrid>
      <w:tr w:rsidR="001C6C36" w:rsidRPr="00002317" w14:paraId="52EBD78D" w14:textId="77777777" w:rsidTr="15F00E44">
        <w:trPr>
          <w:trHeight w:val="344"/>
        </w:trPr>
        <w:tc>
          <w:tcPr>
            <w:tcW w:w="1555" w:type="dxa"/>
            <w:shd w:val="clear" w:color="auto" w:fill="ADADAD" w:themeFill="background2" w:themeFillShade="BF"/>
            <w:tcMar>
              <w:top w:w="72" w:type="dxa"/>
              <w:left w:w="144" w:type="dxa"/>
              <w:bottom w:w="72" w:type="dxa"/>
              <w:right w:w="144" w:type="dxa"/>
            </w:tcMar>
            <w:hideMark/>
          </w:tcPr>
          <w:p w14:paraId="544C9C74" w14:textId="03C5A791" w:rsidR="001C6C36" w:rsidRPr="00002317" w:rsidRDefault="001C6C36" w:rsidP="00D9357B">
            <w:pPr>
              <w:spacing w:before="120" w:line="240" w:lineRule="auto"/>
              <w:contextualSpacing/>
            </w:pPr>
            <w:r w:rsidRPr="00002317">
              <w:t>Type</w:t>
            </w:r>
          </w:p>
        </w:tc>
        <w:tc>
          <w:tcPr>
            <w:tcW w:w="2848" w:type="dxa"/>
            <w:shd w:val="clear" w:color="auto" w:fill="ADADAD" w:themeFill="background2" w:themeFillShade="BF"/>
            <w:tcMar>
              <w:top w:w="72" w:type="dxa"/>
              <w:left w:w="144" w:type="dxa"/>
              <w:bottom w:w="72" w:type="dxa"/>
              <w:right w:w="144" w:type="dxa"/>
            </w:tcMar>
            <w:hideMark/>
          </w:tcPr>
          <w:p w14:paraId="1A1AF71E" w14:textId="77777777" w:rsidR="001C6C36" w:rsidRPr="00002317" w:rsidRDefault="001C6C36" w:rsidP="00D9357B">
            <w:pPr>
              <w:spacing w:before="120" w:line="240" w:lineRule="auto"/>
              <w:contextualSpacing/>
            </w:pPr>
            <w:r w:rsidRPr="00002317">
              <w:t>Service</w:t>
            </w:r>
          </w:p>
        </w:tc>
        <w:tc>
          <w:tcPr>
            <w:tcW w:w="1480" w:type="dxa"/>
            <w:shd w:val="clear" w:color="auto" w:fill="ADADAD" w:themeFill="background2" w:themeFillShade="BF"/>
          </w:tcPr>
          <w:p w14:paraId="67576E54" w14:textId="76362995" w:rsidR="000B1D8B" w:rsidRPr="003E6DB2" w:rsidRDefault="000B1D8B" w:rsidP="00D9357B">
            <w:pPr>
              <w:spacing w:before="120" w:line="240" w:lineRule="auto"/>
              <w:contextualSpacing/>
            </w:pPr>
            <w:r w:rsidRPr="003E6DB2">
              <w:t>“Core” service designation</w:t>
            </w:r>
          </w:p>
        </w:tc>
        <w:tc>
          <w:tcPr>
            <w:tcW w:w="1483" w:type="dxa"/>
            <w:shd w:val="clear" w:color="auto" w:fill="ADADAD" w:themeFill="background2" w:themeFillShade="BF"/>
            <w:tcMar>
              <w:top w:w="72" w:type="dxa"/>
              <w:left w:w="144" w:type="dxa"/>
              <w:bottom w:w="72" w:type="dxa"/>
              <w:right w:w="144" w:type="dxa"/>
            </w:tcMar>
            <w:hideMark/>
          </w:tcPr>
          <w:p w14:paraId="1786FFBC" w14:textId="7CD298EA" w:rsidR="001C6C36" w:rsidRPr="00002317" w:rsidRDefault="001C6C36" w:rsidP="00D9357B">
            <w:pPr>
              <w:spacing w:before="120" w:line="240" w:lineRule="auto"/>
              <w:contextualSpacing/>
            </w:pPr>
            <w:r w:rsidRPr="00002317">
              <w:t>Approved provider (s)</w:t>
            </w:r>
          </w:p>
        </w:tc>
        <w:tc>
          <w:tcPr>
            <w:tcW w:w="1354" w:type="dxa"/>
            <w:shd w:val="clear" w:color="auto" w:fill="ADADAD" w:themeFill="background2" w:themeFillShade="BF"/>
            <w:tcMar>
              <w:top w:w="72" w:type="dxa"/>
              <w:left w:w="144" w:type="dxa"/>
              <w:bottom w:w="72" w:type="dxa"/>
              <w:right w:w="144" w:type="dxa"/>
            </w:tcMar>
            <w:hideMark/>
          </w:tcPr>
          <w:p w14:paraId="310D8DDD" w14:textId="59FFAD97" w:rsidR="001C6C36" w:rsidRPr="00002317" w:rsidRDefault="001C6C36" w:rsidP="00D9357B">
            <w:pPr>
              <w:spacing w:before="120" w:line="240" w:lineRule="auto"/>
              <w:contextualSpacing/>
            </w:pPr>
            <w:r w:rsidRPr="00002317">
              <w:t>Applicable policies</w:t>
            </w:r>
          </w:p>
        </w:tc>
        <w:tc>
          <w:tcPr>
            <w:tcW w:w="1329" w:type="dxa"/>
            <w:shd w:val="clear" w:color="auto" w:fill="ADADAD" w:themeFill="background2" w:themeFillShade="BF"/>
            <w:tcMar>
              <w:top w:w="72" w:type="dxa"/>
              <w:left w:w="144" w:type="dxa"/>
              <w:bottom w:w="72" w:type="dxa"/>
              <w:right w:w="144" w:type="dxa"/>
            </w:tcMar>
            <w:hideMark/>
          </w:tcPr>
          <w:p w14:paraId="036BA028" w14:textId="77777777" w:rsidR="001C6C36" w:rsidRPr="00002317" w:rsidRDefault="001C6C36" w:rsidP="00D9357B">
            <w:pPr>
              <w:spacing w:before="120" w:line="240" w:lineRule="auto"/>
              <w:contextualSpacing/>
            </w:pPr>
            <w:r w:rsidRPr="00002317">
              <w:t>[Condition A]</w:t>
            </w:r>
          </w:p>
        </w:tc>
      </w:tr>
      <w:tr w:rsidR="005629F4" w:rsidRPr="00002317" w14:paraId="729F01F4" w14:textId="77777777" w:rsidTr="15F00E44">
        <w:trPr>
          <w:trHeight w:val="344"/>
        </w:trPr>
        <w:tc>
          <w:tcPr>
            <w:tcW w:w="1555" w:type="dxa"/>
            <w:vMerge w:val="restart"/>
            <w:shd w:val="clear" w:color="auto" w:fill="E8E8E8" w:themeFill="background2"/>
            <w:tcMar>
              <w:top w:w="72" w:type="dxa"/>
              <w:left w:w="144" w:type="dxa"/>
              <w:bottom w:w="72" w:type="dxa"/>
              <w:right w:w="144" w:type="dxa"/>
            </w:tcMar>
            <w:hideMark/>
          </w:tcPr>
          <w:p w14:paraId="3CB91ED4" w14:textId="77777777" w:rsidR="001C6C36" w:rsidRPr="00002317" w:rsidRDefault="001C6C36" w:rsidP="00D9357B">
            <w:pPr>
              <w:spacing w:before="120" w:line="240" w:lineRule="auto"/>
              <w:contextualSpacing/>
            </w:pPr>
            <w:r w:rsidRPr="00002317">
              <w:t>Federation services</w:t>
            </w:r>
          </w:p>
        </w:tc>
        <w:tc>
          <w:tcPr>
            <w:tcW w:w="2848" w:type="dxa"/>
            <w:shd w:val="clear" w:color="auto" w:fill="CDD1D7"/>
            <w:tcMar>
              <w:top w:w="72" w:type="dxa"/>
              <w:left w:w="144" w:type="dxa"/>
              <w:bottom w:w="72" w:type="dxa"/>
              <w:right w:w="144" w:type="dxa"/>
            </w:tcMar>
            <w:hideMark/>
          </w:tcPr>
          <w:p w14:paraId="24E0865B" w14:textId="1D6E696F" w:rsidR="001C6C36" w:rsidRPr="00002317" w:rsidRDefault="001C6C36" w:rsidP="00D9357B">
            <w:pPr>
              <w:spacing w:before="120" w:line="240" w:lineRule="auto"/>
              <w:contextualSpacing/>
            </w:pPr>
            <w:r w:rsidRPr="00002317">
              <w:t>Data space registry services</w:t>
            </w:r>
          </w:p>
        </w:tc>
        <w:tc>
          <w:tcPr>
            <w:tcW w:w="1480" w:type="dxa"/>
            <w:shd w:val="clear" w:color="auto" w:fill="E8E8E8" w:themeFill="background2"/>
          </w:tcPr>
          <w:p w14:paraId="7271434D" w14:textId="77777777" w:rsidR="000B1D8B" w:rsidRPr="003E6DB2" w:rsidRDefault="000B1D8B" w:rsidP="00D9357B">
            <w:pPr>
              <w:spacing w:before="120" w:line="240" w:lineRule="auto"/>
              <w:contextualSpacing/>
            </w:pPr>
          </w:p>
        </w:tc>
        <w:tc>
          <w:tcPr>
            <w:tcW w:w="1483" w:type="dxa"/>
            <w:shd w:val="clear" w:color="auto" w:fill="E8E8E8" w:themeFill="background2"/>
            <w:tcMar>
              <w:top w:w="72" w:type="dxa"/>
              <w:left w:w="144" w:type="dxa"/>
              <w:bottom w:w="72" w:type="dxa"/>
              <w:right w:w="144" w:type="dxa"/>
            </w:tcMar>
            <w:hideMark/>
          </w:tcPr>
          <w:p w14:paraId="548F14A5" w14:textId="2534B786" w:rsidR="001C6C36" w:rsidRPr="00002317" w:rsidRDefault="001C6C36" w:rsidP="00D9357B">
            <w:pPr>
              <w:spacing w:before="120" w:line="240" w:lineRule="auto"/>
              <w:contextualSpacing/>
            </w:pPr>
          </w:p>
        </w:tc>
        <w:tc>
          <w:tcPr>
            <w:tcW w:w="1354" w:type="dxa"/>
            <w:shd w:val="clear" w:color="auto" w:fill="E8E8E8" w:themeFill="background2"/>
            <w:tcMar>
              <w:top w:w="72" w:type="dxa"/>
              <w:left w:w="144" w:type="dxa"/>
              <w:bottom w:w="72" w:type="dxa"/>
              <w:right w:w="144" w:type="dxa"/>
            </w:tcMar>
            <w:hideMark/>
          </w:tcPr>
          <w:p w14:paraId="1017D1A4" w14:textId="77777777" w:rsidR="001C6C36" w:rsidRPr="00002317" w:rsidRDefault="001C6C36" w:rsidP="00D9357B">
            <w:pPr>
              <w:spacing w:before="120" w:line="240" w:lineRule="auto"/>
              <w:contextualSpacing/>
            </w:pPr>
          </w:p>
        </w:tc>
        <w:tc>
          <w:tcPr>
            <w:tcW w:w="1329" w:type="dxa"/>
            <w:shd w:val="clear" w:color="auto" w:fill="E8E8E8" w:themeFill="background2"/>
            <w:tcMar>
              <w:top w:w="72" w:type="dxa"/>
              <w:left w:w="144" w:type="dxa"/>
              <w:bottom w:w="72" w:type="dxa"/>
              <w:right w:w="144" w:type="dxa"/>
            </w:tcMar>
            <w:hideMark/>
          </w:tcPr>
          <w:p w14:paraId="2685B5DF" w14:textId="77777777" w:rsidR="001C6C36" w:rsidRPr="00002317" w:rsidRDefault="001C6C36" w:rsidP="00D9357B">
            <w:pPr>
              <w:spacing w:before="120" w:line="240" w:lineRule="auto"/>
              <w:contextualSpacing/>
            </w:pPr>
          </w:p>
        </w:tc>
      </w:tr>
      <w:tr w:rsidR="005629F4" w:rsidRPr="00002317" w14:paraId="6B9ACE49" w14:textId="77777777" w:rsidTr="15F00E44">
        <w:trPr>
          <w:trHeight w:val="344"/>
        </w:trPr>
        <w:tc>
          <w:tcPr>
            <w:tcW w:w="1555" w:type="dxa"/>
            <w:vMerge/>
            <w:hideMark/>
          </w:tcPr>
          <w:p w14:paraId="591AD497" w14:textId="77777777" w:rsidR="001C6C36" w:rsidRPr="00002317" w:rsidRDefault="001C6C36" w:rsidP="00D9357B">
            <w:pPr>
              <w:spacing w:before="120" w:line="240" w:lineRule="auto"/>
              <w:contextualSpacing/>
            </w:pPr>
          </w:p>
        </w:tc>
        <w:tc>
          <w:tcPr>
            <w:tcW w:w="2848" w:type="dxa"/>
            <w:shd w:val="clear" w:color="auto" w:fill="E8E9EC"/>
            <w:tcMar>
              <w:top w:w="72" w:type="dxa"/>
              <w:left w:w="144" w:type="dxa"/>
              <w:bottom w:w="72" w:type="dxa"/>
              <w:right w:w="144" w:type="dxa"/>
            </w:tcMar>
            <w:hideMark/>
          </w:tcPr>
          <w:p w14:paraId="755A94B8" w14:textId="3F0722FA" w:rsidR="001C6C36" w:rsidRPr="00002317" w:rsidRDefault="001C6C36" w:rsidP="00D9357B">
            <w:pPr>
              <w:spacing w:before="120" w:line="240" w:lineRule="auto"/>
              <w:contextualSpacing/>
            </w:pPr>
            <w:r w:rsidRPr="00002317">
              <w:t>Validation and verification service</w:t>
            </w:r>
            <w:r w:rsidR="00BC4AFD" w:rsidRPr="00002317">
              <w:t>s</w:t>
            </w:r>
          </w:p>
        </w:tc>
        <w:tc>
          <w:tcPr>
            <w:tcW w:w="1480" w:type="dxa"/>
            <w:shd w:val="clear" w:color="auto" w:fill="E8E8E8" w:themeFill="background2"/>
          </w:tcPr>
          <w:p w14:paraId="6715C8F6" w14:textId="77777777" w:rsidR="000B1D8B" w:rsidRPr="003E6DB2" w:rsidRDefault="000B1D8B" w:rsidP="00D9357B">
            <w:pPr>
              <w:spacing w:before="120" w:line="240" w:lineRule="auto"/>
              <w:contextualSpacing/>
            </w:pPr>
          </w:p>
        </w:tc>
        <w:tc>
          <w:tcPr>
            <w:tcW w:w="1483" w:type="dxa"/>
            <w:shd w:val="clear" w:color="auto" w:fill="E8E8E8" w:themeFill="background2"/>
            <w:tcMar>
              <w:top w:w="72" w:type="dxa"/>
              <w:left w:w="144" w:type="dxa"/>
              <w:bottom w:w="72" w:type="dxa"/>
              <w:right w:w="144" w:type="dxa"/>
            </w:tcMar>
            <w:hideMark/>
          </w:tcPr>
          <w:p w14:paraId="2F085E51" w14:textId="4F6B6BDC" w:rsidR="001C6C36" w:rsidRPr="00002317" w:rsidRDefault="001C6C36" w:rsidP="00D9357B">
            <w:pPr>
              <w:spacing w:before="120" w:line="240" w:lineRule="auto"/>
              <w:contextualSpacing/>
            </w:pPr>
          </w:p>
        </w:tc>
        <w:tc>
          <w:tcPr>
            <w:tcW w:w="1354" w:type="dxa"/>
            <w:shd w:val="clear" w:color="auto" w:fill="E8E8E8" w:themeFill="background2"/>
            <w:tcMar>
              <w:top w:w="72" w:type="dxa"/>
              <w:left w:w="144" w:type="dxa"/>
              <w:bottom w:w="72" w:type="dxa"/>
              <w:right w:w="144" w:type="dxa"/>
            </w:tcMar>
            <w:hideMark/>
          </w:tcPr>
          <w:p w14:paraId="6F170C7C" w14:textId="77777777" w:rsidR="001C6C36" w:rsidRPr="00002317" w:rsidRDefault="001C6C36" w:rsidP="00D9357B">
            <w:pPr>
              <w:spacing w:before="120" w:line="240" w:lineRule="auto"/>
              <w:contextualSpacing/>
            </w:pPr>
          </w:p>
        </w:tc>
        <w:tc>
          <w:tcPr>
            <w:tcW w:w="1329" w:type="dxa"/>
            <w:shd w:val="clear" w:color="auto" w:fill="E8E8E8" w:themeFill="background2"/>
            <w:tcMar>
              <w:top w:w="72" w:type="dxa"/>
              <w:left w:w="144" w:type="dxa"/>
              <w:bottom w:w="72" w:type="dxa"/>
              <w:right w:w="144" w:type="dxa"/>
            </w:tcMar>
            <w:hideMark/>
          </w:tcPr>
          <w:p w14:paraId="5426B280" w14:textId="77777777" w:rsidR="001C6C36" w:rsidRPr="00002317" w:rsidRDefault="001C6C36" w:rsidP="00D9357B">
            <w:pPr>
              <w:spacing w:before="120" w:line="240" w:lineRule="auto"/>
              <w:contextualSpacing/>
            </w:pPr>
          </w:p>
        </w:tc>
      </w:tr>
      <w:tr w:rsidR="005629F4" w:rsidRPr="00002317" w14:paraId="2B66DEC5" w14:textId="77777777" w:rsidTr="15F00E44">
        <w:trPr>
          <w:trHeight w:val="344"/>
        </w:trPr>
        <w:tc>
          <w:tcPr>
            <w:tcW w:w="1555" w:type="dxa"/>
            <w:vMerge/>
            <w:hideMark/>
          </w:tcPr>
          <w:p w14:paraId="2CE8B50A" w14:textId="77777777" w:rsidR="001C6C36" w:rsidRPr="00002317" w:rsidRDefault="001C6C36" w:rsidP="00D9357B">
            <w:pPr>
              <w:spacing w:before="120" w:line="240" w:lineRule="auto"/>
              <w:contextualSpacing/>
            </w:pPr>
          </w:p>
        </w:tc>
        <w:tc>
          <w:tcPr>
            <w:tcW w:w="2848" w:type="dxa"/>
            <w:shd w:val="clear" w:color="auto" w:fill="CDD1D7"/>
            <w:tcMar>
              <w:top w:w="72" w:type="dxa"/>
              <w:left w:w="144" w:type="dxa"/>
              <w:bottom w:w="72" w:type="dxa"/>
              <w:right w:w="144" w:type="dxa"/>
            </w:tcMar>
            <w:hideMark/>
          </w:tcPr>
          <w:p w14:paraId="76761779" w14:textId="20ED9D5C" w:rsidR="001C6C36" w:rsidRPr="00002317" w:rsidRDefault="001C6C36" w:rsidP="00D9357B">
            <w:pPr>
              <w:spacing w:before="120" w:line="240" w:lineRule="auto"/>
              <w:contextualSpacing/>
            </w:pPr>
            <w:r w:rsidRPr="00002317">
              <w:t>Policy information point services</w:t>
            </w:r>
          </w:p>
        </w:tc>
        <w:tc>
          <w:tcPr>
            <w:tcW w:w="1480" w:type="dxa"/>
            <w:shd w:val="clear" w:color="auto" w:fill="E8E8E8" w:themeFill="background2"/>
          </w:tcPr>
          <w:p w14:paraId="21F7CF16" w14:textId="77777777" w:rsidR="000B1D8B" w:rsidRPr="003E6DB2" w:rsidRDefault="000B1D8B" w:rsidP="00D9357B">
            <w:pPr>
              <w:spacing w:before="120" w:line="240" w:lineRule="auto"/>
              <w:contextualSpacing/>
            </w:pPr>
          </w:p>
        </w:tc>
        <w:tc>
          <w:tcPr>
            <w:tcW w:w="1483" w:type="dxa"/>
            <w:shd w:val="clear" w:color="auto" w:fill="E8E8E8" w:themeFill="background2"/>
            <w:tcMar>
              <w:top w:w="72" w:type="dxa"/>
              <w:left w:w="144" w:type="dxa"/>
              <w:bottom w:w="72" w:type="dxa"/>
              <w:right w:w="144" w:type="dxa"/>
            </w:tcMar>
            <w:hideMark/>
          </w:tcPr>
          <w:p w14:paraId="2B6F6ACE" w14:textId="49B438E7" w:rsidR="001C6C36" w:rsidRPr="00002317" w:rsidRDefault="001C6C36" w:rsidP="00D9357B">
            <w:pPr>
              <w:spacing w:before="120" w:line="240" w:lineRule="auto"/>
              <w:contextualSpacing/>
            </w:pPr>
          </w:p>
        </w:tc>
        <w:tc>
          <w:tcPr>
            <w:tcW w:w="1354" w:type="dxa"/>
            <w:shd w:val="clear" w:color="auto" w:fill="E8E8E8" w:themeFill="background2"/>
            <w:tcMar>
              <w:top w:w="72" w:type="dxa"/>
              <w:left w:w="144" w:type="dxa"/>
              <w:bottom w:w="72" w:type="dxa"/>
              <w:right w:w="144" w:type="dxa"/>
            </w:tcMar>
            <w:hideMark/>
          </w:tcPr>
          <w:p w14:paraId="6C611F40" w14:textId="77777777" w:rsidR="001C6C36" w:rsidRPr="00002317" w:rsidRDefault="001C6C36" w:rsidP="00D9357B">
            <w:pPr>
              <w:spacing w:before="120" w:line="240" w:lineRule="auto"/>
              <w:contextualSpacing/>
            </w:pPr>
          </w:p>
        </w:tc>
        <w:tc>
          <w:tcPr>
            <w:tcW w:w="1329" w:type="dxa"/>
            <w:shd w:val="clear" w:color="auto" w:fill="E8E8E8" w:themeFill="background2"/>
            <w:tcMar>
              <w:top w:w="72" w:type="dxa"/>
              <w:left w:w="144" w:type="dxa"/>
              <w:bottom w:w="72" w:type="dxa"/>
              <w:right w:w="144" w:type="dxa"/>
            </w:tcMar>
            <w:hideMark/>
          </w:tcPr>
          <w:p w14:paraId="35E4F3B9" w14:textId="77777777" w:rsidR="001C6C36" w:rsidRPr="00002317" w:rsidRDefault="001C6C36" w:rsidP="00D9357B">
            <w:pPr>
              <w:spacing w:before="120" w:line="240" w:lineRule="auto"/>
              <w:contextualSpacing/>
            </w:pPr>
          </w:p>
        </w:tc>
      </w:tr>
      <w:tr w:rsidR="005629F4" w:rsidRPr="00002317" w14:paraId="1188326B" w14:textId="77777777" w:rsidTr="15F00E44">
        <w:trPr>
          <w:trHeight w:val="344"/>
        </w:trPr>
        <w:tc>
          <w:tcPr>
            <w:tcW w:w="1555" w:type="dxa"/>
            <w:vMerge/>
            <w:hideMark/>
          </w:tcPr>
          <w:p w14:paraId="247CE7E3" w14:textId="77777777" w:rsidR="001C6C36" w:rsidRPr="00002317" w:rsidRDefault="001C6C36" w:rsidP="00D9357B">
            <w:pPr>
              <w:spacing w:before="120" w:line="240" w:lineRule="auto"/>
              <w:contextualSpacing/>
            </w:pPr>
          </w:p>
        </w:tc>
        <w:tc>
          <w:tcPr>
            <w:tcW w:w="2848" w:type="dxa"/>
            <w:shd w:val="clear" w:color="auto" w:fill="E8E9EC"/>
            <w:tcMar>
              <w:top w:w="72" w:type="dxa"/>
              <w:left w:w="144" w:type="dxa"/>
              <w:bottom w:w="72" w:type="dxa"/>
              <w:right w:w="144" w:type="dxa"/>
            </w:tcMar>
            <w:hideMark/>
          </w:tcPr>
          <w:p w14:paraId="66D8AB68" w14:textId="556C424D" w:rsidR="001C6C36" w:rsidRPr="00002317" w:rsidRDefault="001C6C36" w:rsidP="00D9357B">
            <w:pPr>
              <w:spacing w:before="120" w:line="240" w:lineRule="auto"/>
              <w:contextualSpacing/>
            </w:pPr>
            <w:r w:rsidRPr="00002317">
              <w:t>Catalogue services</w:t>
            </w:r>
          </w:p>
        </w:tc>
        <w:tc>
          <w:tcPr>
            <w:tcW w:w="1480" w:type="dxa"/>
            <w:shd w:val="clear" w:color="auto" w:fill="E8E8E8" w:themeFill="background2"/>
          </w:tcPr>
          <w:p w14:paraId="5DD467C2" w14:textId="77777777" w:rsidR="000B1D8B" w:rsidRPr="003E6DB2" w:rsidRDefault="000B1D8B" w:rsidP="00D9357B">
            <w:pPr>
              <w:spacing w:before="120" w:line="240" w:lineRule="auto"/>
              <w:contextualSpacing/>
            </w:pPr>
          </w:p>
        </w:tc>
        <w:tc>
          <w:tcPr>
            <w:tcW w:w="1483" w:type="dxa"/>
            <w:shd w:val="clear" w:color="auto" w:fill="E8E8E8" w:themeFill="background2"/>
            <w:tcMar>
              <w:top w:w="72" w:type="dxa"/>
              <w:left w:w="144" w:type="dxa"/>
              <w:bottom w:w="72" w:type="dxa"/>
              <w:right w:w="144" w:type="dxa"/>
            </w:tcMar>
            <w:hideMark/>
          </w:tcPr>
          <w:p w14:paraId="21349A9C" w14:textId="518B0890" w:rsidR="001C6C36" w:rsidRPr="00002317" w:rsidRDefault="001C6C36" w:rsidP="00D9357B">
            <w:pPr>
              <w:spacing w:before="120" w:line="240" w:lineRule="auto"/>
              <w:contextualSpacing/>
            </w:pPr>
          </w:p>
        </w:tc>
        <w:tc>
          <w:tcPr>
            <w:tcW w:w="1354" w:type="dxa"/>
            <w:shd w:val="clear" w:color="auto" w:fill="E8E8E8" w:themeFill="background2"/>
            <w:tcMar>
              <w:top w:w="72" w:type="dxa"/>
              <w:left w:w="144" w:type="dxa"/>
              <w:bottom w:w="72" w:type="dxa"/>
              <w:right w:w="144" w:type="dxa"/>
            </w:tcMar>
            <w:hideMark/>
          </w:tcPr>
          <w:p w14:paraId="7A1C26BD" w14:textId="77777777" w:rsidR="001C6C36" w:rsidRPr="00002317" w:rsidRDefault="001C6C36" w:rsidP="00D9357B">
            <w:pPr>
              <w:spacing w:before="120" w:line="240" w:lineRule="auto"/>
              <w:contextualSpacing/>
            </w:pPr>
          </w:p>
        </w:tc>
        <w:tc>
          <w:tcPr>
            <w:tcW w:w="1329" w:type="dxa"/>
            <w:shd w:val="clear" w:color="auto" w:fill="E8E8E8" w:themeFill="background2"/>
            <w:tcMar>
              <w:top w:w="72" w:type="dxa"/>
              <w:left w:w="144" w:type="dxa"/>
              <w:bottom w:w="72" w:type="dxa"/>
              <w:right w:w="144" w:type="dxa"/>
            </w:tcMar>
            <w:hideMark/>
          </w:tcPr>
          <w:p w14:paraId="1C5F5D3A" w14:textId="77777777" w:rsidR="001C6C36" w:rsidRPr="00002317" w:rsidRDefault="001C6C36" w:rsidP="00D9357B">
            <w:pPr>
              <w:spacing w:before="120" w:line="240" w:lineRule="auto"/>
              <w:contextualSpacing/>
            </w:pPr>
          </w:p>
        </w:tc>
      </w:tr>
      <w:tr w:rsidR="005629F4" w:rsidRPr="00002317" w14:paraId="149744B9" w14:textId="77777777" w:rsidTr="15F00E44">
        <w:trPr>
          <w:trHeight w:val="344"/>
        </w:trPr>
        <w:tc>
          <w:tcPr>
            <w:tcW w:w="1555" w:type="dxa"/>
            <w:vMerge/>
            <w:hideMark/>
          </w:tcPr>
          <w:p w14:paraId="3102FD20" w14:textId="77777777" w:rsidR="001C6C36" w:rsidRPr="00002317" w:rsidRDefault="001C6C36" w:rsidP="00D9357B">
            <w:pPr>
              <w:spacing w:before="120" w:line="240" w:lineRule="auto"/>
              <w:contextualSpacing/>
            </w:pPr>
          </w:p>
        </w:tc>
        <w:tc>
          <w:tcPr>
            <w:tcW w:w="2848" w:type="dxa"/>
            <w:shd w:val="clear" w:color="auto" w:fill="CDD1D7"/>
            <w:tcMar>
              <w:top w:w="72" w:type="dxa"/>
              <w:left w:w="144" w:type="dxa"/>
              <w:bottom w:w="72" w:type="dxa"/>
              <w:right w:w="144" w:type="dxa"/>
            </w:tcMar>
            <w:hideMark/>
          </w:tcPr>
          <w:p w14:paraId="5AB58EB0" w14:textId="1060E33C" w:rsidR="001C6C36" w:rsidRPr="00002317" w:rsidRDefault="001C6C36" w:rsidP="00D9357B">
            <w:pPr>
              <w:spacing w:before="120" w:line="240" w:lineRule="auto"/>
              <w:contextualSpacing/>
            </w:pPr>
            <w:r w:rsidRPr="00002317">
              <w:t>Vocabulary services</w:t>
            </w:r>
          </w:p>
        </w:tc>
        <w:tc>
          <w:tcPr>
            <w:tcW w:w="1480" w:type="dxa"/>
            <w:shd w:val="clear" w:color="auto" w:fill="E8E8E8" w:themeFill="background2"/>
          </w:tcPr>
          <w:p w14:paraId="3F5E0941" w14:textId="77777777" w:rsidR="000B1D8B" w:rsidRPr="003E6DB2" w:rsidRDefault="000B1D8B" w:rsidP="00D9357B">
            <w:pPr>
              <w:spacing w:before="120" w:line="240" w:lineRule="auto"/>
              <w:contextualSpacing/>
            </w:pPr>
          </w:p>
        </w:tc>
        <w:tc>
          <w:tcPr>
            <w:tcW w:w="1483" w:type="dxa"/>
            <w:shd w:val="clear" w:color="auto" w:fill="E8E8E8" w:themeFill="background2"/>
            <w:tcMar>
              <w:top w:w="72" w:type="dxa"/>
              <w:left w:w="144" w:type="dxa"/>
              <w:bottom w:w="72" w:type="dxa"/>
              <w:right w:w="144" w:type="dxa"/>
            </w:tcMar>
            <w:hideMark/>
          </w:tcPr>
          <w:p w14:paraId="022FDC85" w14:textId="6BD40202" w:rsidR="001C6C36" w:rsidRPr="00002317" w:rsidRDefault="001C6C36" w:rsidP="00D9357B">
            <w:pPr>
              <w:spacing w:before="120" w:line="240" w:lineRule="auto"/>
              <w:contextualSpacing/>
            </w:pPr>
          </w:p>
        </w:tc>
        <w:tc>
          <w:tcPr>
            <w:tcW w:w="1354" w:type="dxa"/>
            <w:shd w:val="clear" w:color="auto" w:fill="E8E8E8" w:themeFill="background2"/>
            <w:tcMar>
              <w:top w:w="72" w:type="dxa"/>
              <w:left w:w="144" w:type="dxa"/>
              <w:bottom w:w="72" w:type="dxa"/>
              <w:right w:w="144" w:type="dxa"/>
            </w:tcMar>
            <w:hideMark/>
          </w:tcPr>
          <w:p w14:paraId="012B80FC" w14:textId="77777777" w:rsidR="001C6C36" w:rsidRPr="00002317" w:rsidRDefault="001C6C36" w:rsidP="00D9357B">
            <w:pPr>
              <w:spacing w:before="120" w:line="240" w:lineRule="auto"/>
              <w:contextualSpacing/>
            </w:pPr>
          </w:p>
        </w:tc>
        <w:tc>
          <w:tcPr>
            <w:tcW w:w="1329" w:type="dxa"/>
            <w:shd w:val="clear" w:color="auto" w:fill="E8E8E8" w:themeFill="background2"/>
            <w:tcMar>
              <w:top w:w="72" w:type="dxa"/>
              <w:left w:w="144" w:type="dxa"/>
              <w:bottom w:w="72" w:type="dxa"/>
              <w:right w:w="144" w:type="dxa"/>
            </w:tcMar>
            <w:hideMark/>
          </w:tcPr>
          <w:p w14:paraId="01221BF5" w14:textId="77777777" w:rsidR="001C6C36" w:rsidRPr="00002317" w:rsidRDefault="001C6C36" w:rsidP="00D9357B">
            <w:pPr>
              <w:spacing w:before="120" w:line="240" w:lineRule="auto"/>
              <w:contextualSpacing/>
            </w:pPr>
          </w:p>
        </w:tc>
      </w:tr>
      <w:tr w:rsidR="005629F4" w:rsidRPr="00002317" w14:paraId="52F21527" w14:textId="77777777" w:rsidTr="15F00E44">
        <w:trPr>
          <w:trHeight w:val="344"/>
        </w:trPr>
        <w:tc>
          <w:tcPr>
            <w:tcW w:w="1555" w:type="dxa"/>
            <w:vMerge/>
            <w:hideMark/>
          </w:tcPr>
          <w:p w14:paraId="0A3421F6" w14:textId="77777777" w:rsidR="001C6C36" w:rsidRPr="00002317" w:rsidRDefault="001C6C36" w:rsidP="00D9357B">
            <w:pPr>
              <w:spacing w:before="120" w:line="240" w:lineRule="auto"/>
              <w:contextualSpacing/>
            </w:pPr>
          </w:p>
        </w:tc>
        <w:tc>
          <w:tcPr>
            <w:tcW w:w="2848" w:type="dxa"/>
            <w:shd w:val="clear" w:color="auto" w:fill="E8E9EC"/>
            <w:tcMar>
              <w:top w:w="72" w:type="dxa"/>
              <w:left w:w="144" w:type="dxa"/>
              <w:bottom w:w="72" w:type="dxa"/>
              <w:right w:w="144" w:type="dxa"/>
            </w:tcMar>
            <w:hideMark/>
          </w:tcPr>
          <w:p w14:paraId="0D07948D" w14:textId="4D22CD4A" w:rsidR="001C6C36" w:rsidRPr="00002317" w:rsidRDefault="001C6C36" w:rsidP="00D9357B">
            <w:pPr>
              <w:spacing w:before="120" w:line="240" w:lineRule="auto"/>
              <w:contextualSpacing/>
            </w:pPr>
            <w:r w:rsidRPr="00002317">
              <w:t>Observability services</w:t>
            </w:r>
          </w:p>
        </w:tc>
        <w:tc>
          <w:tcPr>
            <w:tcW w:w="1480" w:type="dxa"/>
            <w:shd w:val="clear" w:color="auto" w:fill="E8E8E8" w:themeFill="background2"/>
          </w:tcPr>
          <w:p w14:paraId="231BCD72" w14:textId="77777777" w:rsidR="000B1D8B" w:rsidRPr="003E6DB2" w:rsidRDefault="000B1D8B" w:rsidP="00D9357B">
            <w:pPr>
              <w:spacing w:before="120" w:line="240" w:lineRule="auto"/>
              <w:contextualSpacing/>
            </w:pPr>
          </w:p>
        </w:tc>
        <w:tc>
          <w:tcPr>
            <w:tcW w:w="1483" w:type="dxa"/>
            <w:shd w:val="clear" w:color="auto" w:fill="E8E8E8" w:themeFill="background2"/>
            <w:tcMar>
              <w:top w:w="72" w:type="dxa"/>
              <w:left w:w="144" w:type="dxa"/>
              <w:bottom w:w="72" w:type="dxa"/>
              <w:right w:w="144" w:type="dxa"/>
            </w:tcMar>
            <w:hideMark/>
          </w:tcPr>
          <w:p w14:paraId="76DAAD90" w14:textId="4CD50489" w:rsidR="001C6C36" w:rsidRPr="00002317" w:rsidRDefault="001C6C36" w:rsidP="00D9357B">
            <w:pPr>
              <w:spacing w:before="120" w:line="240" w:lineRule="auto"/>
              <w:contextualSpacing/>
            </w:pPr>
          </w:p>
        </w:tc>
        <w:tc>
          <w:tcPr>
            <w:tcW w:w="1354" w:type="dxa"/>
            <w:shd w:val="clear" w:color="auto" w:fill="E8E8E8" w:themeFill="background2"/>
            <w:tcMar>
              <w:top w:w="72" w:type="dxa"/>
              <w:left w:w="144" w:type="dxa"/>
              <w:bottom w:w="72" w:type="dxa"/>
              <w:right w:w="144" w:type="dxa"/>
            </w:tcMar>
            <w:hideMark/>
          </w:tcPr>
          <w:p w14:paraId="3E4168AF" w14:textId="77777777" w:rsidR="001C6C36" w:rsidRPr="00002317" w:rsidRDefault="001C6C36" w:rsidP="00D9357B">
            <w:pPr>
              <w:spacing w:before="120" w:line="240" w:lineRule="auto"/>
              <w:contextualSpacing/>
            </w:pPr>
          </w:p>
        </w:tc>
        <w:tc>
          <w:tcPr>
            <w:tcW w:w="1329" w:type="dxa"/>
            <w:shd w:val="clear" w:color="auto" w:fill="E8E8E8" w:themeFill="background2"/>
            <w:tcMar>
              <w:top w:w="72" w:type="dxa"/>
              <w:left w:w="144" w:type="dxa"/>
              <w:bottom w:w="72" w:type="dxa"/>
              <w:right w:w="144" w:type="dxa"/>
            </w:tcMar>
            <w:hideMark/>
          </w:tcPr>
          <w:p w14:paraId="05CADFA3" w14:textId="77777777" w:rsidR="001C6C36" w:rsidRPr="00002317" w:rsidRDefault="001C6C36" w:rsidP="00D9357B">
            <w:pPr>
              <w:spacing w:before="120" w:line="240" w:lineRule="auto"/>
              <w:contextualSpacing/>
            </w:pPr>
          </w:p>
        </w:tc>
      </w:tr>
      <w:tr w:rsidR="005629F4" w:rsidRPr="00002317" w14:paraId="306FAED8" w14:textId="77777777" w:rsidTr="15F00E44">
        <w:trPr>
          <w:trHeight w:val="344"/>
        </w:trPr>
        <w:tc>
          <w:tcPr>
            <w:tcW w:w="1555" w:type="dxa"/>
            <w:shd w:val="clear" w:color="auto" w:fill="FAE2D5" w:themeFill="accent2" w:themeFillTint="33"/>
            <w:tcMar>
              <w:top w:w="72" w:type="dxa"/>
              <w:left w:w="144" w:type="dxa"/>
              <w:bottom w:w="72" w:type="dxa"/>
              <w:right w:w="144" w:type="dxa"/>
            </w:tcMar>
            <w:hideMark/>
          </w:tcPr>
          <w:p w14:paraId="2C226810" w14:textId="315CC5D7" w:rsidR="001C6C36" w:rsidRPr="00002317" w:rsidRDefault="001C6C36" w:rsidP="00D9357B">
            <w:pPr>
              <w:spacing w:before="120" w:line="240" w:lineRule="auto"/>
              <w:contextualSpacing/>
            </w:pPr>
            <w:r w:rsidRPr="00002317">
              <w:t xml:space="preserve">Participant </w:t>
            </w:r>
            <w:r w:rsidRPr="003E6DB2">
              <w:t>agen</w:t>
            </w:r>
            <w:r w:rsidR="00612373">
              <w:t>t</w:t>
            </w:r>
            <w:r w:rsidRPr="00002317">
              <w:t xml:space="preserve"> services</w:t>
            </w:r>
          </w:p>
        </w:tc>
        <w:tc>
          <w:tcPr>
            <w:tcW w:w="2848" w:type="dxa"/>
            <w:shd w:val="clear" w:color="auto" w:fill="CDD1D7"/>
            <w:tcMar>
              <w:top w:w="72" w:type="dxa"/>
              <w:left w:w="144" w:type="dxa"/>
              <w:bottom w:w="72" w:type="dxa"/>
              <w:right w:w="144" w:type="dxa"/>
            </w:tcMar>
            <w:hideMark/>
          </w:tcPr>
          <w:p w14:paraId="3EFF010F" w14:textId="27F09344" w:rsidR="001C6C36" w:rsidRPr="00002317" w:rsidRDefault="00612373" w:rsidP="00D9357B">
            <w:pPr>
              <w:spacing w:before="120" w:line="240" w:lineRule="auto"/>
              <w:contextualSpacing/>
            </w:pPr>
            <w:r>
              <w:t xml:space="preserve">Participant agent </w:t>
            </w:r>
            <w:r w:rsidR="001C6C36" w:rsidRPr="00002317">
              <w:t>services</w:t>
            </w:r>
          </w:p>
        </w:tc>
        <w:tc>
          <w:tcPr>
            <w:tcW w:w="1480" w:type="dxa"/>
            <w:shd w:val="clear" w:color="auto" w:fill="D9D9D9" w:themeFill="background1" w:themeFillShade="D9"/>
          </w:tcPr>
          <w:p w14:paraId="4C03C3E9" w14:textId="77777777" w:rsidR="000B1D8B" w:rsidRPr="003E6DB2" w:rsidRDefault="000B1D8B" w:rsidP="00D9357B">
            <w:pPr>
              <w:spacing w:before="120" w:line="240" w:lineRule="auto"/>
              <w:contextualSpacing/>
            </w:pPr>
          </w:p>
        </w:tc>
        <w:tc>
          <w:tcPr>
            <w:tcW w:w="1483" w:type="dxa"/>
            <w:shd w:val="clear" w:color="auto" w:fill="D9D9D9" w:themeFill="background1" w:themeFillShade="D9"/>
            <w:tcMar>
              <w:top w:w="72" w:type="dxa"/>
              <w:left w:w="144" w:type="dxa"/>
              <w:bottom w:w="72" w:type="dxa"/>
              <w:right w:w="144" w:type="dxa"/>
            </w:tcMar>
            <w:hideMark/>
          </w:tcPr>
          <w:p w14:paraId="57D86EB8" w14:textId="3CB0218C" w:rsidR="001C6C36" w:rsidRPr="00002317" w:rsidRDefault="001C6C36" w:rsidP="00D9357B">
            <w:pPr>
              <w:spacing w:before="120" w:line="240" w:lineRule="auto"/>
              <w:contextualSpacing/>
            </w:pPr>
          </w:p>
        </w:tc>
        <w:tc>
          <w:tcPr>
            <w:tcW w:w="1354" w:type="dxa"/>
            <w:shd w:val="clear" w:color="auto" w:fill="D9D9D9" w:themeFill="background1" w:themeFillShade="D9"/>
            <w:tcMar>
              <w:top w:w="72" w:type="dxa"/>
              <w:left w:w="144" w:type="dxa"/>
              <w:bottom w:w="72" w:type="dxa"/>
              <w:right w:w="144" w:type="dxa"/>
            </w:tcMar>
            <w:hideMark/>
          </w:tcPr>
          <w:p w14:paraId="251C739E" w14:textId="77777777" w:rsidR="001C6C36" w:rsidRPr="00002317" w:rsidRDefault="001C6C36" w:rsidP="00D9357B">
            <w:pPr>
              <w:spacing w:before="120" w:line="240" w:lineRule="auto"/>
              <w:contextualSpacing/>
            </w:pPr>
          </w:p>
        </w:tc>
        <w:tc>
          <w:tcPr>
            <w:tcW w:w="1329" w:type="dxa"/>
            <w:shd w:val="clear" w:color="auto" w:fill="D9D9D9" w:themeFill="background1" w:themeFillShade="D9"/>
            <w:tcMar>
              <w:top w:w="72" w:type="dxa"/>
              <w:left w:w="144" w:type="dxa"/>
              <w:bottom w:w="72" w:type="dxa"/>
              <w:right w:w="144" w:type="dxa"/>
            </w:tcMar>
            <w:hideMark/>
          </w:tcPr>
          <w:p w14:paraId="53B3B691" w14:textId="77777777" w:rsidR="001C6C36" w:rsidRPr="00002317" w:rsidRDefault="001C6C36" w:rsidP="00D9357B">
            <w:pPr>
              <w:spacing w:before="120" w:line="240" w:lineRule="auto"/>
              <w:contextualSpacing/>
            </w:pPr>
          </w:p>
        </w:tc>
      </w:tr>
      <w:tr w:rsidR="005629F4" w:rsidRPr="00002317" w14:paraId="66B253B4" w14:textId="77777777" w:rsidTr="15F00E44">
        <w:trPr>
          <w:trHeight w:val="344"/>
        </w:trPr>
        <w:tc>
          <w:tcPr>
            <w:tcW w:w="1555" w:type="dxa"/>
            <w:shd w:val="clear" w:color="auto" w:fill="FAE2D5" w:themeFill="accent2" w:themeFillTint="33"/>
            <w:tcMar>
              <w:top w:w="72" w:type="dxa"/>
              <w:left w:w="144" w:type="dxa"/>
              <w:bottom w:w="72" w:type="dxa"/>
              <w:right w:w="144" w:type="dxa"/>
            </w:tcMar>
            <w:hideMark/>
          </w:tcPr>
          <w:p w14:paraId="0DE6635F" w14:textId="77777777" w:rsidR="001C6C36" w:rsidRPr="00002317" w:rsidRDefault="001C6C36" w:rsidP="00D9357B">
            <w:pPr>
              <w:spacing w:before="120" w:line="240" w:lineRule="auto"/>
              <w:contextualSpacing/>
            </w:pPr>
            <w:r w:rsidRPr="00002317">
              <w:t>Value creation services</w:t>
            </w:r>
          </w:p>
        </w:tc>
        <w:tc>
          <w:tcPr>
            <w:tcW w:w="2848" w:type="dxa"/>
            <w:shd w:val="clear" w:color="auto" w:fill="E8E9EC"/>
            <w:tcMar>
              <w:top w:w="72" w:type="dxa"/>
              <w:left w:w="144" w:type="dxa"/>
              <w:bottom w:w="72" w:type="dxa"/>
              <w:right w:w="144" w:type="dxa"/>
            </w:tcMar>
            <w:hideMark/>
          </w:tcPr>
          <w:p w14:paraId="5A7EDE98" w14:textId="77777777" w:rsidR="001C6C36" w:rsidRPr="00002317" w:rsidRDefault="001C6C36" w:rsidP="00D9357B">
            <w:pPr>
              <w:spacing w:before="120" w:line="240" w:lineRule="auto"/>
              <w:contextualSpacing/>
            </w:pPr>
            <w:r w:rsidRPr="00002317">
              <w:t>(Any can be defined)</w:t>
            </w:r>
          </w:p>
        </w:tc>
        <w:tc>
          <w:tcPr>
            <w:tcW w:w="1480" w:type="dxa"/>
            <w:shd w:val="clear" w:color="auto" w:fill="D9D9D9" w:themeFill="background1" w:themeFillShade="D9"/>
          </w:tcPr>
          <w:p w14:paraId="4D16BAF0" w14:textId="77777777" w:rsidR="000B1D8B" w:rsidRPr="003E6DB2" w:rsidRDefault="000B1D8B" w:rsidP="00D9357B">
            <w:pPr>
              <w:spacing w:before="120" w:line="240" w:lineRule="auto"/>
              <w:contextualSpacing/>
            </w:pPr>
          </w:p>
        </w:tc>
        <w:tc>
          <w:tcPr>
            <w:tcW w:w="1483" w:type="dxa"/>
            <w:shd w:val="clear" w:color="auto" w:fill="D9D9D9" w:themeFill="background1" w:themeFillShade="D9"/>
            <w:tcMar>
              <w:top w:w="72" w:type="dxa"/>
              <w:left w:w="144" w:type="dxa"/>
              <w:bottom w:w="72" w:type="dxa"/>
              <w:right w:w="144" w:type="dxa"/>
            </w:tcMar>
            <w:hideMark/>
          </w:tcPr>
          <w:p w14:paraId="502E5811" w14:textId="29C386CA" w:rsidR="001C6C36" w:rsidRPr="00002317" w:rsidRDefault="001C6C36" w:rsidP="00D9357B">
            <w:pPr>
              <w:spacing w:before="120" w:line="240" w:lineRule="auto"/>
              <w:contextualSpacing/>
            </w:pPr>
          </w:p>
        </w:tc>
        <w:tc>
          <w:tcPr>
            <w:tcW w:w="1354" w:type="dxa"/>
            <w:shd w:val="clear" w:color="auto" w:fill="D9D9D9" w:themeFill="background1" w:themeFillShade="D9"/>
            <w:tcMar>
              <w:top w:w="72" w:type="dxa"/>
              <w:left w:w="144" w:type="dxa"/>
              <w:bottom w:w="72" w:type="dxa"/>
              <w:right w:w="144" w:type="dxa"/>
            </w:tcMar>
            <w:hideMark/>
          </w:tcPr>
          <w:p w14:paraId="1CF55EC4" w14:textId="77777777" w:rsidR="001C6C36" w:rsidRPr="00002317" w:rsidRDefault="001C6C36" w:rsidP="00D9357B">
            <w:pPr>
              <w:spacing w:before="120" w:line="240" w:lineRule="auto"/>
              <w:contextualSpacing/>
            </w:pPr>
          </w:p>
        </w:tc>
        <w:tc>
          <w:tcPr>
            <w:tcW w:w="1329" w:type="dxa"/>
            <w:shd w:val="clear" w:color="auto" w:fill="D9D9D9" w:themeFill="background1" w:themeFillShade="D9"/>
            <w:tcMar>
              <w:top w:w="72" w:type="dxa"/>
              <w:left w:w="144" w:type="dxa"/>
              <w:bottom w:w="72" w:type="dxa"/>
              <w:right w:w="144" w:type="dxa"/>
            </w:tcMar>
            <w:hideMark/>
          </w:tcPr>
          <w:p w14:paraId="40A074EC" w14:textId="77777777" w:rsidR="001C6C36" w:rsidRPr="00002317" w:rsidRDefault="001C6C36" w:rsidP="00D9357B">
            <w:pPr>
              <w:spacing w:before="120" w:line="240" w:lineRule="auto"/>
              <w:contextualSpacing/>
            </w:pPr>
          </w:p>
        </w:tc>
      </w:tr>
    </w:tbl>
    <w:p w14:paraId="6495804E" w14:textId="77777777" w:rsidR="0092219E" w:rsidRPr="00002317" w:rsidRDefault="0092219E" w:rsidP="0092219E"/>
    <w:p w14:paraId="20D36918" w14:textId="097C8346" w:rsidR="00E96176" w:rsidRPr="00943782" w:rsidRDefault="00E96176" w:rsidP="00B7622B">
      <w:pPr>
        <w:pStyle w:val="Otsikko1"/>
      </w:pPr>
      <w:bookmarkStart w:id="20" w:name="_Toc191446344"/>
      <w:r w:rsidRPr="00943782">
        <w:lastRenderedPageBreak/>
        <w:t>General Terms and Conditions</w:t>
      </w:r>
      <w:bookmarkEnd w:id="15"/>
      <w:bookmarkEnd w:id="16"/>
      <w:bookmarkEnd w:id="17"/>
      <w:bookmarkEnd w:id="20"/>
    </w:p>
    <w:p w14:paraId="69739442" w14:textId="6744FF08" w:rsidR="00E96176" w:rsidRPr="00943782" w:rsidRDefault="00E96176" w:rsidP="00B7622B">
      <w:pPr>
        <w:pStyle w:val="ContractHeading1"/>
      </w:pPr>
      <w:bookmarkStart w:id="21" w:name="_Toc184642151"/>
      <w:r w:rsidRPr="00943782">
        <w:t xml:space="preserve">Applicability, </w:t>
      </w:r>
      <w:r w:rsidR="00117A6D" w:rsidRPr="00943782">
        <w:t>S</w:t>
      </w:r>
      <w:r w:rsidRPr="00943782">
        <w:t xml:space="preserve">cope, and </w:t>
      </w:r>
      <w:bookmarkEnd w:id="21"/>
      <w:r w:rsidR="00117A6D" w:rsidRPr="00943782">
        <w:t>Governance</w:t>
      </w:r>
    </w:p>
    <w:p w14:paraId="120BA051" w14:textId="00DC8799" w:rsidR="00E96176" w:rsidRPr="00943782" w:rsidRDefault="00E96176" w:rsidP="00B7622B">
      <w:pPr>
        <w:pStyle w:val="Contractclause"/>
        <w:rPr>
          <w:rFonts w:eastAsiaTheme="minorEastAsia"/>
        </w:rPr>
      </w:pPr>
      <w:bookmarkStart w:id="22" w:name="_Toc184642152"/>
      <w:bookmarkStart w:id="23" w:name="_Toc184642259"/>
      <w:r w:rsidRPr="00943782">
        <w:t xml:space="preserve">The Data Space is established by the Constitutive Agreement, which is signed by the Founding Members of the </w:t>
      </w:r>
      <w:r w:rsidR="00DD19E8">
        <w:t>Data Space</w:t>
      </w:r>
      <w:r w:rsidRPr="00943782">
        <w:t>.</w:t>
      </w:r>
      <w:bookmarkEnd w:id="22"/>
      <w:bookmarkEnd w:id="23"/>
    </w:p>
    <w:p w14:paraId="6311EBF6" w14:textId="77777777" w:rsidR="00E96176" w:rsidRPr="00943782" w:rsidRDefault="00E96176" w:rsidP="00B7622B">
      <w:pPr>
        <w:pStyle w:val="Contractclause"/>
      </w:pPr>
      <w:bookmarkStart w:id="24" w:name="_Toc184642153"/>
      <w:bookmarkStart w:id="25" w:name="_Toc184642260"/>
      <w:r w:rsidRPr="00943782">
        <w:t>The provisions of these General Terms and Conditions will become applicable to and legally binding on the data sharing agreements of the Parties to the Data Space upon the execution of the Constitutive Agreement and any further Accession Agreements, as applicable.</w:t>
      </w:r>
      <w:bookmarkEnd w:id="24"/>
      <w:bookmarkEnd w:id="25"/>
    </w:p>
    <w:p w14:paraId="41962079" w14:textId="77777777" w:rsidR="00E96176" w:rsidRPr="00943782" w:rsidRDefault="00E96176" w:rsidP="00B7622B">
      <w:pPr>
        <w:pStyle w:val="Contractclause"/>
      </w:pPr>
      <w:bookmarkStart w:id="26" w:name="_Toc184642154"/>
      <w:bookmarkStart w:id="27" w:name="_Toc184642261"/>
      <w:r w:rsidRPr="00943782">
        <w:t>If a discrepancy arises between any of the terms and conditions established in the Constitutive Agreement, any Accession Agreements and these General Terms and Conditions, including any of their appendices or schedules, any such discrepancy will be resolved in accordance with the following order of priority:</w:t>
      </w:r>
      <w:bookmarkEnd w:id="26"/>
      <w:bookmarkEnd w:id="27"/>
    </w:p>
    <w:p w14:paraId="37688F35" w14:textId="47118158" w:rsidR="00E96176" w:rsidRPr="00002317" w:rsidRDefault="00E96176" w:rsidP="00B7622B">
      <w:pPr>
        <w:pStyle w:val="NormaaliWWW"/>
        <w:numPr>
          <w:ilvl w:val="0"/>
          <w:numId w:val="8"/>
        </w:numPr>
      </w:pPr>
      <w:r w:rsidRPr="00002317">
        <w:t>the clauses of the Constitutive Agreement</w:t>
      </w:r>
      <w:r w:rsidR="00380712">
        <w:t xml:space="preserve"> </w:t>
      </w:r>
    </w:p>
    <w:p w14:paraId="414AC882" w14:textId="48430CC2" w:rsidR="00E96176" w:rsidRPr="00002317" w:rsidRDefault="00E96176" w:rsidP="00B7622B">
      <w:pPr>
        <w:pStyle w:val="NormaaliWWW"/>
        <w:numPr>
          <w:ilvl w:val="0"/>
          <w:numId w:val="8"/>
        </w:numPr>
      </w:pPr>
      <w:r w:rsidRPr="4AD0BEF9">
        <w:t>the clauses of any Accession Agreement(s)</w:t>
      </w:r>
      <w:r w:rsidR="00380712">
        <w:t xml:space="preserve"> </w:t>
      </w:r>
    </w:p>
    <w:p w14:paraId="6CFAFE69" w14:textId="65F85946" w:rsidR="00E96176" w:rsidRPr="00002317" w:rsidRDefault="00E96176" w:rsidP="00B7622B">
      <w:pPr>
        <w:pStyle w:val="NormaaliWWW"/>
        <w:numPr>
          <w:ilvl w:val="0"/>
          <w:numId w:val="8"/>
        </w:numPr>
      </w:pPr>
      <w:r w:rsidRPr="00002317">
        <w:t>Dataset Terms of Use and related Schedules</w:t>
      </w:r>
      <w:r w:rsidR="00380712">
        <w:t xml:space="preserve"> </w:t>
      </w:r>
    </w:p>
    <w:p w14:paraId="73FF0484" w14:textId="0E1116A0" w:rsidR="00E96176" w:rsidRPr="00002317" w:rsidRDefault="00E96176" w:rsidP="00B7622B">
      <w:pPr>
        <w:pStyle w:val="NormaaliWWW"/>
        <w:numPr>
          <w:ilvl w:val="0"/>
          <w:numId w:val="8"/>
        </w:numPr>
      </w:pPr>
      <w:r w:rsidRPr="00002317">
        <w:t>these General Terms and Conditions</w:t>
      </w:r>
      <w:r w:rsidR="00380712">
        <w:t xml:space="preserve"> </w:t>
      </w:r>
    </w:p>
    <w:p w14:paraId="195D3E42" w14:textId="77777777" w:rsidR="00E96176" w:rsidRPr="00002317" w:rsidRDefault="00E96176" w:rsidP="00B7622B">
      <w:pPr>
        <w:pStyle w:val="NormaaliWWW"/>
        <w:numPr>
          <w:ilvl w:val="0"/>
          <w:numId w:val="8"/>
        </w:numPr>
      </w:pPr>
      <w:r w:rsidRPr="00002317">
        <w:t>other Appendices to the Constitutive Agreement in numerical order.</w:t>
      </w:r>
    </w:p>
    <w:p w14:paraId="292A18A9" w14:textId="77777777" w:rsidR="00E96176" w:rsidRDefault="00E96176" w:rsidP="00B7622B">
      <w:pPr>
        <w:pStyle w:val="Contractclause"/>
      </w:pPr>
      <w:bookmarkStart w:id="28" w:name="_Toc184642155"/>
      <w:bookmarkStart w:id="29" w:name="_Toc184642262"/>
      <w:r w:rsidRPr="00943782">
        <w:t xml:space="preserve">Any amendments to or derogations from these General Terms and Conditions must be agreed upon in the Constitutive Agreement </w:t>
      </w:r>
      <w:proofErr w:type="gramStart"/>
      <w:r w:rsidRPr="00943782">
        <w:t>in order to</w:t>
      </w:r>
      <w:proofErr w:type="gramEnd"/>
      <w:r w:rsidRPr="00943782">
        <w:t xml:space="preserve"> be valid.</w:t>
      </w:r>
      <w:bookmarkEnd w:id="28"/>
      <w:bookmarkEnd w:id="29"/>
    </w:p>
    <w:p w14:paraId="05292E49" w14:textId="77777777" w:rsidR="00D9357B" w:rsidRPr="00943782" w:rsidRDefault="00D9357B" w:rsidP="00D9357B">
      <w:pPr>
        <w:pStyle w:val="ContractHeading1"/>
        <w:numPr>
          <w:ilvl w:val="0"/>
          <w:numId w:val="0"/>
        </w:numPr>
        <w:ind w:left="431" w:hanging="431"/>
      </w:pPr>
    </w:p>
    <w:p w14:paraId="4F00C517" w14:textId="77777777" w:rsidR="00E96176" w:rsidRPr="00943782" w:rsidRDefault="00E96176" w:rsidP="00B7622B">
      <w:pPr>
        <w:pStyle w:val="ContractHeading1"/>
      </w:pPr>
      <w:bookmarkStart w:id="30" w:name="_Toc184642156"/>
      <w:r w:rsidRPr="00943782">
        <w:t>Definitions</w:t>
      </w:r>
      <w:bookmarkEnd w:id="30"/>
    </w:p>
    <w:p w14:paraId="6B95D7F2" w14:textId="77777777" w:rsidR="00E96176" w:rsidRPr="00943782" w:rsidRDefault="00E96176" w:rsidP="00B7622B">
      <w:pPr>
        <w:pStyle w:val="Contractclause"/>
        <w:rPr>
          <w:rFonts w:eastAsiaTheme="minorEastAsia"/>
        </w:rPr>
      </w:pPr>
      <w:bookmarkStart w:id="31" w:name="_Toc184642157"/>
      <w:bookmarkStart w:id="32" w:name="_Toc184642263"/>
      <w:r w:rsidRPr="00943782">
        <w:t>In these General Terms and Conditions, the following capitalised terms and expressions have the following meanings, and the singular (where appropriate) includes the plural and vice versa:</w:t>
      </w:r>
      <w:bookmarkEnd w:id="31"/>
      <w:bookmarkEnd w:id="32"/>
    </w:p>
    <w:p w14:paraId="6E8A61E3" w14:textId="3AA41B6C" w:rsidR="00E96176" w:rsidRPr="00002317" w:rsidRDefault="00E96176" w:rsidP="00B7622B">
      <w:pPr>
        <w:pStyle w:val="NormaaliWWW"/>
      </w:pPr>
      <w:r w:rsidRPr="00002317">
        <w:rPr>
          <w:rStyle w:val="Voimakas"/>
        </w:rPr>
        <w:t>Accession Agreement</w:t>
      </w:r>
      <w:r w:rsidRPr="00002317">
        <w:t xml:space="preserve"> means the agreement that governs the admission of parties to the Constitutive Agreement and the Data Space after the execution of the Constitutive Agreement.</w:t>
      </w:r>
    </w:p>
    <w:p w14:paraId="4DDA2EC9" w14:textId="1B0ACA77" w:rsidR="00E96176" w:rsidRPr="00002317" w:rsidRDefault="00E96176" w:rsidP="00B7622B">
      <w:pPr>
        <w:pStyle w:val="NormaaliWWW"/>
      </w:pPr>
      <w:r w:rsidRPr="00002317">
        <w:rPr>
          <w:rStyle w:val="Voimakas"/>
        </w:rPr>
        <w:lastRenderedPageBreak/>
        <w:t>Affiliate</w:t>
      </w:r>
      <w:r w:rsidRPr="00002317">
        <w:t xml:space="preserve"> means any individual, company, corporation, partnership or other entity that, directly or indirectly, controls, is controlled by, or is under shared control with Party.</w:t>
      </w:r>
    </w:p>
    <w:p w14:paraId="4641AF75" w14:textId="69262F9A" w:rsidR="00E96176" w:rsidRPr="00002317" w:rsidRDefault="00E96176" w:rsidP="00B7622B">
      <w:pPr>
        <w:pStyle w:val="NormaaliWWW"/>
      </w:pPr>
      <w:r w:rsidRPr="00002317">
        <w:rPr>
          <w:rStyle w:val="Voimakas"/>
        </w:rPr>
        <w:t>Appendix</w:t>
      </w:r>
      <w:r w:rsidRPr="00002317">
        <w:t xml:space="preserve"> means any appendix to the Constitutive Agreement.</w:t>
      </w:r>
    </w:p>
    <w:p w14:paraId="60F4FE8F" w14:textId="75E26F86" w:rsidR="00E96176" w:rsidRPr="00002317" w:rsidRDefault="00E96176" w:rsidP="00B7622B">
      <w:pPr>
        <w:pStyle w:val="NormaaliWWW"/>
      </w:pPr>
      <w:r w:rsidRPr="00002317">
        <w:rPr>
          <w:rStyle w:val="Voimakas"/>
        </w:rPr>
        <w:t>Confidential Information</w:t>
      </w:r>
      <w:r w:rsidRPr="00002317">
        <w:t xml:space="preserve"> refers to trade secrets as defined in the EU Directive 2016/943 of 8 June 2016 on the protection of undisclosed know-how and business information (trade secrets) against their unlawful acquisition, use and disclosure, point (1) of Article 2 provided it is: (a) if disclosed in writing or in other tangible form, clearly marked as confidential or proprietary by the disclosing Party at the time of disclosure, or (b) if disclosed in other than tangible form, identified as confidential at the time of disclosure and confirmed and designated in writing to the receiving Party within fourteen (14) calendar days from the disclosure as confidential information by the disclosing Party.</w:t>
      </w:r>
    </w:p>
    <w:p w14:paraId="31D692BC" w14:textId="689CB53B" w:rsidR="00E96176" w:rsidRPr="00002317" w:rsidRDefault="00E96176" w:rsidP="00B7622B">
      <w:pPr>
        <w:pStyle w:val="NormaaliWWW"/>
      </w:pPr>
      <w:r w:rsidRPr="00002317">
        <w:rPr>
          <w:rStyle w:val="Voimakas"/>
        </w:rPr>
        <w:t>Constitutive Agreement</w:t>
      </w:r>
      <w:r w:rsidRPr="00002317">
        <w:t xml:space="preserve"> means the agreement under which the Data Space is established and any of its appendices.</w:t>
      </w:r>
    </w:p>
    <w:p w14:paraId="0FC80786" w14:textId="0A65538B" w:rsidR="00E96176" w:rsidRPr="00002317" w:rsidRDefault="00E96176" w:rsidP="00B7622B">
      <w:pPr>
        <w:pStyle w:val="NormaaliWWW"/>
      </w:pPr>
      <w:r w:rsidRPr="00002317">
        <w:rPr>
          <w:rStyle w:val="Voimakas"/>
        </w:rPr>
        <w:t>Data</w:t>
      </w:r>
      <w:r w:rsidRPr="00002317">
        <w:t xml:space="preserve"> means any digital representation of acts, facts or information and any compilation of such acts, facts or information, including in the form of sound, visual or audio-visual recording, that Data Providers have distributed, transmitted, shared or otherwise made available to the Data Space based on the Constitutive Agreement and during its period of validity as further defined in the respective Dataset Terms of Use.</w:t>
      </w:r>
    </w:p>
    <w:p w14:paraId="0B5F242F" w14:textId="575E9FAF" w:rsidR="009512D1" w:rsidRDefault="009512D1" w:rsidP="00B7622B">
      <w:pPr>
        <w:pStyle w:val="NormaaliWWW"/>
      </w:pPr>
      <w:r w:rsidRPr="001475F3">
        <w:rPr>
          <w:b/>
        </w:rPr>
        <w:t>Data Controller</w:t>
      </w:r>
      <w:r w:rsidR="00484702">
        <w:t xml:space="preserve"> </w:t>
      </w:r>
      <w:r w:rsidR="00686114">
        <w:t xml:space="preserve">has the </w:t>
      </w:r>
      <w:r w:rsidR="00686114" w:rsidRPr="00686114">
        <w:t xml:space="preserve">same meaning as defined in Article 4(7) of the General Data Protection Regulation (GDPR) (Regulation (EU) 2016/679). It refers to </w:t>
      </w:r>
      <w:r w:rsidR="00715D92">
        <w:t>anyone</w:t>
      </w:r>
      <w:r w:rsidR="00686114" w:rsidRPr="00686114">
        <w:t xml:space="preserve"> which, alone or jointly with others, determines the purposes and means of the processing of personal data.</w:t>
      </w:r>
    </w:p>
    <w:p w14:paraId="67DF7D58" w14:textId="5EC244A8" w:rsidR="00484702" w:rsidRPr="00002317" w:rsidRDefault="00484702" w:rsidP="00B7622B">
      <w:pPr>
        <w:pStyle w:val="NormaaliWWW"/>
      </w:pPr>
      <w:r w:rsidRPr="001475F3">
        <w:rPr>
          <w:b/>
        </w:rPr>
        <w:t>Data Processor</w:t>
      </w:r>
      <w:r w:rsidR="00B47581">
        <w:t xml:space="preserve"> </w:t>
      </w:r>
      <w:r w:rsidR="00546D0B">
        <w:t xml:space="preserve">has </w:t>
      </w:r>
      <w:r w:rsidR="00B47581" w:rsidRPr="00B47581">
        <w:t xml:space="preserve">the same meaning as defined in Article 4(8) of the General Data Protection Regulation (GDPR) (Regulation (EU) 2016/679). It refers to </w:t>
      </w:r>
      <w:r w:rsidR="00715D92">
        <w:t>anyone</w:t>
      </w:r>
      <w:r w:rsidR="00B47581" w:rsidRPr="00B47581">
        <w:t xml:space="preserve"> that processes personal data on behalf of the Data Controller.</w:t>
      </w:r>
    </w:p>
    <w:p w14:paraId="07D54F43" w14:textId="2CA0830C" w:rsidR="00E96176" w:rsidRPr="00002317" w:rsidRDefault="00E96176" w:rsidP="00B7622B">
      <w:pPr>
        <w:pStyle w:val="NormaaliWWW"/>
      </w:pPr>
      <w:r w:rsidRPr="00002317">
        <w:rPr>
          <w:rStyle w:val="Voimakas"/>
        </w:rPr>
        <w:t xml:space="preserve">Data Space </w:t>
      </w:r>
      <w:r w:rsidRPr="00002317">
        <w:t>means the group consisting of the Parties who share Data in accordance with the Constitutive Agreement.</w:t>
      </w:r>
    </w:p>
    <w:p w14:paraId="1D4E7DEE" w14:textId="5FE04C34" w:rsidR="00E96176" w:rsidRPr="00002317" w:rsidRDefault="00E96176" w:rsidP="00B7622B">
      <w:pPr>
        <w:pStyle w:val="NormaaliWWW"/>
      </w:pPr>
      <w:r w:rsidRPr="00002317">
        <w:rPr>
          <w:rStyle w:val="Voimakas"/>
        </w:rPr>
        <w:t>Data Processing Agreement</w:t>
      </w:r>
      <w:r w:rsidRPr="00002317">
        <w:t xml:space="preserve"> means a written contract concluded between a controller and a processor that processes Personal Data on behalf of the controller, which sets out the subject matter and duration of the processing, the nature and purpose of the processing, the type of Personal Data and categories of data subjects, and the obligations and rights of the controller.</w:t>
      </w:r>
    </w:p>
    <w:p w14:paraId="6741DCF7" w14:textId="175A3F09" w:rsidR="00E96176" w:rsidRDefault="00E96176" w:rsidP="00B7622B">
      <w:pPr>
        <w:pStyle w:val="NormaaliWWW"/>
      </w:pPr>
      <w:r w:rsidRPr="00002317">
        <w:rPr>
          <w:rStyle w:val="Voimakas"/>
        </w:rPr>
        <w:t>Data Provider</w:t>
      </w:r>
      <w:r w:rsidRPr="00002317">
        <w:t xml:space="preserve"> means any natural person or an organisation that provides Data for the Parties to use via the Data Space.</w:t>
      </w:r>
    </w:p>
    <w:p w14:paraId="60855AFE" w14:textId="7FBD1DC6" w:rsidR="00FB5474" w:rsidRPr="00002317" w:rsidRDefault="00FB5474" w:rsidP="00B7622B">
      <w:pPr>
        <w:pStyle w:val="NormaaliWWW"/>
      </w:pPr>
      <w:r w:rsidRPr="001475F3">
        <w:rPr>
          <w:b/>
          <w:bCs/>
        </w:rPr>
        <w:lastRenderedPageBreak/>
        <w:t>Data Rights Holder</w:t>
      </w:r>
      <w:r w:rsidRPr="00FB5474">
        <w:t xml:space="preserve"> </w:t>
      </w:r>
      <w:r>
        <w:t xml:space="preserve">means </w:t>
      </w:r>
      <w:r w:rsidRPr="00FB5474">
        <w:t xml:space="preserve">an entity (a human being or a legal entity) that </w:t>
      </w:r>
      <w:r w:rsidR="005506B2" w:rsidRPr="00686114">
        <w:t>alone or jointly with others</w:t>
      </w:r>
      <w:r w:rsidR="005506B2" w:rsidRPr="00FB5474">
        <w:t xml:space="preserve"> </w:t>
      </w:r>
      <w:r w:rsidRPr="00FB5474">
        <w:t>has rights and/or obligations to grant access to or share certain personal or non-personal data.</w:t>
      </w:r>
    </w:p>
    <w:p w14:paraId="64C6D0D6" w14:textId="5D1E9E2A" w:rsidR="00E96176" w:rsidRPr="00002317" w:rsidRDefault="00E96176" w:rsidP="00B7622B">
      <w:pPr>
        <w:pStyle w:val="NormaaliWWW"/>
      </w:pPr>
      <w:r w:rsidRPr="00002317">
        <w:rPr>
          <w:rStyle w:val="Voimakas"/>
        </w:rPr>
        <w:t>Dataset</w:t>
      </w:r>
      <w:r w:rsidRPr="00002317">
        <w:t xml:space="preserve"> means a collection of Data whose use the Data Provider authorises via the Data Space. Datasets and their related terms and conditions are defined more in more detail in the respective Dataset Terms of Use.</w:t>
      </w:r>
    </w:p>
    <w:p w14:paraId="3A468B2B" w14:textId="64A8936E" w:rsidR="00E96176" w:rsidRPr="00002317" w:rsidRDefault="00E96176" w:rsidP="00B7622B">
      <w:pPr>
        <w:pStyle w:val="NormaaliWWW"/>
      </w:pPr>
      <w:r w:rsidRPr="00002317">
        <w:rPr>
          <w:rStyle w:val="Voimakas"/>
        </w:rPr>
        <w:t>Dataset Terms of Use</w:t>
      </w:r>
      <w:r w:rsidRPr="00002317">
        <w:t xml:space="preserve"> means the terms under which the Data Provider grants a right to use the Data included in the Dataset to the Service Providers and/or Data Users.</w:t>
      </w:r>
    </w:p>
    <w:p w14:paraId="00EC1793" w14:textId="7BFFF75D" w:rsidR="00787EF8" w:rsidRPr="00002317" w:rsidRDefault="00787EF8" w:rsidP="00787EF8">
      <w:pPr>
        <w:pStyle w:val="NormaaliWWW"/>
      </w:pPr>
      <w:r w:rsidRPr="00002317">
        <w:rPr>
          <w:rStyle w:val="Voimakas"/>
        </w:rPr>
        <w:t>Data User</w:t>
      </w:r>
      <w:r w:rsidRPr="00002317">
        <w:t xml:space="preserve"> means any of the Parties to which Service Providers provide Data and/or services or to which the Data Provider provides Data, and which do not redistribute the Data further.</w:t>
      </w:r>
    </w:p>
    <w:p w14:paraId="3F55B9E7" w14:textId="0E76A3F1" w:rsidR="00E96176" w:rsidRPr="00002317" w:rsidRDefault="00E96176" w:rsidP="00B7622B">
      <w:pPr>
        <w:pStyle w:val="NormaaliWWW"/>
      </w:pPr>
      <w:r w:rsidRPr="00002317">
        <w:rPr>
          <w:rStyle w:val="Voimakas"/>
        </w:rPr>
        <w:t>Derived Material</w:t>
      </w:r>
      <w:r w:rsidRPr="00002317">
        <w:t xml:space="preserve"> means information derived from Data or information that is created </w:t>
      </w:r>
      <w:proofErr w:type="gramStart"/>
      <w:r w:rsidRPr="00002317">
        <w:t>as a result of</w:t>
      </w:r>
      <w:proofErr w:type="gramEnd"/>
      <w:r w:rsidRPr="00002317">
        <w:t xml:space="preserve"> the combination, refining and/or processing of Data with other data. In case there is a need to clarify the borderline between Data and Derived material, additional requirements for what is not considered Derived Material shall be identified in the respective Dataset Terms of Use,</w:t>
      </w:r>
    </w:p>
    <w:p w14:paraId="0FEA37B0" w14:textId="491BE86A" w:rsidR="00E96176" w:rsidRPr="00002317" w:rsidRDefault="00E96176" w:rsidP="00B7622B">
      <w:pPr>
        <w:pStyle w:val="NormaaliWWW"/>
      </w:pPr>
      <w:r w:rsidRPr="00002317">
        <w:rPr>
          <w:rStyle w:val="Voimakas"/>
        </w:rPr>
        <w:t>Founding Members</w:t>
      </w:r>
      <w:r w:rsidRPr="00002317">
        <w:t xml:space="preserve"> are the initial Parties that execute the Constitutive Agreement.</w:t>
      </w:r>
    </w:p>
    <w:p w14:paraId="27672318" w14:textId="50956829" w:rsidR="00E96176" w:rsidRPr="00002317" w:rsidRDefault="00E96176" w:rsidP="00B7622B">
      <w:pPr>
        <w:pStyle w:val="NormaaliWWW"/>
      </w:pPr>
      <w:r w:rsidRPr="00002317">
        <w:rPr>
          <w:rStyle w:val="Voimakas"/>
        </w:rPr>
        <w:t>Governance Model</w:t>
      </w:r>
      <w:r w:rsidRPr="00002317">
        <w:t xml:space="preserve"> means an appendix to the Constitutive Agreement that includes a network-specific description of the rules and procedures of accession (i.e., who may be admitted to the </w:t>
      </w:r>
      <w:r w:rsidR="00DD19E8">
        <w:t>Data Space</w:t>
      </w:r>
      <w:r w:rsidRPr="00002317">
        <w:t xml:space="preserve"> and how), applicable decision-making mechanisms, and further governance provisions regarding the administration of the </w:t>
      </w:r>
      <w:r w:rsidR="007B16FE">
        <w:t>Data Space</w:t>
      </w:r>
      <w:r w:rsidRPr="003E6DB2">
        <w:t>.</w:t>
      </w:r>
    </w:p>
    <w:p w14:paraId="3ABA267D" w14:textId="6E586647" w:rsidR="00E96176" w:rsidRPr="00002317" w:rsidRDefault="00E96176" w:rsidP="00B7622B">
      <w:pPr>
        <w:pStyle w:val="NormaaliWWW"/>
      </w:pPr>
      <w:r w:rsidRPr="00002317">
        <w:rPr>
          <w:rStyle w:val="Voimakas"/>
        </w:rPr>
        <w:t>Intellectual Property Rights</w:t>
      </w:r>
      <w:r w:rsidRPr="00002317">
        <w:t xml:space="preserve"> means patents, trademarks, trade and business names, design rights, utility models, copyrights (including copyrights in computer software), and database rights, in each case registered or unregistered and including any similar rights to any of these rights in any jurisdiction and any pending applications or rights to apply for the registration of any of these rights.</w:t>
      </w:r>
    </w:p>
    <w:p w14:paraId="126349ED" w14:textId="7172C644" w:rsidR="00E96176" w:rsidRPr="00002317" w:rsidRDefault="00E96176" w:rsidP="00B7622B">
      <w:pPr>
        <w:pStyle w:val="NormaaliWWW"/>
      </w:pPr>
      <w:r w:rsidRPr="00002317">
        <w:rPr>
          <w:rStyle w:val="Voimakas"/>
        </w:rPr>
        <w:t>List of Members</w:t>
      </w:r>
      <w:r w:rsidRPr="00002317">
        <w:t xml:space="preserve"> means a list of Parties which is included as an appendix to the Constitutive </w:t>
      </w:r>
      <w:r w:rsidR="00D9357B" w:rsidRPr="00002317">
        <w:t>Agreement,</w:t>
      </w:r>
      <w:r w:rsidRPr="00002317">
        <w:t xml:space="preserve"> and which is updated upon the accession of new Parties and the termination of incumbent Parties.</w:t>
      </w:r>
    </w:p>
    <w:p w14:paraId="0617CBA3" w14:textId="6BBCEAD3" w:rsidR="00E96176" w:rsidRPr="00002317" w:rsidRDefault="00E96176" w:rsidP="00B7622B">
      <w:pPr>
        <w:pStyle w:val="NormaaliWWW"/>
      </w:pPr>
      <w:r w:rsidRPr="00002317">
        <w:rPr>
          <w:rStyle w:val="Voimakas"/>
        </w:rPr>
        <w:t>Operator</w:t>
      </w:r>
      <w:r w:rsidRPr="00002317">
        <w:t xml:space="preserve"> means any Party that provides data system or any other infrastructure services for the Data Space that are related e.g., to identity or consent management, logging or service management.</w:t>
      </w:r>
    </w:p>
    <w:p w14:paraId="59EBEB14" w14:textId="3C240EF7" w:rsidR="00E96176" w:rsidRPr="00002317" w:rsidRDefault="00E96176" w:rsidP="00B7622B">
      <w:pPr>
        <w:pStyle w:val="NormaaliWWW"/>
      </w:pPr>
      <w:r w:rsidRPr="00002317">
        <w:rPr>
          <w:rStyle w:val="Voimakas"/>
        </w:rPr>
        <w:t>Operator Service Agreement</w:t>
      </w:r>
      <w:r w:rsidRPr="00002317">
        <w:t xml:space="preserve"> means any service level agreements governing the services provided by any of the Operators to the Data Space or to its </w:t>
      </w:r>
      <w:proofErr w:type="gramStart"/>
      <w:r w:rsidRPr="00002317">
        <w:t>Members</w:t>
      </w:r>
      <w:proofErr w:type="gramEnd"/>
      <w:r w:rsidRPr="00002317">
        <w:t>.</w:t>
      </w:r>
    </w:p>
    <w:p w14:paraId="4AA64751" w14:textId="32644F05" w:rsidR="00E96176" w:rsidRPr="00002317" w:rsidRDefault="00E96176" w:rsidP="00B7622B">
      <w:pPr>
        <w:pStyle w:val="NormaaliWWW"/>
      </w:pPr>
      <w:r w:rsidRPr="00002317">
        <w:rPr>
          <w:rStyle w:val="Voimakas"/>
        </w:rPr>
        <w:lastRenderedPageBreak/>
        <w:t>Party</w:t>
      </w:r>
      <w:r w:rsidRPr="00002317">
        <w:t xml:space="preserve"> or </w:t>
      </w:r>
      <w:r w:rsidRPr="00002317">
        <w:rPr>
          <w:rStyle w:val="Voimakas"/>
        </w:rPr>
        <w:t>Member</w:t>
      </w:r>
      <w:r w:rsidRPr="00002317">
        <w:t xml:space="preserve"> means a Data Space Participant, i.e. a party to the Constitutive Agreement and/or to an Accession Agreement.</w:t>
      </w:r>
    </w:p>
    <w:p w14:paraId="0A83E435" w14:textId="01E4D199" w:rsidR="006B3EFC" w:rsidRPr="00002317" w:rsidRDefault="006B3EFC" w:rsidP="00B7622B">
      <w:pPr>
        <w:pStyle w:val="NormaaliWWW"/>
      </w:pPr>
      <w:r w:rsidRPr="001475F3">
        <w:rPr>
          <w:b/>
        </w:rPr>
        <w:t>Permission</w:t>
      </w:r>
      <w:r w:rsidRPr="006B3EFC">
        <w:t xml:space="preserve"> </w:t>
      </w:r>
      <w:r w:rsidR="00B97C6D">
        <w:t>means</w:t>
      </w:r>
      <w:r w:rsidRPr="006B3EFC">
        <w:t xml:space="preserve"> any legal right to the processing of Data</w:t>
      </w:r>
      <w:r w:rsidR="0054417C">
        <w:t>.</w:t>
      </w:r>
    </w:p>
    <w:p w14:paraId="3FCF028F" w14:textId="1ADE86FF" w:rsidR="0054417C" w:rsidRPr="00002317" w:rsidRDefault="0054417C" w:rsidP="00B7622B">
      <w:pPr>
        <w:pStyle w:val="NormaaliWWW"/>
      </w:pPr>
      <w:r w:rsidRPr="001475F3">
        <w:rPr>
          <w:b/>
        </w:rPr>
        <w:t>Permissioning</w:t>
      </w:r>
      <w:r>
        <w:t xml:space="preserve"> means</w:t>
      </w:r>
      <w:r w:rsidRPr="0054417C">
        <w:t xml:space="preserve"> managing all kinds of legally relevant Permissions to use Data</w:t>
      </w:r>
      <w:r>
        <w:t>.</w:t>
      </w:r>
    </w:p>
    <w:p w14:paraId="680ABB3A" w14:textId="6A09BD3D" w:rsidR="00E96176" w:rsidRPr="00002317" w:rsidRDefault="00E96176" w:rsidP="00B7622B">
      <w:pPr>
        <w:pStyle w:val="NormaaliWWW"/>
      </w:pPr>
      <w:r w:rsidRPr="00002317">
        <w:rPr>
          <w:rStyle w:val="Voimakas"/>
        </w:rPr>
        <w:t>Personal Data</w:t>
      </w:r>
      <w:r w:rsidRPr="00002317">
        <w:t xml:space="preserve"> has the meaning set forth in Regulation (EU) 2016/679 of the European Parliament and of the Council of 27 April 2016 on the protection of natural persons </w:t>
      </w:r>
      <w:proofErr w:type="gramStart"/>
      <w:r w:rsidRPr="00002317">
        <w:t>with regard to</w:t>
      </w:r>
      <w:proofErr w:type="gramEnd"/>
      <w:r w:rsidRPr="00002317">
        <w:t xml:space="preserve"> the processing of personal data and on the free movement of such data, and repealing Directive 95/46/EC (the General Data Protection Regulation</w:t>
      </w:r>
      <w:r w:rsidR="003B79F4">
        <w:t xml:space="preserve">, </w:t>
      </w:r>
      <w:r w:rsidRPr="00002317">
        <w:rPr>
          <w:rStyle w:val="Voimakas"/>
        </w:rPr>
        <w:t>GDPR</w:t>
      </w:r>
      <w:r w:rsidRPr="00002317">
        <w:t>).</w:t>
      </w:r>
    </w:p>
    <w:p w14:paraId="7EBD80E0" w14:textId="3041DF3E" w:rsidR="00E96176" w:rsidRPr="00002317" w:rsidRDefault="00E96176" w:rsidP="00B7622B">
      <w:pPr>
        <w:pStyle w:val="NormaaliWWW"/>
      </w:pPr>
      <w:r w:rsidRPr="00002317">
        <w:rPr>
          <w:rStyle w:val="Voimakas"/>
        </w:rPr>
        <w:t>Schedule</w:t>
      </w:r>
      <w:r w:rsidRPr="00002317">
        <w:t xml:space="preserve"> means any schedule to the Dataset Terms of Use.</w:t>
      </w:r>
    </w:p>
    <w:p w14:paraId="4706054A" w14:textId="21A24EEB" w:rsidR="00E96176" w:rsidRPr="00002317" w:rsidRDefault="00E96176" w:rsidP="00B7622B">
      <w:pPr>
        <w:pStyle w:val="NormaaliWWW"/>
      </w:pPr>
      <w:r w:rsidRPr="00002317">
        <w:rPr>
          <w:rStyle w:val="Voimakas"/>
        </w:rPr>
        <w:t>Service Provider</w:t>
      </w:r>
      <w:r w:rsidRPr="00002317">
        <w:t xml:space="preserve"> means any of the Parties that combines, refines and processes data and provides the processed Data and/or a service, which is based on the Data, to the use of Data Users, other Service Providers or </w:t>
      </w:r>
      <w:r w:rsidR="00AA35CF" w:rsidRPr="00002317">
        <w:t>Third-Party</w:t>
      </w:r>
      <w:r w:rsidRPr="00002317">
        <w:t xml:space="preserve"> Data Users.</w:t>
      </w:r>
    </w:p>
    <w:p w14:paraId="4D05C1B9" w14:textId="0681B491" w:rsidR="00E96176" w:rsidRPr="00002317" w:rsidRDefault="00E96176" w:rsidP="00B7622B">
      <w:pPr>
        <w:pStyle w:val="NormaaliWWW"/>
      </w:pPr>
      <w:r w:rsidRPr="00002317">
        <w:rPr>
          <w:rStyle w:val="Voimakas"/>
        </w:rPr>
        <w:t>Third Party</w:t>
      </w:r>
      <w:r w:rsidRPr="00002317">
        <w:t xml:space="preserve"> means a party other than a Party.</w:t>
      </w:r>
    </w:p>
    <w:p w14:paraId="70E5A7E0" w14:textId="3ECDBAE1" w:rsidR="00E96176" w:rsidRDefault="00E96176" w:rsidP="00B7622B">
      <w:pPr>
        <w:pStyle w:val="NormaaliWWW"/>
      </w:pPr>
      <w:r w:rsidRPr="00002317">
        <w:rPr>
          <w:rStyle w:val="Voimakas"/>
        </w:rPr>
        <w:t>Third Party Data User</w:t>
      </w:r>
      <w:r w:rsidRPr="00002317">
        <w:t xml:space="preserve"> means any Third Party that receives any Data directly or indirectly from any of the Service Providers.</w:t>
      </w:r>
    </w:p>
    <w:p w14:paraId="65C87027" w14:textId="77777777" w:rsidR="00A81553" w:rsidRPr="00002317" w:rsidRDefault="00A81553" w:rsidP="00B7622B">
      <w:pPr>
        <w:pStyle w:val="NormaaliWWW"/>
      </w:pPr>
    </w:p>
    <w:p w14:paraId="35663C21" w14:textId="0B98F2A3" w:rsidR="00E96176" w:rsidRPr="00943782" w:rsidRDefault="00E96176" w:rsidP="00B7622B">
      <w:pPr>
        <w:pStyle w:val="ContractHeading1"/>
      </w:pPr>
      <w:bookmarkStart w:id="33" w:name="_Toc184642158"/>
      <w:r w:rsidRPr="00943782">
        <w:t>Role-specific responsibilities</w:t>
      </w:r>
      <w:bookmarkEnd w:id="33"/>
    </w:p>
    <w:p w14:paraId="2E1D8C4A" w14:textId="77777777" w:rsidR="00E96176" w:rsidRPr="00943782" w:rsidRDefault="00E96176" w:rsidP="00B7622B">
      <w:pPr>
        <w:pStyle w:val="Contractclause"/>
        <w:rPr>
          <w:rFonts w:eastAsiaTheme="minorEastAsia"/>
        </w:rPr>
      </w:pPr>
      <w:bookmarkStart w:id="34" w:name="_Toc184642159"/>
      <w:bookmarkStart w:id="35" w:name="_Toc184642264"/>
      <w:r w:rsidRPr="00943782">
        <w:t>The potential roles defined under these General Terms and Conditions for the Parties to the Constitutive Agreement are (1) the Data Provider, (2) the Service Provider, (3) the Data User and (4) the Operator. A Party may simultaneously occupy multiple roles. In such case, the relevant Party must comply with all applicable obligations related to each role and relevant Data. In addition, Third Party Data User is a role recognised under these General Terms and Conditions as applying to any stakeholders who are not a Party to the Constitutive Agreement but who receive Data.</w:t>
      </w:r>
      <w:bookmarkEnd w:id="34"/>
      <w:bookmarkEnd w:id="35"/>
    </w:p>
    <w:p w14:paraId="3E9BC59B" w14:textId="77777777" w:rsidR="00E96176" w:rsidRPr="00943782" w:rsidRDefault="00E96176" w:rsidP="00B7622B">
      <w:pPr>
        <w:pStyle w:val="Contractclause"/>
      </w:pPr>
      <w:bookmarkStart w:id="36" w:name="_Toc184642160"/>
      <w:bookmarkStart w:id="37" w:name="_Toc184642265"/>
      <w:r w:rsidRPr="00943782">
        <w:t>A more specific determination of role-specific responsibilities may be included in the Constitutive Agreement.</w:t>
      </w:r>
      <w:bookmarkEnd w:id="36"/>
      <w:bookmarkEnd w:id="37"/>
    </w:p>
    <w:p w14:paraId="5DE5457F" w14:textId="3FA7EFD4" w:rsidR="003B79F4" w:rsidRDefault="003B79F4">
      <w:pPr>
        <w:spacing w:before="100" w:beforeAutospacing="1" w:after="120" w:line="240" w:lineRule="auto"/>
        <w:ind w:left="578" w:hanging="578"/>
        <w:rPr>
          <w:kern w:val="36"/>
        </w:rPr>
      </w:pPr>
      <w:r>
        <w:br w:type="page"/>
      </w:r>
    </w:p>
    <w:p w14:paraId="78F89329" w14:textId="77777777" w:rsidR="00E96176" w:rsidRPr="00943782" w:rsidRDefault="00E96176" w:rsidP="00872657">
      <w:pPr>
        <w:pStyle w:val="ContractHeading2"/>
      </w:pPr>
      <w:bookmarkStart w:id="38" w:name="_Toc184642077"/>
      <w:r w:rsidRPr="00943782">
        <w:lastRenderedPageBreak/>
        <w:t>Data Provider</w:t>
      </w:r>
      <w:bookmarkEnd w:id="38"/>
    </w:p>
    <w:p w14:paraId="73329383" w14:textId="4068D2E0" w:rsidR="00E96176" w:rsidRPr="00943782" w:rsidRDefault="00E96176" w:rsidP="00B7622B">
      <w:pPr>
        <w:pStyle w:val="Contractclause"/>
        <w:rPr>
          <w:rFonts w:eastAsiaTheme="minorEastAsia"/>
        </w:rPr>
      </w:pPr>
      <w:bookmarkStart w:id="39" w:name="_Toc184642161"/>
      <w:bookmarkStart w:id="40" w:name="_Toc184642266"/>
      <w:r w:rsidRPr="00943782">
        <w:t xml:space="preserve">The Data Provider will be responsible for defining the Dataset Terms of Use for any Data that the Data Provider makes available within the </w:t>
      </w:r>
      <w:r w:rsidR="007B16FE">
        <w:t>Data Space</w:t>
      </w:r>
      <w:r w:rsidRPr="00943782">
        <w:t xml:space="preserve">. This </w:t>
      </w:r>
      <w:r w:rsidR="00BA63C2" w:rsidRPr="00BA63C2">
        <w:t>includes</w:t>
      </w:r>
      <w:r w:rsidRPr="00943782">
        <w:t xml:space="preserve"> the right to define the purposes for which relevant Data can be processed, the right to allow the redistribution of </w:t>
      </w:r>
      <w:proofErr w:type="gramStart"/>
      <w:r w:rsidRPr="00943782">
        <w:t>Data to Data</w:t>
      </w:r>
      <w:proofErr w:type="gramEnd"/>
      <w:r w:rsidRPr="00943782">
        <w:t xml:space="preserve"> Users and, where applicable, to Third Party Data Users, and the right to prohibit the unauthorised use of Data and the right to cease sharing Data within the </w:t>
      </w:r>
      <w:r w:rsidR="007B16FE">
        <w:t>Data Space</w:t>
      </w:r>
      <w:r w:rsidRPr="00943782">
        <w:t xml:space="preserve">. </w:t>
      </w:r>
      <w:r w:rsidRPr="001475F3">
        <w:t xml:space="preserve">The Data Provider must ensure that an adequate </w:t>
      </w:r>
      <w:r w:rsidR="00250EE9" w:rsidRPr="001475F3">
        <w:t>P</w:t>
      </w:r>
      <w:r w:rsidRPr="001475F3">
        <w:t xml:space="preserve">ermissioning mechanism is in place to make sure that the </w:t>
      </w:r>
      <w:r w:rsidR="00682A13" w:rsidRPr="001475F3">
        <w:t xml:space="preserve">Data </w:t>
      </w:r>
      <w:r w:rsidRPr="001475F3">
        <w:t>Right</w:t>
      </w:r>
      <w:r w:rsidR="00682A13" w:rsidRPr="001475F3">
        <w:t>s</w:t>
      </w:r>
      <w:r w:rsidRPr="001475F3">
        <w:t xml:space="preserve"> Holders have control over their data to the extent applicable laws require, and the Data Users are able to get the </w:t>
      </w:r>
      <w:r w:rsidR="005D69D9" w:rsidRPr="001475F3">
        <w:t>P</w:t>
      </w:r>
      <w:r w:rsidRPr="001475F3">
        <w:t>ermissions they need.</w:t>
      </w:r>
      <w:r w:rsidRPr="00943782">
        <w:t xml:space="preserve"> The Data Provider must notify the Parties to whom the Data Provider makes the Dataset available of any new Dataset Terms of Use, after which the Dataset Terms of Use will bind the other Parties. Unless otherwise defined in the applicable Dataset Terms of Use, any changes introduced by the Data Provider to the applicable Dataset Terms of Use will become effective within thirty (30) days from the relevant Parties to the </w:t>
      </w:r>
      <w:r w:rsidR="007B16FE">
        <w:t>Data Space</w:t>
      </w:r>
      <w:r w:rsidRPr="00943782">
        <w:t xml:space="preserve"> being sent a notification of such change. </w:t>
      </w:r>
      <w:r w:rsidR="00F903F7" w:rsidRPr="00943782">
        <w:t>Changes</w:t>
      </w:r>
      <w:r w:rsidRPr="00943782">
        <w:t xml:space="preserve"> to the Dataset Terms of Use must not have retroactive effect.</w:t>
      </w:r>
      <w:bookmarkEnd w:id="39"/>
      <w:bookmarkEnd w:id="40"/>
    </w:p>
    <w:p w14:paraId="7651FFF3" w14:textId="2E9D1A30" w:rsidR="00E96176" w:rsidRPr="00943782" w:rsidRDefault="00E96176" w:rsidP="00B7622B">
      <w:pPr>
        <w:pStyle w:val="Contractclause"/>
      </w:pPr>
      <w:bookmarkStart w:id="41" w:name="_Toc184642162"/>
      <w:bookmarkStart w:id="42" w:name="_Toc184642267"/>
      <w:r w:rsidRPr="00943782">
        <w:t xml:space="preserve">The Data Provider shall provide Data for the use of the </w:t>
      </w:r>
      <w:r w:rsidR="007B16FE">
        <w:t>Data Space</w:t>
      </w:r>
      <w:r w:rsidRPr="00943782">
        <w:t xml:space="preserve"> in a machine-readable form and by a method as defined by the Data Provider in the applicable Dataset Terms of Use (e.g., application programming interface, downloadable package or other method).</w:t>
      </w:r>
      <w:bookmarkEnd w:id="41"/>
      <w:bookmarkEnd w:id="42"/>
    </w:p>
    <w:p w14:paraId="42D4F4C1" w14:textId="3FDCD0FB" w:rsidR="00E96176" w:rsidRPr="00943782" w:rsidRDefault="00E96176" w:rsidP="00B7622B">
      <w:pPr>
        <w:pStyle w:val="Contractclause"/>
      </w:pPr>
      <w:bookmarkStart w:id="43" w:name="_Toc184642163"/>
      <w:bookmarkStart w:id="44" w:name="_Toc184642268"/>
      <w:r w:rsidRPr="00943782">
        <w:t xml:space="preserve">As an exception to the above clause 3.3, the Data Provider may undertake to grant the right to use certain specific Datasets or types of data to the </w:t>
      </w:r>
      <w:r w:rsidR="00D31EC2">
        <w:t>Data Space</w:t>
      </w:r>
      <w:r w:rsidRPr="00943782">
        <w:t xml:space="preserve"> for a fixed period, </w:t>
      </w:r>
      <w:proofErr w:type="gramStart"/>
      <w:r w:rsidRPr="00943782">
        <w:t>in order to</w:t>
      </w:r>
      <w:proofErr w:type="gramEnd"/>
      <w:r w:rsidRPr="00943782">
        <w:t xml:space="preserve"> protect investments made in the </w:t>
      </w:r>
      <w:r w:rsidR="00D31EC2">
        <w:t>Data Space</w:t>
      </w:r>
      <w:r w:rsidRPr="00943782">
        <w:t xml:space="preserve"> by other Parties in good faith.</w:t>
      </w:r>
      <w:bookmarkEnd w:id="43"/>
      <w:bookmarkEnd w:id="44"/>
    </w:p>
    <w:p w14:paraId="7EBE641B" w14:textId="77777777" w:rsidR="00E96176" w:rsidRPr="00943782" w:rsidRDefault="00E96176" w:rsidP="00872657">
      <w:pPr>
        <w:pStyle w:val="ContractHeading2"/>
      </w:pPr>
      <w:bookmarkStart w:id="45" w:name="_Toc184642078"/>
      <w:r w:rsidRPr="00943782">
        <w:t>Service Provider</w:t>
      </w:r>
      <w:bookmarkEnd w:id="45"/>
    </w:p>
    <w:p w14:paraId="69135166" w14:textId="031E463F" w:rsidR="00E96176" w:rsidRPr="00943782" w:rsidRDefault="00E96176" w:rsidP="00B7622B">
      <w:pPr>
        <w:pStyle w:val="Contractclause"/>
        <w:rPr>
          <w:rFonts w:eastAsiaTheme="minorEastAsia"/>
        </w:rPr>
      </w:pPr>
      <w:bookmarkStart w:id="46" w:name="_Toc184642164"/>
      <w:bookmarkStart w:id="47" w:name="_Toc184642269"/>
      <w:r w:rsidRPr="00943782">
        <w:t>The Service Provider</w:t>
      </w:r>
      <w:r w:rsidR="00A93495" w:rsidRPr="00943782">
        <w:t xml:space="preserve"> </w:t>
      </w:r>
      <w:r w:rsidRPr="00943782">
        <w:t>will be responsible for processing Data in accordance with the Constitutive Agreement and the applicable Dataset Terms of Use.</w:t>
      </w:r>
      <w:bookmarkEnd w:id="46"/>
      <w:bookmarkEnd w:id="47"/>
    </w:p>
    <w:p w14:paraId="25269DFB" w14:textId="63B9B9B0" w:rsidR="00E96176" w:rsidRPr="00943782" w:rsidRDefault="00E96176" w:rsidP="00B7622B">
      <w:pPr>
        <w:pStyle w:val="Contractclause"/>
      </w:pPr>
      <w:bookmarkStart w:id="48" w:name="_Toc184642165"/>
      <w:bookmarkStart w:id="49" w:name="_Toc184642270"/>
      <w:r w:rsidRPr="00943782">
        <w:t>The Service Provider must keep records of its processing activities and deliver on request, reasonably detailed reports on usage, processing and redistribution of Data to the relevant Data Provider(s).</w:t>
      </w:r>
      <w:bookmarkEnd w:id="48"/>
      <w:bookmarkEnd w:id="49"/>
    </w:p>
    <w:p w14:paraId="55877D8D" w14:textId="77777777" w:rsidR="00E96176" w:rsidRPr="00943782" w:rsidRDefault="00E96176" w:rsidP="00872657">
      <w:pPr>
        <w:pStyle w:val="ContractHeading2"/>
      </w:pPr>
      <w:bookmarkStart w:id="50" w:name="_Toc184642079"/>
      <w:r w:rsidRPr="00943782">
        <w:t>Data User</w:t>
      </w:r>
      <w:bookmarkEnd w:id="50"/>
    </w:p>
    <w:p w14:paraId="49E85C1E" w14:textId="77777777" w:rsidR="00E96176" w:rsidRPr="00943782" w:rsidRDefault="00E96176" w:rsidP="00B7622B">
      <w:pPr>
        <w:pStyle w:val="Contractclause"/>
        <w:rPr>
          <w:rFonts w:eastAsiaTheme="minorEastAsia"/>
        </w:rPr>
      </w:pPr>
      <w:bookmarkStart w:id="51" w:name="_Toc184642166"/>
      <w:bookmarkStart w:id="52" w:name="_Toc184642271"/>
      <w:r w:rsidRPr="00943782">
        <w:t>The Data User must use Data in accordance with the Constitutive Agreement and the applicable Dataset Terms of Use.</w:t>
      </w:r>
      <w:bookmarkEnd w:id="51"/>
      <w:bookmarkEnd w:id="52"/>
    </w:p>
    <w:p w14:paraId="5F529C95" w14:textId="725F85CF" w:rsidR="00130B42" w:rsidRDefault="00130B42">
      <w:pPr>
        <w:spacing w:before="100" w:beforeAutospacing="1" w:after="120" w:line="240" w:lineRule="auto"/>
        <w:ind w:left="578" w:hanging="578"/>
        <w:rPr>
          <w:kern w:val="36"/>
        </w:rPr>
      </w:pPr>
      <w:r>
        <w:br w:type="page"/>
      </w:r>
    </w:p>
    <w:p w14:paraId="7222D931" w14:textId="77777777" w:rsidR="00E96176" w:rsidRPr="00943782" w:rsidRDefault="00E96176" w:rsidP="00872657">
      <w:pPr>
        <w:pStyle w:val="ContractHeading2"/>
      </w:pPr>
      <w:bookmarkStart w:id="53" w:name="_Toc184642080"/>
      <w:r w:rsidRPr="00943782">
        <w:lastRenderedPageBreak/>
        <w:t>Operator</w:t>
      </w:r>
      <w:bookmarkEnd w:id="53"/>
    </w:p>
    <w:p w14:paraId="3DF31507" w14:textId="77777777" w:rsidR="00E96176" w:rsidRPr="00943782" w:rsidRDefault="00E96176" w:rsidP="00B7622B">
      <w:pPr>
        <w:pStyle w:val="Contractclause"/>
        <w:rPr>
          <w:rFonts w:eastAsiaTheme="minorEastAsia"/>
        </w:rPr>
      </w:pPr>
      <w:bookmarkStart w:id="54" w:name="_Toc184642167"/>
      <w:bookmarkStart w:id="55" w:name="_Toc184642272"/>
      <w:r w:rsidRPr="00943782">
        <w:t>The Data Space may involve one or several Operators. The Operator(s) are responsible for providing the Data Space with services that facilitate the operations of the relevant Data Space, such as authentication, identification, and identity/consent management services or for ensuring data security or providing technical data protection solutions for the Data Space and as further defined in the applicable Operator Service Agreement.</w:t>
      </w:r>
      <w:bookmarkEnd w:id="54"/>
      <w:bookmarkEnd w:id="55"/>
    </w:p>
    <w:p w14:paraId="317A7A7F" w14:textId="77777777" w:rsidR="00E96176" w:rsidRPr="00943782" w:rsidRDefault="00E96176" w:rsidP="00B7622B">
      <w:pPr>
        <w:pStyle w:val="Contractclause"/>
      </w:pPr>
      <w:bookmarkStart w:id="56" w:name="_Toc184642168"/>
      <w:bookmarkStart w:id="57" w:name="_Toc184642273"/>
      <w:r w:rsidRPr="00943782">
        <w:t>Any Operator Service Agreement(s) concluded with the Party/Parties and the Operator(s) may be included as an Appendix to the Constitutive Agreement.</w:t>
      </w:r>
      <w:bookmarkEnd w:id="56"/>
      <w:bookmarkEnd w:id="57"/>
    </w:p>
    <w:p w14:paraId="42BA2285" w14:textId="77777777" w:rsidR="00E96176" w:rsidRPr="00943782" w:rsidRDefault="00E96176" w:rsidP="00B7622B">
      <w:pPr>
        <w:pStyle w:val="Contractclause"/>
      </w:pPr>
      <w:bookmarkStart w:id="58" w:name="_Toc184642169"/>
      <w:bookmarkStart w:id="59" w:name="_Toc184642274"/>
      <w:r w:rsidRPr="00943782">
        <w:t>Operator shall adhere to any regulatory requirements such as notifications required by applicable legislation.</w:t>
      </w:r>
      <w:bookmarkEnd w:id="58"/>
      <w:bookmarkEnd w:id="59"/>
    </w:p>
    <w:p w14:paraId="79780DD8" w14:textId="01D04EAA" w:rsidR="00E62C3A" w:rsidRPr="00943782" w:rsidRDefault="00B12FE5" w:rsidP="00B7622B">
      <w:pPr>
        <w:pStyle w:val="Contractclause"/>
      </w:pPr>
      <w:bookmarkStart w:id="60" w:name="_Toc184642170"/>
      <w:bookmarkStart w:id="61" w:name="_Toc184642275"/>
      <w:r w:rsidRPr="00943782">
        <w:t>Should</w:t>
      </w:r>
      <w:r w:rsidR="00E62C3A" w:rsidRPr="00943782">
        <w:t xml:space="preserve"> an operator or </w:t>
      </w:r>
      <w:r w:rsidR="00AA5D6B" w:rsidRPr="00943782">
        <w:t xml:space="preserve">any </w:t>
      </w:r>
      <w:r w:rsidR="00E62C3A" w:rsidRPr="00943782">
        <w:t>other participant meet the definition of a data intermediary service provider under the Data Governance Act (DGA), the requirements set out in Chapter III of the DGA apply.</w:t>
      </w:r>
      <w:bookmarkEnd w:id="60"/>
      <w:bookmarkEnd w:id="61"/>
    </w:p>
    <w:p w14:paraId="79CB0D9F" w14:textId="604FF6AF" w:rsidR="00E96176" w:rsidRPr="00943782" w:rsidRDefault="00E96176" w:rsidP="00B7622B">
      <w:pPr>
        <w:pStyle w:val="ContractHeading1"/>
      </w:pPr>
      <w:bookmarkStart w:id="62" w:name="_Toc184642171"/>
      <w:r w:rsidRPr="00943782">
        <w:t xml:space="preserve">Redistribution of </w:t>
      </w:r>
      <w:bookmarkEnd w:id="62"/>
      <w:r w:rsidR="00D3230E" w:rsidRPr="00943782">
        <w:t>Data</w:t>
      </w:r>
    </w:p>
    <w:p w14:paraId="7DD68DA3" w14:textId="77777777" w:rsidR="00E96176" w:rsidRPr="00943782" w:rsidRDefault="00E96176" w:rsidP="15F00E44">
      <w:pPr>
        <w:pStyle w:val="Contractclause"/>
        <w:rPr>
          <w:rFonts w:eastAsiaTheme="minorEastAsia"/>
        </w:rPr>
      </w:pPr>
      <w:bookmarkStart w:id="63" w:name="_Toc184642172"/>
      <w:bookmarkStart w:id="64" w:name="_Toc184642276"/>
      <w:r w:rsidRPr="00943782">
        <w:t>The Parties shall have the right to redistribute the Data to the other Parties, unless such redistribution has been specifically prohibited under applicable Dataset Terms of Use. Parties can redistribute Data to Third Party Data Users only if permitted under the applicable Dataset Terms of Use</w:t>
      </w:r>
      <w:r w:rsidRPr="00943782">
        <w:rPr>
          <w:shd w:val="clear" w:color="auto" w:fill="C6EDFB"/>
        </w:rPr>
        <w:t xml:space="preserve"> or applicable laws</w:t>
      </w:r>
      <w:r w:rsidRPr="00943782">
        <w:t>.</w:t>
      </w:r>
      <w:bookmarkEnd w:id="63"/>
      <w:bookmarkEnd w:id="64"/>
    </w:p>
    <w:p w14:paraId="2B04903D" w14:textId="77777777" w:rsidR="00E96176" w:rsidRPr="00943782" w:rsidRDefault="00E96176" w:rsidP="00B7622B">
      <w:pPr>
        <w:pStyle w:val="Contractclause"/>
      </w:pPr>
      <w:bookmarkStart w:id="65" w:name="_Toc184642173"/>
      <w:bookmarkStart w:id="66" w:name="_Toc184642277"/>
      <w:r w:rsidRPr="00943782">
        <w:t>If the Data Provider chooses to allow redistribution of the Data to Third Party Data Users, the Data Provider shall be responsible for determining those Dataset Terms of Use which apply to the redistribution. A Service Provider must include such terms and conditions concerning Data redistribution into any agreements or terms and conditions with Third Party Data Users.</w:t>
      </w:r>
      <w:bookmarkEnd w:id="65"/>
      <w:bookmarkEnd w:id="66"/>
    </w:p>
    <w:p w14:paraId="691E4EE5" w14:textId="77777777" w:rsidR="00E96176" w:rsidRPr="00943782" w:rsidRDefault="00E96176" w:rsidP="00B7622B">
      <w:pPr>
        <w:pStyle w:val="Contractclause"/>
      </w:pPr>
      <w:bookmarkStart w:id="67" w:name="_Toc184642174"/>
      <w:bookmarkStart w:id="68" w:name="_Toc184642278"/>
      <w:r w:rsidRPr="00943782">
        <w:t>Notwithstanding the above, the Parties shall have the right to redistribute Data to their Affiliates, unless applicable Dataset Terms of use explicitly prohibit such redistribution. Each Party shall be responsible for ensure that their Affiliates comply with the Constitutive Agreement.</w:t>
      </w:r>
      <w:bookmarkEnd w:id="67"/>
      <w:bookmarkEnd w:id="68"/>
    </w:p>
    <w:p w14:paraId="4AC5A61F" w14:textId="77777777" w:rsidR="00E96176" w:rsidRPr="00943782" w:rsidRDefault="00E96176" w:rsidP="00872657">
      <w:pPr>
        <w:pStyle w:val="ContractHeading2"/>
      </w:pPr>
      <w:bookmarkStart w:id="69" w:name="_Toc184642081"/>
      <w:r w:rsidRPr="00943782">
        <w:t>Derived Material and its Redistribution</w:t>
      </w:r>
      <w:bookmarkEnd w:id="69"/>
    </w:p>
    <w:p w14:paraId="1B82C190" w14:textId="77777777" w:rsidR="00E96176" w:rsidRPr="00943782" w:rsidRDefault="00E96176" w:rsidP="00B7622B">
      <w:pPr>
        <w:pStyle w:val="Contractclause"/>
      </w:pPr>
      <w:bookmarkStart w:id="70" w:name="_Toc184642175"/>
      <w:bookmarkStart w:id="71" w:name="_Toc184642279"/>
      <w:r w:rsidRPr="00943782">
        <w:t>Rights to Derived Material shall belong to the Party generating such Derived Material and the restrictions of use set out for the Data in the Dataset Terms of Use shall not cover Derived Material. Any restrictions for the use or redistribution of Derived Material shall be explicitly set out in the Dataset Terms of Use, if any.</w:t>
      </w:r>
      <w:bookmarkEnd w:id="70"/>
      <w:bookmarkEnd w:id="71"/>
    </w:p>
    <w:p w14:paraId="0248840A" w14:textId="77777777" w:rsidR="00E96176" w:rsidRPr="00943782" w:rsidRDefault="00E96176" w:rsidP="00B7622B">
      <w:pPr>
        <w:pStyle w:val="Contractclause"/>
      </w:pPr>
      <w:bookmarkStart w:id="72" w:name="_Toc184642176"/>
      <w:bookmarkStart w:id="73" w:name="_Toc184642280"/>
      <w:r w:rsidRPr="00943782">
        <w:lastRenderedPageBreak/>
        <w:t>The Parties are entitled to redistribute Derived Materials to the other Parties and any Third Party, unless specifically prohibited in the applicable Dataset Terms of Use.</w:t>
      </w:r>
      <w:bookmarkEnd w:id="72"/>
      <w:bookmarkEnd w:id="73"/>
      <w:r w:rsidRPr="00943782">
        <w:t> </w:t>
      </w:r>
    </w:p>
    <w:p w14:paraId="32FE1520" w14:textId="77777777" w:rsidR="00E96176" w:rsidRPr="00943782" w:rsidRDefault="00E96176" w:rsidP="00872657">
      <w:pPr>
        <w:pStyle w:val="ContractHeading2"/>
      </w:pPr>
      <w:bookmarkStart w:id="74" w:name="_Toc184642082"/>
      <w:r w:rsidRPr="00943782">
        <w:t>Processing and Redistribution of Personal Data</w:t>
      </w:r>
      <w:bookmarkEnd w:id="74"/>
    </w:p>
    <w:p w14:paraId="587D4DE2" w14:textId="46F01193" w:rsidR="00E96176" w:rsidRPr="000201FC" w:rsidRDefault="00E96176" w:rsidP="00B7622B">
      <w:pPr>
        <w:pStyle w:val="Contractclause"/>
        <w:rPr>
          <w:rFonts w:eastAsiaTheme="minorEastAsia"/>
        </w:rPr>
      </w:pPr>
      <w:bookmarkStart w:id="75" w:name="_Toc184642177"/>
      <w:bookmarkStart w:id="76" w:name="_Toc184642281"/>
      <w:r w:rsidRPr="00943782">
        <w:t xml:space="preserve">The redistribution of any Personal Data or Derived Materials created </w:t>
      </w:r>
      <w:proofErr w:type="gramStart"/>
      <w:r w:rsidRPr="00943782">
        <w:t>on the basis of</w:t>
      </w:r>
      <w:proofErr w:type="gramEnd"/>
      <w:r w:rsidRPr="00943782">
        <w:t xml:space="preserve"> any Personal Data may be subject to more detailed requirements and restrictions. Each Data Controller shall on its own behalf ensure that any redistribution and other use of Derived Material shall take place in accordance with applicable data protection legislation. Additionally, any conduct between Data Controllers and Data Processors shall be subject to the applicable Data Processing Agreements. The Parties may also choose to separately agree on more detailed stipulations about the processing of Personal Data as part of the Dataset Terms of Use.</w:t>
      </w:r>
      <w:bookmarkEnd w:id="75"/>
      <w:bookmarkEnd w:id="76"/>
    </w:p>
    <w:p w14:paraId="64BFE869" w14:textId="77777777" w:rsidR="000201FC" w:rsidRPr="00943782" w:rsidRDefault="000201FC" w:rsidP="000201FC">
      <w:pPr>
        <w:pStyle w:val="ContractHeading1"/>
        <w:numPr>
          <w:ilvl w:val="0"/>
          <w:numId w:val="0"/>
        </w:numPr>
        <w:ind w:left="431" w:hanging="431"/>
        <w:rPr>
          <w:rFonts w:eastAsiaTheme="minorEastAsia"/>
        </w:rPr>
      </w:pPr>
    </w:p>
    <w:p w14:paraId="5A21BF1A" w14:textId="77777777" w:rsidR="00E96176" w:rsidRPr="00943782" w:rsidRDefault="00E96176" w:rsidP="00B7622B">
      <w:pPr>
        <w:pStyle w:val="ContractHeading1"/>
      </w:pPr>
      <w:bookmarkStart w:id="77" w:name="_Toc184642178"/>
      <w:r w:rsidRPr="00943782">
        <w:t>General responsibilities</w:t>
      </w:r>
      <w:bookmarkEnd w:id="77"/>
    </w:p>
    <w:p w14:paraId="5BAD26C7" w14:textId="77777777" w:rsidR="00E96176" w:rsidRPr="00943782" w:rsidRDefault="00E96176" w:rsidP="00872657">
      <w:pPr>
        <w:pStyle w:val="Otsikko2"/>
      </w:pPr>
      <w:bookmarkStart w:id="78" w:name="_Toc184642083"/>
      <w:r w:rsidRPr="00943782">
        <w:t>Data security, protection and management</w:t>
      </w:r>
      <w:bookmarkEnd w:id="78"/>
    </w:p>
    <w:p w14:paraId="1CB5946F" w14:textId="77777777" w:rsidR="00E96176" w:rsidRPr="00943782" w:rsidRDefault="00E96176" w:rsidP="00B7622B">
      <w:pPr>
        <w:pStyle w:val="Contractclause"/>
        <w:rPr>
          <w:rFonts w:eastAsiaTheme="minorEastAsia"/>
        </w:rPr>
      </w:pPr>
      <w:bookmarkStart w:id="79" w:name="_Toc184642179"/>
      <w:bookmarkStart w:id="80" w:name="_Toc184642282"/>
      <w:r w:rsidRPr="00943782">
        <w:t>Each Party must designate a contact person for data security matters, who is responsible for the relevant Party’s data systems that are connected to the Data Space and for the implementation of the Party’s security policy.</w:t>
      </w:r>
      <w:bookmarkEnd w:id="79"/>
      <w:bookmarkEnd w:id="80"/>
    </w:p>
    <w:p w14:paraId="7D0C2EA0" w14:textId="77777777" w:rsidR="00E96176" w:rsidRPr="00943782" w:rsidRDefault="00E96176" w:rsidP="00B7622B">
      <w:pPr>
        <w:pStyle w:val="Contractclause"/>
      </w:pPr>
      <w:bookmarkStart w:id="81" w:name="_Toc184642180"/>
      <w:bookmarkStart w:id="82" w:name="_Toc184642283"/>
      <w:r w:rsidRPr="00943782">
        <w:t xml:space="preserve">Each Party to the Data Space must have, sufficient capabilities to process Data securely and in accordance with the relevant data security standards and data protection legislation. The Parties must implement and maintain suitable technical, organisational and physical measures that are in line with good market practice, by </w:t>
      </w:r>
      <w:proofErr w:type="gramStart"/>
      <w:r w:rsidRPr="00943782">
        <w:t>taking into account</w:t>
      </w:r>
      <w:proofErr w:type="gramEnd"/>
      <w:r w:rsidRPr="00943782">
        <w:t xml:space="preserve"> the nature of the Data processed by the Party. Each Party must have the capability to properly perform its obligations under the Constitutive Agreement and applicable Dataset Terms of Use and, where necessary, to cease processing activities without undue delay for any relevant reason.</w:t>
      </w:r>
      <w:bookmarkEnd w:id="81"/>
      <w:bookmarkEnd w:id="82"/>
    </w:p>
    <w:p w14:paraId="5765BB31" w14:textId="77777777" w:rsidR="00E96176" w:rsidRPr="00943782" w:rsidRDefault="00E96176" w:rsidP="00B7622B">
      <w:pPr>
        <w:pStyle w:val="Contractclause"/>
      </w:pPr>
      <w:bookmarkStart w:id="83" w:name="_Toc184642181"/>
      <w:bookmarkStart w:id="84" w:name="_Toc184642284"/>
      <w:r w:rsidRPr="00943782">
        <w:t xml:space="preserve">The </w:t>
      </w:r>
      <w:proofErr w:type="gramStart"/>
      <w:r w:rsidRPr="00943782">
        <w:t>aforementioned capabilities</w:t>
      </w:r>
      <w:proofErr w:type="gramEnd"/>
      <w:r w:rsidRPr="00943782">
        <w:t xml:space="preserve"> include e.g. the capability to control Data and its processing by being aware of</w:t>
      </w:r>
      <w:bookmarkEnd w:id="83"/>
      <w:bookmarkEnd w:id="84"/>
    </w:p>
    <w:p w14:paraId="74CB256F" w14:textId="77777777" w:rsidR="00E96176" w:rsidRPr="00002317" w:rsidRDefault="00E96176" w:rsidP="00B7622B">
      <w:pPr>
        <w:pStyle w:val="NormaaliWWW"/>
        <w:numPr>
          <w:ilvl w:val="0"/>
          <w:numId w:val="9"/>
        </w:numPr>
      </w:pPr>
      <w:r w:rsidRPr="4AD0BEF9">
        <w:t>the origins of the Data (specifically whether the origin is the Party itself, another Party or Third Party</w:t>
      </w:r>
      <w:proofErr w:type="gramStart"/>
      <w:r w:rsidRPr="4AD0BEF9">
        <w:t>);</w:t>
      </w:r>
      <w:proofErr w:type="gramEnd"/>
    </w:p>
    <w:p w14:paraId="3067FCF9" w14:textId="77777777" w:rsidR="00E96176" w:rsidRPr="00002317" w:rsidRDefault="00E96176" w:rsidP="00B7622B">
      <w:pPr>
        <w:pStyle w:val="NormaaliWWW"/>
        <w:numPr>
          <w:ilvl w:val="0"/>
          <w:numId w:val="9"/>
        </w:numPr>
      </w:pPr>
      <w:r w:rsidRPr="00002317">
        <w:t xml:space="preserve">the basis for processing </w:t>
      </w:r>
      <w:proofErr w:type="gramStart"/>
      <w:r w:rsidRPr="00002317">
        <w:t>Data;</w:t>
      </w:r>
      <w:proofErr w:type="gramEnd"/>
    </w:p>
    <w:p w14:paraId="2060BAA5" w14:textId="77777777" w:rsidR="00E96176" w:rsidRPr="00002317" w:rsidRDefault="00E96176" w:rsidP="00B7622B">
      <w:pPr>
        <w:pStyle w:val="NormaaliWWW"/>
        <w:numPr>
          <w:ilvl w:val="0"/>
          <w:numId w:val="9"/>
        </w:numPr>
      </w:pPr>
      <w:r w:rsidRPr="00002317">
        <w:lastRenderedPageBreak/>
        <w:t>the restrictions and limitations that apply to processing Data; and</w:t>
      </w:r>
    </w:p>
    <w:p w14:paraId="39E50BC8" w14:textId="77777777" w:rsidR="00E96176" w:rsidRPr="00002317" w:rsidRDefault="00E96176" w:rsidP="00B7622B">
      <w:pPr>
        <w:pStyle w:val="NormaaliWWW"/>
        <w:numPr>
          <w:ilvl w:val="0"/>
          <w:numId w:val="9"/>
        </w:numPr>
      </w:pPr>
      <w:r w:rsidRPr="00002317">
        <w:t>the rights and restrictions that apply to redistributing or refining Data.</w:t>
      </w:r>
    </w:p>
    <w:p w14:paraId="2301C835" w14:textId="49DA0FA4" w:rsidR="00E96176" w:rsidRPr="00943782" w:rsidRDefault="00E96176" w:rsidP="00B7622B">
      <w:pPr>
        <w:pStyle w:val="Contractclause"/>
      </w:pPr>
      <w:bookmarkStart w:id="85" w:name="_Toc184642182"/>
      <w:bookmarkStart w:id="86" w:name="_Toc184642285"/>
      <w:r w:rsidRPr="00943782">
        <w:t xml:space="preserve">Parties must also be capable of recognising Data and removing or returning it if the basis for the processing of Data expires. </w:t>
      </w:r>
      <w:r w:rsidR="000B5EEE" w:rsidRPr="00943782">
        <w:t>The</w:t>
      </w:r>
      <w:r w:rsidRPr="00943782">
        <w:t xml:space="preserve"> obligation to remove or return Data is not applicable to Derived Materials.</w:t>
      </w:r>
      <w:bookmarkEnd w:id="85"/>
      <w:bookmarkEnd w:id="86"/>
    </w:p>
    <w:p w14:paraId="166A56D9" w14:textId="77777777" w:rsidR="00E96176" w:rsidRPr="00943782" w:rsidRDefault="00E96176" w:rsidP="00B7622B">
      <w:pPr>
        <w:pStyle w:val="Contractclause"/>
      </w:pPr>
      <w:bookmarkStart w:id="87" w:name="_Toc184642183"/>
      <w:bookmarkStart w:id="88" w:name="_Toc184642286"/>
      <w:r w:rsidRPr="00943782">
        <w:t>Any identified data security breaches must be duly documented, rectified and reported to the affected Parties without undue delay. All involved Parties have a mutual responsibility to contribute reasonably to the investigation of any data security breaches within the Data Space.</w:t>
      </w:r>
      <w:bookmarkEnd w:id="87"/>
      <w:bookmarkEnd w:id="88"/>
    </w:p>
    <w:p w14:paraId="08928226" w14:textId="77777777" w:rsidR="00E96176" w:rsidRPr="00943782" w:rsidRDefault="00E96176" w:rsidP="00872657">
      <w:pPr>
        <w:pStyle w:val="Otsikko2"/>
      </w:pPr>
      <w:bookmarkStart w:id="89" w:name="_Toc184642084"/>
      <w:r w:rsidRPr="00943782">
        <w:t>Subcontractors</w:t>
      </w:r>
      <w:bookmarkEnd w:id="89"/>
    </w:p>
    <w:p w14:paraId="7797B1EF" w14:textId="77777777" w:rsidR="00E96176" w:rsidRDefault="00E96176" w:rsidP="00B7622B">
      <w:pPr>
        <w:pStyle w:val="Contractclause"/>
      </w:pPr>
      <w:bookmarkStart w:id="90" w:name="_Toc184642184"/>
      <w:bookmarkStart w:id="91" w:name="_Toc184642287"/>
      <w:r w:rsidRPr="00943782">
        <w:t>The Parties will have the right to employ subcontractors to perform their obligations under the Constitutive Agreement. Where and to the extent that the outsourced functions require it, the Parties may allow their subcontractors to access Data. The Parties will be responsible for the subcontracted performance as for their own.</w:t>
      </w:r>
      <w:bookmarkEnd w:id="90"/>
      <w:bookmarkEnd w:id="91"/>
    </w:p>
    <w:p w14:paraId="7894EAD9" w14:textId="77777777" w:rsidR="000201FC" w:rsidRPr="00943782" w:rsidRDefault="000201FC" w:rsidP="000201FC">
      <w:pPr>
        <w:pStyle w:val="ContractHeading1"/>
        <w:numPr>
          <w:ilvl w:val="0"/>
          <w:numId w:val="0"/>
        </w:numPr>
        <w:ind w:left="431" w:hanging="431"/>
      </w:pPr>
    </w:p>
    <w:p w14:paraId="11921EA1" w14:textId="77777777" w:rsidR="00E96176" w:rsidRPr="00943782" w:rsidRDefault="00E96176" w:rsidP="00B7622B">
      <w:pPr>
        <w:pStyle w:val="ContractHeading1"/>
      </w:pPr>
      <w:bookmarkStart w:id="92" w:name="_Toc184642185"/>
      <w:r w:rsidRPr="00943782">
        <w:t>Fees and costs</w:t>
      </w:r>
      <w:bookmarkEnd w:id="92"/>
    </w:p>
    <w:p w14:paraId="2DADC342" w14:textId="77777777" w:rsidR="00E96176" w:rsidRPr="00943782" w:rsidRDefault="00E96176" w:rsidP="00B7622B">
      <w:pPr>
        <w:pStyle w:val="Contractclause"/>
        <w:rPr>
          <w:rStyle w:val="inline-comment-marker"/>
        </w:rPr>
      </w:pPr>
      <w:bookmarkStart w:id="93" w:name="_Toc184642186"/>
      <w:bookmarkStart w:id="94" w:name="_Toc184642288"/>
      <w:r w:rsidRPr="00002317">
        <w:rPr>
          <w:rStyle w:val="inline-comment-marker"/>
        </w:rPr>
        <w:t>Data is shared within the Data Space free of charge, unless otherwise defined in the applicable Dataset Terms of Use.</w:t>
      </w:r>
      <w:bookmarkEnd w:id="93"/>
      <w:bookmarkEnd w:id="94"/>
    </w:p>
    <w:p w14:paraId="7E287A5D" w14:textId="77777777" w:rsidR="00E96176" w:rsidRPr="00943782" w:rsidRDefault="00E96176" w:rsidP="00B7622B">
      <w:pPr>
        <w:pStyle w:val="Contractclause"/>
      </w:pPr>
      <w:bookmarkStart w:id="95" w:name="_Toc184642187"/>
      <w:bookmarkStart w:id="96" w:name="_Toc184642289"/>
      <w:r w:rsidRPr="00943782">
        <w:t>Notwithstanding the above, data will always be provided free of charge if required by the Data Act or other applicable law.</w:t>
      </w:r>
      <w:bookmarkEnd w:id="95"/>
      <w:bookmarkEnd w:id="96"/>
    </w:p>
    <w:p w14:paraId="71EB353F" w14:textId="77777777" w:rsidR="00E96176" w:rsidRPr="00943782" w:rsidRDefault="00E96176" w:rsidP="00B7622B">
      <w:pPr>
        <w:pStyle w:val="Contractclause"/>
      </w:pPr>
      <w:bookmarkStart w:id="97" w:name="_Toc184642188"/>
      <w:bookmarkStart w:id="98" w:name="_Toc184642290"/>
      <w:r w:rsidRPr="00943782">
        <w:t>Each Party will bear their own costs related to accessing the Data Space and operating as a Member of the Data Space.</w:t>
      </w:r>
      <w:bookmarkEnd w:id="97"/>
      <w:bookmarkEnd w:id="98"/>
    </w:p>
    <w:p w14:paraId="6766AEA4" w14:textId="77777777" w:rsidR="00E96176" w:rsidRDefault="00E96176" w:rsidP="00B7622B">
      <w:pPr>
        <w:pStyle w:val="Contractclause"/>
      </w:pPr>
      <w:bookmarkStart w:id="99" w:name="_Toc184642189"/>
      <w:bookmarkStart w:id="100" w:name="_Toc184642291"/>
      <w:r w:rsidRPr="00943782">
        <w:t>Unless otherwise agreed by Parties, the joint costs incurred for the maintenance and administration of the Data Space will be allocated in equal shares between the Parties. For the avoidance of doubt, the maintenance and administration of the Data Space does not include the costs of Data where applicable and as defined in the Dataset Terms of Use in question.</w:t>
      </w:r>
      <w:bookmarkEnd w:id="99"/>
      <w:bookmarkEnd w:id="100"/>
    </w:p>
    <w:p w14:paraId="7DE1E38B" w14:textId="5DE33D89" w:rsidR="00C37E72" w:rsidRDefault="00C37E72">
      <w:pPr>
        <w:spacing w:before="100" w:beforeAutospacing="1" w:after="120" w:line="240" w:lineRule="auto"/>
        <w:ind w:left="578" w:hanging="578"/>
        <w:rPr>
          <w:kern w:val="36"/>
        </w:rPr>
      </w:pPr>
      <w:r>
        <w:br w:type="page"/>
      </w:r>
    </w:p>
    <w:p w14:paraId="6946B40D" w14:textId="77777777" w:rsidR="00E96176" w:rsidRPr="00943782" w:rsidRDefault="00E96176" w:rsidP="00B7622B">
      <w:pPr>
        <w:pStyle w:val="ContractHeading1"/>
      </w:pPr>
      <w:bookmarkStart w:id="101" w:name="_Toc184642190"/>
      <w:r w:rsidRPr="00943782">
        <w:lastRenderedPageBreak/>
        <w:t>Confidentiality</w:t>
      </w:r>
      <w:bookmarkEnd w:id="101"/>
    </w:p>
    <w:p w14:paraId="587634D5" w14:textId="77777777" w:rsidR="00E96176" w:rsidRPr="00943782" w:rsidRDefault="00E96176" w:rsidP="00B7622B">
      <w:pPr>
        <w:pStyle w:val="Contractclause"/>
        <w:rPr>
          <w:rFonts w:eastAsiaTheme="minorEastAsia"/>
        </w:rPr>
      </w:pPr>
      <w:bookmarkStart w:id="102" w:name="_Toc184642191"/>
      <w:bookmarkStart w:id="103" w:name="_Toc184642292"/>
      <w:r w:rsidRPr="00943782">
        <w:t xml:space="preserve">The Parties must use any Confidential Information they receive in connection with the operation of the Data Space and/or regarding the Data Space only for the purposes for which such Confidential Information has been provided. The Parties must not unlawfully use or disclose to Third Parties any such Confidential Information they have become aware of </w:t>
      </w:r>
      <w:proofErr w:type="gramStart"/>
      <w:r w:rsidRPr="00943782">
        <w:t>in the course of</w:t>
      </w:r>
      <w:proofErr w:type="gramEnd"/>
      <w:r w:rsidRPr="00943782">
        <w:t xml:space="preserve"> the operation of the Data Space.</w:t>
      </w:r>
      <w:bookmarkEnd w:id="102"/>
      <w:bookmarkEnd w:id="103"/>
    </w:p>
    <w:p w14:paraId="49D5AE9D" w14:textId="77777777" w:rsidR="00E96176" w:rsidRPr="00943782" w:rsidRDefault="00E96176" w:rsidP="00B7622B">
      <w:pPr>
        <w:pStyle w:val="Contractclause"/>
      </w:pPr>
      <w:bookmarkStart w:id="104" w:name="_Toc184642192"/>
      <w:bookmarkStart w:id="105" w:name="_Toc184642293"/>
      <w:r w:rsidRPr="00943782">
        <w:t>At the expiration or termination of the Constitutive Agreement, the Parties must cease to use Confidential Information and, upon request by any Party, verifiably return or destroy any copies thereof. Notwithstanding the above, the Parties are entitled to continue to use the Data subject to clause 10.2. In addition, the Parties may retain copies of Confidential Information as required by the applicable law or competent authorities.</w:t>
      </w:r>
      <w:bookmarkEnd w:id="104"/>
      <w:bookmarkEnd w:id="105"/>
    </w:p>
    <w:p w14:paraId="259891B5" w14:textId="77777777" w:rsidR="00E96176" w:rsidRPr="00943782" w:rsidRDefault="00E96176" w:rsidP="00B7622B">
      <w:pPr>
        <w:pStyle w:val="Contractclause"/>
      </w:pPr>
      <w:bookmarkStart w:id="106" w:name="_Toc184642193"/>
      <w:bookmarkStart w:id="107" w:name="_Toc184642294"/>
      <w:r w:rsidRPr="00943782">
        <w:t xml:space="preserve">If a Party is, under the applicable law or an order issued by a competent authority, obliged to disclose another Party's Confidential Information to the authorities or Third Parties, the obliged Party must promptly notify the affected Party whose Confidential Information will be disclosed of such disclosure if </w:t>
      </w:r>
      <w:proofErr w:type="gramStart"/>
      <w:r w:rsidRPr="00943782">
        <w:t>so</w:t>
      </w:r>
      <w:proofErr w:type="gramEnd"/>
      <w:r w:rsidRPr="00943782">
        <w:t xml:space="preserve"> permitted under the applicable law or the competent authority’s order.</w:t>
      </w:r>
      <w:bookmarkEnd w:id="106"/>
      <w:bookmarkEnd w:id="107"/>
    </w:p>
    <w:p w14:paraId="691A89F8" w14:textId="77777777" w:rsidR="00E96176" w:rsidRDefault="00E96176" w:rsidP="00B7622B">
      <w:pPr>
        <w:pStyle w:val="Contractclause"/>
      </w:pPr>
      <w:bookmarkStart w:id="108" w:name="_Toc184642194"/>
      <w:bookmarkStart w:id="109" w:name="_Toc184642295"/>
      <w:r w:rsidRPr="00943782">
        <w:t>The confidentiality obligations established in these General Terms and Conditions will survive the termination of the Constitutive Agreement.</w:t>
      </w:r>
      <w:bookmarkEnd w:id="108"/>
      <w:bookmarkEnd w:id="109"/>
    </w:p>
    <w:p w14:paraId="1A46277B" w14:textId="77777777" w:rsidR="000201FC" w:rsidRPr="00943782" w:rsidRDefault="000201FC" w:rsidP="000201FC">
      <w:pPr>
        <w:pStyle w:val="ContractHeading1"/>
        <w:numPr>
          <w:ilvl w:val="0"/>
          <w:numId w:val="0"/>
        </w:numPr>
        <w:ind w:left="431" w:hanging="431"/>
      </w:pPr>
    </w:p>
    <w:p w14:paraId="3A2BD84B" w14:textId="77777777" w:rsidR="00E96176" w:rsidRPr="00943782" w:rsidRDefault="00E96176" w:rsidP="00B7622B">
      <w:pPr>
        <w:pStyle w:val="ContractHeading1"/>
      </w:pPr>
      <w:bookmarkStart w:id="110" w:name="_Toc184642195"/>
      <w:r w:rsidRPr="00943782">
        <w:t>Intellectual property rights</w:t>
      </w:r>
      <w:bookmarkEnd w:id="110"/>
    </w:p>
    <w:p w14:paraId="3F158FFC" w14:textId="77777777" w:rsidR="00E96176" w:rsidRPr="00943782" w:rsidRDefault="00E96176" w:rsidP="00B7622B">
      <w:pPr>
        <w:pStyle w:val="Contractclause"/>
        <w:rPr>
          <w:rFonts w:eastAsiaTheme="minorEastAsia"/>
        </w:rPr>
      </w:pPr>
      <w:bookmarkStart w:id="111" w:name="_Toc184642196"/>
      <w:bookmarkStart w:id="112" w:name="_Toc184642296"/>
      <w:r w:rsidRPr="00943782">
        <w:t>The Intellectual Property Rights of the Parties must be respected and protected in connection with the operation of the Data Space.</w:t>
      </w:r>
      <w:bookmarkEnd w:id="111"/>
      <w:bookmarkEnd w:id="112"/>
    </w:p>
    <w:p w14:paraId="39418F1D" w14:textId="77777777" w:rsidR="00E96176" w:rsidRPr="00943782" w:rsidRDefault="00E96176" w:rsidP="00B7622B">
      <w:pPr>
        <w:pStyle w:val="Contractclause"/>
      </w:pPr>
      <w:bookmarkStart w:id="113" w:name="_Toc184642197"/>
      <w:bookmarkStart w:id="114" w:name="_Toc184642297"/>
      <w:r w:rsidRPr="00943782">
        <w:t>Signing the Constitutive Agreement and sharing any Data within the Data Space does not result in the transfer of any Intellectual Property Rights. More specific provisions, if any, concerning the Intellectual Property Rights that relate to specific Datasets are included in the applicable Dataset Terms of Use. For the avoidance of doubt, any new Intellectual Property Rights created by a Party will vest in the creating Party as further defined in the applicable legislation governing Intellectual Property Rights.</w:t>
      </w:r>
      <w:bookmarkEnd w:id="113"/>
      <w:bookmarkEnd w:id="114"/>
    </w:p>
    <w:p w14:paraId="231C19D6" w14:textId="77777777" w:rsidR="00E96176" w:rsidRPr="00943782" w:rsidRDefault="00E96176" w:rsidP="00B7622B">
      <w:pPr>
        <w:pStyle w:val="Contractclause"/>
      </w:pPr>
      <w:bookmarkStart w:id="115" w:name="_Toc184642198"/>
      <w:bookmarkStart w:id="116" w:name="_Toc184642298"/>
      <w:r w:rsidRPr="00943782">
        <w:t>Data Provider is responsible for ensuring that it has sufficient rights for the provision of Data in accordance with the Dataset Terms of Use.</w:t>
      </w:r>
      <w:bookmarkEnd w:id="115"/>
      <w:bookmarkEnd w:id="116"/>
    </w:p>
    <w:p w14:paraId="0817F977" w14:textId="120E2A71" w:rsidR="00E96176" w:rsidRDefault="00E96176" w:rsidP="00B7622B">
      <w:pPr>
        <w:pStyle w:val="Contractclause"/>
      </w:pPr>
      <w:bookmarkStart w:id="117" w:name="_Toc184642199"/>
      <w:bookmarkStart w:id="118" w:name="_Toc184642299"/>
      <w:r w:rsidRPr="00943782">
        <w:lastRenderedPageBreak/>
        <w:t xml:space="preserve">The Parties are entitled to utilise software robots or other forms and applications of robotic process automation or machine learning or artificial intelligence when processing Data. In accordance with the </w:t>
      </w:r>
      <w:proofErr w:type="gramStart"/>
      <w:r w:rsidRPr="00943782">
        <w:t>aforementioned and</w:t>
      </w:r>
      <w:proofErr w:type="gramEnd"/>
      <w:r w:rsidRPr="00943782">
        <w:t xml:space="preserve"> the applicable Dataset Terms of Use, the Parties have the right to learn from Data and to use any professional skills and experience acquired when processing Data.</w:t>
      </w:r>
      <w:bookmarkEnd w:id="117"/>
      <w:bookmarkEnd w:id="118"/>
    </w:p>
    <w:p w14:paraId="2746B521" w14:textId="77777777" w:rsidR="000201FC" w:rsidRPr="00943782" w:rsidRDefault="000201FC" w:rsidP="000201FC">
      <w:pPr>
        <w:pStyle w:val="ContractHeading1"/>
        <w:numPr>
          <w:ilvl w:val="0"/>
          <w:numId w:val="0"/>
        </w:numPr>
        <w:ind w:left="431" w:hanging="431"/>
      </w:pPr>
    </w:p>
    <w:p w14:paraId="1ACA1217" w14:textId="77777777" w:rsidR="00E96176" w:rsidRPr="00943782" w:rsidRDefault="00E96176" w:rsidP="00B7622B">
      <w:pPr>
        <w:pStyle w:val="ContractHeading1"/>
      </w:pPr>
      <w:bookmarkStart w:id="119" w:name="_Toc184642200"/>
      <w:r w:rsidRPr="00943782">
        <w:t>Data protection</w:t>
      </w:r>
      <w:bookmarkEnd w:id="119"/>
    </w:p>
    <w:p w14:paraId="5524B740" w14:textId="77777777" w:rsidR="00E96176" w:rsidRPr="00943782" w:rsidRDefault="00E96176" w:rsidP="00B7622B">
      <w:pPr>
        <w:pStyle w:val="Contractclause"/>
        <w:rPr>
          <w:rFonts w:eastAsiaTheme="minorEastAsia"/>
        </w:rPr>
      </w:pPr>
      <w:bookmarkStart w:id="120" w:name="_Toc184642201"/>
      <w:bookmarkStart w:id="121" w:name="_Toc184642300"/>
      <w:r w:rsidRPr="00943782">
        <w:t>Any Personal Data processed within the Data Space must be processed in accordance with the applicable data protection laws and regulations.</w:t>
      </w:r>
      <w:bookmarkEnd w:id="120"/>
      <w:bookmarkEnd w:id="121"/>
    </w:p>
    <w:p w14:paraId="7C96E33E" w14:textId="77777777" w:rsidR="00E96176" w:rsidRPr="00943782" w:rsidRDefault="00E96176" w:rsidP="00B7622B">
      <w:pPr>
        <w:pStyle w:val="Contractclause"/>
      </w:pPr>
      <w:bookmarkStart w:id="122" w:name="_Toc184642202"/>
      <w:bookmarkStart w:id="123" w:name="_Toc184642301"/>
      <w:r w:rsidRPr="00943782">
        <w:t>Terms that are not defined here, have the meaning stated in the GDPR or other applicable data protection laws.</w:t>
      </w:r>
      <w:bookmarkEnd w:id="122"/>
      <w:bookmarkEnd w:id="123"/>
    </w:p>
    <w:p w14:paraId="4398CF4A" w14:textId="77777777" w:rsidR="00E96176" w:rsidRPr="00943782" w:rsidRDefault="00E96176" w:rsidP="00B7622B">
      <w:pPr>
        <w:pStyle w:val="Contractclause"/>
      </w:pPr>
      <w:bookmarkStart w:id="124" w:name="_Toc184642203"/>
      <w:bookmarkStart w:id="125" w:name="_Toc184642302"/>
      <w:r w:rsidRPr="00943782">
        <w:t>For the purposes of processing Personal Data within the Data Space, any Parties disclosing or receiving Data are, individually and separately, assumed to be controllers under the provisions of the GDPR. The said Parties are also assumed to be processing Data on their own behalf unless the Parties have concluded a written Data Processing Agreement that sets out the subject matter and duration of the processing, the nature and purpose of the processing, the type of Personal Data and categories of data subjects and the obligations and rights of the controller and the processer. Where any such Data Processing Agreement is applicable in general to certain Dataset(s) or services provided under the Constitutive Agreement, it must be included as an Appendix to the Constitutive Agreement.</w:t>
      </w:r>
      <w:bookmarkEnd w:id="124"/>
      <w:bookmarkEnd w:id="125"/>
    </w:p>
    <w:p w14:paraId="585516D5" w14:textId="77777777" w:rsidR="00E96176" w:rsidRPr="00943782" w:rsidRDefault="00E96176" w:rsidP="00B7622B">
      <w:pPr>
        <w:pStyle w:val="Contractclause"/>
      </w:pPr>
      <w:bookmarkStart w:id="126" w:name="_Toc184642204"/>
      <w:bookmarkStart w:id="127" w:name="_Toc184642303"/>
      <w:r w:rsidRPr="00943782">
        <w:t>The Parties must prevent the unauthorised and unlawful processing of Personal Data by employing appropriate technical and organisational measures. The Parties must ensure that persons allowed to process Personal Data have committed to keeping such data confidential or are bound by an appropriate statutory obligation of confidentiality.</w:t>
      </w:r>
      <w:bookmarkEnd w:id="126"/>
      <w:bookmarkEnd w:id="127"/>
    </w:p>
    <w:p w14:paraId="5359D81F" w14:textId="77777777" w:rsidR="00E96176" w:rsidRPr="00943782" w:rsidRDefault="00E96176" w:rsidP="00B7622B">
      <w:pPr>
        <w:pStyle w:val="Contractclause"/>
      </w:pPr>
      <w:bookmarkStart w:id="128" w:name="_Toc184642205"/>
      <w:bookmarkStart w:id="129" w:name="_Toc184642304"/>
      <w:r w:rsidRPr="00943782">
        <w:t>Personal Data that is shared within the Data Space can be transferred within the European Union and the European Economic Area (EEA). This kind of Personal Data can also be transferred outside the EU and the EEA in compliance with the applicable data protection legislation and case law, unless otherwise prescribed by the applicable Dataset Terms of Use.</w:t>
      </w:r>
      <w:bookmarkEnd w:id="128"/>
      <w:bookmarkEnd w:id="129"/>
    </w:p>
    <w:p w14:paraId="38C508EF" w14:textId="77777777" w:rsidR="00E96176" w:rsidRDefault="00E96176" w:rsidP="00B7622B">
      <w:pPr>
        <w:pStyle w:val="Contractclause"/>
      </w:pPr>
      <w:bookmarkStart w:id="130" w:name="_Toc184642206"/>
      <w:bookmarkStart w:id="131" w:name="_Toc184642305"/>
      <w:r w:rsidRPr="00943782">
        <w:t xml:space="preserve">The Parties commit to provide reasonable assistance to the other Parties where such assistance is need </w:t>
      </w:r>
      <w:proofErr w:type="gramStart"/>
      <w:r w:rsidRPr="00943782">
        <w:t>in order for</w:t>
      </w:r>
      <w:proofErr w:type="gramEnd"/>
      <w:r w:rsidRPr="00943782">
        <w:t xml:space="preserve"> the other Party to comply with its obligations under the applicable data protection legislation.</w:t>
      </w:r>
      <w:bookmarkEnd w:id="130"/>
      <w:bookmarkEnd w:id="131"/>
    </w:p>
    <w:p w14:paraId="79F49356" w14:textId="77777777" w:rsidR="00E96176" w:rsidRPr="00943782" w:rsidRDefault="00E96176" w:rsidP="00B7622B">
      <w:pPr>
        <w:pStyle w:val="ContractHeading1"/>
      </w:pPr>
      <w:bookmarkStart w:id="132" w:name="_Toc184642207"/>
      <w:r w:rsidRPr="00943782">
        <w:lastRenderedPageBreak/>
        <w:t>Termination and validity</w:t>
      </w:r>
      <w:bookmarkEnd w:id="132"/>
    </w:p>
    <w:p w14:paraId="36C53444" w14:textId="77777777" w:rsidR="00E96176" w:rsidRPr="00943782" w:rsidRDefault="00E96176" w:rsidP="00B7622B">
      <w:pPr>
        <w:pStyle w:val="Contractclause"/>
        <w:rPr>
          <w:rFonts w:eastAsiaTheme="minorEastAsia"/>
        </w:rPr>
      </w:pPr>
      <w:bookmarkStart w:id="133" w:name="_Toc184642208"/>
      <w:bookmarkStart w:id="134" w:name="_Toc184642306"/>
      <w:r w:rsidRPr="00943782">
        <w:t>If the Constitutive Agreement is concluded for a fixed period, it will expire without separate notice at the end of the applicable fixed period. If the Constitutive Agreement is concluded for an indefinite period, it will expire upon termination by the Parties.</w:t>
      </w:r>
      <w:bookmarkEnd w:id="133"/>
      <w:bookmarkEnd w:id="134"/>
    </w:p>
    <w:p w14:paraId="4672EF71" w14:textId="77777777" w:rsidR="00E96176" w:rsidRPr="00943782" w:rsidRDefault="00E96176" w:rsidP="00B7622B">
      <w:pPr>
        <w:pStyle w:val="Contractclause"/>
      </w:pPr>
      <w:bookmarkStart w:id="135" w:name="_Toc184642209"/>
      <w:bookmarkStart w:id="136" w:name="_Toc184642307"/>
      <w:r w:rsidRPr="00943782">
        <w:t>The Parties are entitled to continue to use any Data received through the Data Space prior to the termination of the Constitutive Agreement, unless otherwise determined in the applicable Dataset Terms of Use or agreed by the Parties in the Constitutive Agreement. In such case, the clauses governing use of Data in these General Terms and Conditions, Dataset Terms of Use and/or in the Constitutive Agreement, remain in force according to the Clause 17.1.</w:t>
      </w:r>
      <w:bookmarkEnd w:id="135"/>
      <w:bookmarkEnd w:id="136"/>
    </w:p>
    <w:p w14:paraId="42589A9E" w14:textId="77777777" w:rsidR="00E96176" w:rsidRPr="00943782" w:rsidRDefault="00E96176" w:rsidP="00B7622B">
      <w:pPr>
        <w:pStyle w:val="Contractclause"/>
      </w:pPr>
      <w:bookmarkStart w:id="137" w:name="_Toc184642210"/>
      <w:bookmarkStart w:id="138" w:name="_Toc184642308"/>
      <w:r w:rsidRPr="00943782">
        <w:t xml:space="preserve">Any Party may choose to terminate the Constitutive Agreement as defined in the Constitutive Agreement. Notice of termination must be provided in writing to the Parties of Constitutive Agreement. </w:t>
      </w:r>
      <w:proofErr w:type="gramStart"/>
      <w:r w:rsidRPr="00943782">
        <w:t>In the event that</w:t>
      </w:r>
      <w:proofErr w:type="gramEnd"/>
      <w:r w:rsidRPr="00943782">
        <w:t xml:space="preserve"> there are more than two Parties to the Constitutive Agreement, the Constitutive Agreement will remain in force for the remaining Parties following the termination thereof by one Party.</w:t>
      </w:r>
      <w:bookmarkEnd w:id="137"/>
      <w:bookmarkEnd w:id="138"/>
    </w:p>
    <w:p w14:paraId="5C306DB2" w14:textId="77777777" w:rsidR="00E96176" w:rsidRPr="00943782" w:rsidRDefault="00E96176" w:rsidP="00B7622B">
      <w:pPr>
        <w:pStyle w:val="Contractclause"/>
      </w:pPr>
      <w:bookmarkStart w:id="139" w:name="_Toc184642211"/>
      <w:bookmarkStart w:id="140" w:name="_Toc184642309"/>
      <w:r w:rsidRPr="00943782">
        <w:t xml:space="preserve">Where the Parties have agreed on a process for amending the Constitutive Agreement otherwise than by the written consent of all Parties, any Party that objects to such an amendment in writing after having become aware of it will be entitled to terminate the Constitutive Agreement by notifying the other Parties thereof. The termination will become effective after the objecting Party has submitted the </w:t>
      </w:r>
      <w:proofErr w:type="gramStart"/>
      <w:r w:rsidRPr="00943782">
        <w:t>aforementioned notice</w:t>
      </w:r>
      <w:proofErr w:type="gramEnd"/>
      <w:r w:rsidRPr="00943782">
        <w:t xml:space="preserve"> to the other Parties, after which the amendment will enter into force unless the agreeing Parties have agreed on a later date.</w:t>
      </w:r>
      <w:bookmarkEnd w:id="139"/>
      <w:bookmarkEnd w:id="140"/>
    </w:p>
    <w:p w14:paraId="48ED3EBF" w14:textId="77777777" w:rsidR="00E96176" w:rsidRPr="00943782" w:rsidRDefault="00E96176" w:rsidP="00B7622B">
      <w:pPr>
        <w:pStyle w:val="Contractclause"/>
      </w:pPr>
      <w:bookmarkStart w:id="141" w:name="_Toc184642212"/>
      <w:bookmarkStart w:id="142" w:name="_Toc184642310"/>
      <w:proofErr w:type="gramStart"/>
      <w:r w:rsidRPr="00943782">
        <w:t>In the event that</w:t>
      </w:r>
      <w:proofErr w:type="gramEnd"/>
      <w:r w:rsidRPr="00943782">
        <w:t xml:space="preserve"> there are only two Parties to the Constitutive Agreement and one Party commits a material breach of the provisions of the Constitutive Agreement, the other Party will have the unilateral right to terminate the Constitutive Agreement with immediate effect by providing the other Party with a written notice.</w:t>
      </w:r>
      <w:bookmarkEnd w:id="141"/>
      <w:bookmarkEnd w:id="142"/>
    </w:p>
    <w:p w14:paraId="508D139B" w14:textId="77777777" w:rsidR="00E96176" w:rsidRPr="00943782" w:rsidRDefault="00E96176" w:rsidP="00B7622B">
      <w:pPr>
        <w:pStyle w:val="Contractclause"/>
      </w:pPr>
      <w:bookmarkStart w:id="143" w:name="_Toc184642213"/>
      <w:bookmarkStart w:id="144" w:name="_Toc184642311"/>
      <w:proofErr w:type="gramStart"/>
      <w:r w:rsidRPr="00943782">
        <w:t>In the event that</w:t>
      </w:r>
      <w:proofErr w:type="gramEnd"/>
      <w:r w:rsidRPr="00943782">
        <w:t xml:space="preserve"> there are more than two Parties to the Constitutive Agreement and one Party commits a material breach of the provisions of the Constitutive Agreement, the Steering Committee</w:t>
      </w:r>
      <w:r w:rsidRPr="00943782">
        <w:rPr>
          <w:u w:val="single"/>
        </w:rPr>
        <w:t xml:space="preserve"> </w:t>
      </w:r>
      <w:r w:rsidRPr="00943782">
        <w:t>will have the right to terminate the Constitutive Agreement with the breaching Party with immediate effect. Notice of any such termination must be provided in writing to all Parties.</w:t>
      </w:r>
      <w:bookmarkEnd w:id="143"/>
      <w:bookmarkEnd w:id="144"/>
      <w:r w:rsidRPr="00943782">
        <w:t> </w:t>
      </w:r>
    </w:p>
    <w:p w14:paraId="4F360291" w14:textId="77777777" w:rsidR="00E96176" w:rsidRPr="00943782" w:rsidRDefault="00E96176" w:rsidP="00B7622B">
      <w:pPr>
        <w:pStyle w:val="Contractclause"/>
      </w:pPr>
      <w:bookmarkStart w:id="145" w:name="_Toc184642214"/>
      <w:bookmarkStart w:id="146" w:name="_Toc184642312"/>
      <w:r w:rsidRPr="00943782">
        <w:t>If the breach can be rectified, the non-breaching Party/Parties may resolve to suspend the performance of their obligations under the Constitutive Agreement until the breaching Party has rectified the breach.</w:t>
      </w:r>
      <w:bookmarkEnd w:id="145"/>
      <w:bookmarkEnd w:id="146"/>
    </w:p>
    <w:p w14:paraId="660D45AC" w14:textId="77777777" w:rsidR="00E96176" w:rsidRDefault="00E96176" w:rsidP="00B7622B">
      <w:pPr>
        <w:pStyle w:val="Contractclause"/>
      </w:pPr>
      <w:bookmarkStart w:id="147" w:name="_Toc184642215"/>
      <w:bookmarkStart w:id="148" w:name="_Toc184642313"/>
      <w:r w:rsidRPr="00943782">
        <w:lastRenderedPageBreak/>
        <w:t xml:space="preserve">Where a </w:t>
      </w:r>
      <w:proofErr w:type="gramStart"/>
      <w:r w:rsidRPr="00943782">
        <w:t>Member’s</w:t>
      </w:r>
      <w:proofErr w:type="gramEnd"/>
      <w:r w:rsidRPr="00943782">
        <w:t xml:space="preserve"> membership in the Data Space is terminated </w:t>
      </w:r>
      <w:proofErr w:type="gramStart"/>
      <w:r w:rsidRPr="00943782">
        <w:t>as a consequence of</w:t>
      </w:r>
      <w:proofErr w:type="gramEnd"/>
      <w:r w:rsidRPr="00943782">
        <w:t xml:space="preserve"> the Member’s material breach of the Constitutive Agreement, the breaching Member’s right to use the Data will end at the date of the termination. The breaching Member must cease to use the Data and, upon request by any Party, verifiably return or destroy Data and any copies of Confidential Information including copies thereof. However, the breaching Member is entitled to retain the Data as required by the applicable law or competent authorities provided that the breaching Member notifies the Data Provider of such a data retention obligation by the date of termination.</w:t>
      </w:r>
      <w:bookmarkEnd w:id="147"/>
      <w:bookmarkEnd w:id="148"/>
    </w:p>
    <w:p w14:paraId="0E2CA4F6" w14:textId="77777777" w:rsidR="00042BAB" w:rsidRPr="00943782" w:rsidRDefault="00042BAB" w:rsidP="00042BAB">
      <w:pPr>
        <w:pStyle w:val="ContractHeading1"/>
        <w:numPr>
          <w:ilvl w:val="0"/>
          <w:numId w:val="0"/>
        </w:numPr>
        <w:ind w:left="431" w:hanging="431"/>
      </w:pPr>
    </w:p>
    <w:p w14:paraId="2636BEE3" w14:textId="77777777" w:rsidR="00E96176" w:rsidRPr="00943782" w:rsidRDefault="00E96176" w:rsidP="00B7622B">
      <w:pPr>
        <w:pStyle w:val="ContractHeading1"/>
      </w:pPr>
      <w:bookmarkStart w:id="149" w:name="_Toc184642216"/>
      <w:r w:rsidRPr="00943782">
        <w:t>Liability</w:t>
      </w:r>
      <w:bookmarkEnd w:id="149"/>
    </w:p>
    <w:p w14:paraId="1D45D76B" w14:textId="77777777" w:rsidR="00E96176" w:rsidRPr="00943782" w:rsidRDefault="00E96176" w:rsidP="00B7622B">
      <w:pPr>
        <w:pStyle w:val="Contractclause"/>
        <w:rPr>
          <w:rFonts w:eastAsiaTheme="minorEastAsia"/>
        </w:rPr>
      </w:pPr>
      <w:bookmarkStart w:id="150" w:name="_Toc184642217"/>
      <w:bookmarkStart w:id="151" w:name="_Toc184642314"/>
      <w:r w:rsidRPr="00943782">
        <w:t>The Parties will only be liable for direct damages that result from a breach of the provisions of the Constitutive Agreement as defined hereinafter and where applicable, in the Constitutive Agreement. Any other liabilities are hereby excluded, unless otherwise specifically defined in the Constitutive Agreement. Parties are not liable for loss of profits or damage that is due to a decrease or interruption in production or turnover, or other indirect or consequential damages.</w:t>
      </w:r>
      <w:r w:rsidRPr="00943782">
        <w:rPr>
          <w:vertAlign w:val="superscript"/>
        </w:rPr>
        <w:t>2</w:t>
      </w:r>
      <w:bookmarkEnd w:id="150"/>
      <w:bookmarkEnd w:id="151"/>
    </w:p>
    <w:p w14:paraId="1B65EC41" w14:textId="77777777" w:rsidR="00E96176" w:rsidRPr="00943782" w:rsidRDefault="00E96176" w:rsidP="00B7622B">
      <w:pPr>
        <w:pStyle w:val="Contractclause"/>
      </w:pPr>
      <w:bookmarkStart w:id="152" w:name="_Toc184642218"/>
      <w:bookmarkStart w:id="153" w:name="_Toc184642315"/>
      <w:r w:rsidRPr="00943782">
        <w:t>The Parties will not be liable for any losses, damages, costs, claims or expenses howsoever arising from a mechanical or electrical breakdown or a power failure or any other cause beyond the reasonable control of the Party; and the Parties must fully compensate any damages resulting from an intentional or grossly negligent breach of the provisions set out in the Constitutive Agreement.</w:t>
      </w:r>
      <w:bookmarkEnd w:id="152"/>
      <w:bookmarkEnd w:id="153"/>
    </w:p>
    <w:p w14:paraId="30253EEC" w14:textId="77777777" w:rsidR="00E96176" w:rsidRDefault="00E96176" w:rsidP="00B7622B">
      <w:pPr>
        <w:pStyle w:val="Contractclause"/>
      </w:pPr>
      <w:bookmarkStart w:id="154" w:name="_Toc184642219"/>
      <w:bookmarkStart w:id="155" w:name="_Toc184642316"/>
      <w:r w:rsidRPr="00943782">
        <w:t>Each Party, severally and not jointly, will be liable for any infringements of personal data obligations set out in the GDPR in accordance with Article 82 of the GDPR.</w:t>
      </w:r>
      <w:bookmarkEnd w:id="154"/>
      <w:bookmarkEnd w:id="155"/>
    </w:p>
    <w:p w14:paraId="1F70FB91" w14:textId="77777777" w:rsidR="004F74D5" w:rsidRDefault="004F74D5" w:rsidP="004F74D5">
      <w:pPr>
        <w:pStyle w:val="Contractclause"/>
        <w:numPr>
          <w:ilvl w:val="0"/>
          <w:numId w:val="0"/>
        </w:numPr>
        <w:ind w:left="578"/>
      </w:pPr>
    </w:p>
    <w:p w14:paraId="1FEBBE40" w14:textId="77777777" w:rsidR="00E96176" w:rsidRPr="00943782" w:rsidRDefault="00E96176" w:rsidP="00B7622B">
      <w:pPr>
        <w:pStyle w:val="ContractHeading1"/>
      </w:pPr>
      <w:bookmarkStart w:id="156" w:name="_Toc184642220"/>
      <w:r w:rsidRPr="00943782">
        <w:t>Force Majeure</w:t>
      </w:r>
      <w:bookmarkEnd w:id="156"/>
    </w:p>
    <w:p w14:paraId="31EE60E9" w14:textId="77777777" w:rsidR="00E96176" w:rsidRPr="00943782" w:rsidRDefault="00E96176" w:rsidP="00B7622B">
      <w:pPr>
        <w:pStyle w:val="Contractclause"/>
        <w:rPr>
          <w:rFonts w:eastAsiaTheme="minorEastAsia"/>
        </w:rPr>
      </w:pPr>
      <w:bookmarkStart w:id="157" w:name="_Toc184642221"/>
      <w:bookmarkStart w:id="158" w:name="_Toc184642317"/>
      <w:r w:rsidRPr="00943782">
        <w:t>No Party will be liable for injuries or damage that arise from events or circumstances that could not be reasonably expected beforehand and are beyond its control (</w:t>
      </w:r>
      <w:r w:rsidRPr="00002317">
        <w:rPr>
          <w:rStyle w:val="Korostus"/>
        </w:rPr>
        <w:t>force majeure</w:t>
      </w:r>
      <w:r w:rsidRPr="00943782">
        <w:t>).</w:t>
      </w:r>
      <w:bookmarkEnd w:id="157"/>
      <w:bookmarkEnd w:id="158"/>
    </w:p>
    <w:p w14:paraId="2108A54F" w14:textId="77777777" w:rsidR="00E96176" w:rsidRDefault="00E96176" w:rsidP="00B7622B">
      <w:pPr>
        <w:pStyle w:val="Contractclause"/>
      </w:pPr>
      <w:bookmarkStart w:id="159" w:name="_Toc184642222"/>
      <w:bookmarkStart w:id="160" w:name="_Toc184642318"/>
      <w:r w:rsidRPr="00943782">
        <w:t xml:space="preserve">A Party that is unable to perform its obligations due to an event of force majeure must inform other Parties of any such impediment without undue delay. These grounds for non-performance will expire </w:t>
      </w:r>
      <w:proofErr w:type="gramStart"/>
      <w:r w:rsidRPr="00943782">
        <w:t>at the moment</w:t>
      </w:r>
      <w:proofErr w:type="gramEnd"/>
      <w:r w:rsidRPr="00943782">
        <w:t xml:space="preserve"> that the force majeure event passes. This clause is subject to a long-stop date: where performance is prevented for a continuous period of one </w:t>
      </w:r>
      <w:r w:rsidRPr="00943782">
        <w:lastRenderedPageBreak/>
        <w:t>hundred and eighty (180) days or more, the Parties are entitled to terminate the Constitutive Agreement as set forth in clause 10.5 or 10.6, as applicable.</w:t>
      </w:r>
      <w:bookmarkEnd w:id="159"/>
      <w:bookmarkEnd w:id="160"/>
    </w:p>
    <w:p w14:paraId="7FFE4255" w14:textId="77777777" w:rsidR="004F74D5" w:rsidRDefault="004F74D5" w:rsidP="004F74D5">
      <w:pPr>
        <w:pStyle w:val="Contractclause"/>
        <w:numPr>
          <w:ilvl w:val="0"/>
          <w:numId w:val="0"/>
        </w:numPr>
        <w:ind w:left="578"/>
      </w:pPr>
    </w:p>
    <w:p w14:paraId="63BA994B" w14:textId="77777777" w:rsidR="00E96176" w:rsidRPr="00943782" w:rsidRDefault="00E96176" w:rsidP="00B7622B">
      <w:pPr>
        <w:pStyle w:val="ContractHeading1"/>
      </w:pPr>
      <w:bookmarkStart w:id="161" w:name="_Toc184642223"/>
      <w:r w:rsidRPr="00943782">
        <w:t>Audit</w:t>
      </w:r>
      <w:bookmarkEnd w:id="161"/>
    </w:p>
    <w:p w14:paraId="0897CB09" w14:textId="77777777" w:rsidR="00E96176" w:rsidRPr="00943782" w:rsidRDefault="00E96176" w:rsidP="00B7622B">
      <w:pPr>
        <w:pStyle w:val="Contractclause"/>
        <w:rPr>
          <w:rFonts w:eastAsiaTheme="minorEastAsia"/>
        </w:rPr>
      </w:pPr>
      <w:bookmarkStart w:id="162" w:name="_Toc184642224"/>
      <w:bookmarkStart w:id="163" w:name="_Toc184642319"/>
      <w:r w:rsidRPr="00943782">
        <w:t>A Data Provider will be entitled to audit the Parties processing the Data made available by the Data Provider at its own expense, including also material and reasonable direct costs of the audited Party. The purpose and the scope of the audit is limited to verifying compliance with the material requirements of the Constitutive Agreement, the applicable Dataset Terms of Use, and applicable legislation.</w:t>
      </w:r>
      <w:bookmarkEnd w:id="162"/>
      <w:bookmarkEnd w:id="163"/>
    </w:p>
    <w:p w14:paraId="4254C441" w14:textId="77777777" w:rsidR="00E96176" w:rsidRPr="00943782" w:rsidRDefault="00E96176" w:rsidP="00B7622B">
      <w:pPr>
        <w:pStyle w:val="Contractclause"/>
      </w:pPr>
      <w:bookmarkStart w:id="164" w:name="_Toc184642225"/>
      <w:bookmarkStart w:id="165" w:name="_Toc184642320"/>
      <w:r w:rsidRPr="00943782">
        <w:t xml:space="preserve">The Parties are responsible for imposing the same auditing obligations as set out herein on their Affiliates and the Parties will act in good faith to ensure that the objectives of the Data Provider’s audit rights materialise </w:t>
      </w:r>
      <w:proofErr w:type="gramStart"/>
      <w:r w:rsidRPr="00943782">
        <w:t>with regard to</w:t>
      </w:r>
      <w:proofErr w:type="gramEnd"/>
      <w:r w:rsidRPr="00943782">
        <w:t xml:space="preserve"> the subcontractors of a Party.</w:t>
      </w:r>
      <w:bookmarkEnd w:id="164"/>
      <w:bookmarkEnd w:id="165"/>
      <w:r w:rsidRPr="00943782">
        <w:t>  </w:t>
      </w:r>
    </w:p>
    <w:p w14:paraId="48F9BCFE" w14:textId="77777777" w:rsidR="00E96176" w:rsidRPr="00943782" w:rsidRDefault="00E96176" w:rsidP="00B7622B">
      <w:pPr>
        <w:pStyle w:val="Contractclause"/>
      </w:pPr>
      <w:bookmarkStart w:id="166" w:name="_Toc184642226"/>
      <w:bookmarkStart w:id="167" w:name="_Toc184642321"/>
      <w:r w:rsidRPr="00943782">
        <w:t>The auditing Party must notify the audited Party of the audit in writing at least thirty (30) days prior to the audit. The written notice must disclose the scope and duration of the audit and include a list of requested materials and access rights.</w:t>
      </w:r>
      <w:bookmarkEnd w:id="166"/>
      <w:bookmarkEnd w:id="167"/>
    </w:p>
    <w:p w14:paraId="2FD42BC6" w14:textId="77777777" w:rsidR="00E96176" w:rsidRPr="00943782" w:rsidRDefault="00E96176" w:rsidP="00B7622B">
      <w:pPr>
        <w:pStyle w:val="Contractclause"/>
      </w:pPr>
      <w:bookmarkStart w:id="168" w:name="_Toc184642227"/>
      <w:bookmarkStart w:id="169" w:name="_Toc184642322"/>
      <w:r w:rsidRPr="00943782">
        <w:t>The audited Party is entitled to require that the audit is conducted by a mutually acceptable and/or certified independent Third Party.</w:t>
      </w:r>
      <w:bookmarkEnd w:id="168"/>
      <w:bookmarkEnd w:id="169"/>
    </w:p>
    <w:p w14:paraId="79A01A0D" w14:textId="77777777" w:rsidR="00E96176" w:rsidRPr="00943782" w:rsidRDefault="00E96176" w:rsidP="00B7622B">
      <w:pPr>
        <w:pStyle w:val="Contractclause"/>
      </w:pPr>
      <w:bookmarkStart w:id="170" w:name="_Toc184642228"/>
      <w:bookmarkStart w:id="171" w:name="_Toc184642323"/>
      <w:r w:rsidRPr="00943782">
        <w:t xml:space="preserve">The Parties are required to retain and provide to the auditing Party and/or the </w:t>
      </w:r>
      <w:proofErr w:type="gramStart"/>
      <w:r w:rsidRPr="00943782">
        <w:t>Third Party</w:t>
      </w:r>
      <w:proofErr w:type="gramEnd"/>
      <w:r w:rsidRPr="00943782">
        <w:t xml:space="preserve"> auditor, for the purposes of the audit, all records and documents as well as access to all necessary data systems and premises and to interview personnel that </w:t>
      </w:r>
      <w:proofErr w:type="gramStart"/>
      <w:r w:rsidRPr="00943782">
        <w:t>are of significant importance</w:t>
      </w:r>
      <w:proofErr w:type="gramEnd"/>
      <w:r w:rsidRPr="00943782">
        <w:t xml:space="preserve"> for the audit. Records and documents thus retained must span to the previous audit or to the accession of the audited Party to the Data Space, whichever is later.</w:t>
      </w:r>
      <w:bookmarkEnd w:id="170"/>
      <w:bookmarkEnd w:id="171"/>
    </w:p>
    <w:p w14:paraId="0E145DBC" w14:textId="77777777" w:rsidR="00E96176" w:rsidRPr="00943782" w:rsidRDefault="00E96176" w:rsidP="00B7622B">
      <w:pPr>
        <w:pStyle w:val="Contractclause"/>
      </w:pPr>
      <w:bookmarkStart w:id="172" w:name="_Toc184642229"/>
      <w:bookmarkStart w:id="173" w:name="_Toc184642324"/>
      <w:r w:rsidRPr="00943782">
        <w:t xml:space="preserve">The auditing Party and/or </w:t>
      </w:r>
      <w:proofErr w:type="gramStart"/>
      <w:r w:rsidRPr="00943782">
        <w:t>Third Party</w:t>
      </w:r>
      <w:proofErr w:type="gramEnd"/>
      <w:r w:rsidRPr="00943782">
        <w:t xml:space="preserve"> auditor may only request such records and documents and such access to data systems and premises and to interview personnel that </w:t>
      </w:r>
      <w:proofErr w:type="gramStart"/>
      <w:r w:rsidRPr="00943782">
        <w:t>are of significant importance</w:t>
      </w:r>
      <w:proofErr w:type="gramEnd"/>
      <w:r w:rsidRPr="00943782">
        <w:t xml:space="preserve"> to the audit.</w:t>
      </w:r>
      <w:bookmarkEnd w:id="172"/>
      <w:bookmarkEnd w:id="173"/>
    </w:p>
    <w:p w14:paraId="3E5CB643" w14:textId="77777777" w:rsidR="00E96176" w:rsidRPr="00943782" w:rsidRDefault="00E96176" w:rsidP="00B7622B">
      <w:pPr>
        <w:pStyle w:val="Contractclause"/>
      </w:pPr>
      <w:bookmarkStart w:id="174" w:name="_Toc184642230"/>
      <w:bookmarkStart w:id="175" w:name="_Toc184642325"/>
      <w:r w:rsidRPr="00943782">
        <w:t xml:space="preserve">All records, documents and information collected and disclosed </w:t>
      </w:r>
      <w:proofErr w:type="gramStart"/>
      <w:r w:rsidRPr="00943782">
        <w:t>in the course of</w:t>
      </w:r>
      <w:proofErr w:type="gramEnd"/>
      <w:r w:rsidRPr="00943782">
        <w:t xml:space="preserve"> the audit constitute Confidential Information. The auditing Party and/or </w:t>
      </w:r>
      <w:proofErr w:type="gramStart"/>
      <w:r w:rsidRPr="00943782">
        <w:t>Third Party</w:t>
      </w:r>
      <w:proofErr w:type="gramEnd"/>
      <w:r w:rsidRPr="00943782">
        <w:t xml:space="preserve"> auditor may not unlawfully utilise or disclose Confidential Information that it has become aware of </w:t>
      </w:r>
      <w:proofErr w:type="gramStart"/>
      <w:r w:rsidRPr="00943782">
        <w:t>in the course of</w:t>
      </w:r>
      <w:proofErr w:type="gramEnd"/>
      <w:r w:rsidRPr="00943782">
        <w:t xml:space="preserve"> the audit. The auditing Party represents and warrants that any </w:t>
      </w:r>
      <w:proofErr w:type="gramStart"/>
      <w:r w:rsidRPr="00943782">
        <w:t>Third Party</w:t>
      </w:r>
      <w:proofErr w:type="gramEnd"/>
      <w:r w:rsidRPr="00943782">
        <w:t xml:space="preserve"> auditor, where applicable, complies with the applicable confidentiality obligations. The audited Party is entitled to require that the auditing Party and/or </w:t>
      </w:r>
      <w:proofErr w:type="gramStart"/>
      <w:r w:rsidRPr="00943782">
        <w:t>Third Party</w:t>
      </w:r>
      <w:proofErr w:type="gramEnd"/>
      <w:r w:rsidRPr="00943782">
        <w:t xml:space="preserve"> auditor or any other persons participating in the audit sign a personal non-disclosure agreement provided that the terms and conditions of such a non-disclosure agreement are reasonable.</w:t>
      </w:r>
      <w:bookmarkEnd w:id="174"/>
      <w:bookmarkEnd w:id="175"/>
    </w:p>
    <w:p w14:paraId="05C8EE54" w14:textId="77777777" w:rsidR="00E96176" w:rsidRPr="00943782" w:rsidRDefault="00E96176" w:rsidP="00B7622B">
      <w:pPr>
        <w:pStyle w:val="Contractclause"/>
      </w:pPr>
      <w:bookmarkStart w:id="176" w:name="_Toc184642231"/>
      <w:bookmarkStart w:id="177" w:name="_Toc184642326"/>
      <w:r w:rsidRPr="00943782">
        <w:lastRenderedPageBreak/>
        <w:t xml:space="preserve">The results, findings and recommendations of the audit must be presented in an audit report. The audited Party is entitled to review any </w:t>
      </w:r>
      <w:proofErr w:type="gramStart"/>
      <w:r w:rsidRPr="00943782">
        <w:t>Third Party</w:t>
      </w:r>
      <w:proofErr w:type="gramEnd"/>
      <w:r w:rsidRPr="00943782">
        <w:t xml:space="preserve"> auditor’s audit report in advance (and prior to it being provided to the relevant Data Provider(s) by the </w:t>
      </w:r>
      <w:proofErr w:type="gramStart"/>
      <w:r w:rsidRPr="00943782">
        <w:t>Third Party</w:t>
      </w:r>
      <w:proofErr w:type="gramEnd"/>
      <w:r w:rsidRPr="00943782">
        <w:t xml:space="preserve"> auditor). The audited Party is entitled to require the </w:t>
      </w:r>
      <w:proofErr w:type="gramStart"/>
      <w:r w:rsidRPr="00943782">
        <w:t>Third Party</w:t>
      </w:r>
      <w:proofErr w:type="gramEnd"/>
      <w:r w:rsidRPr="00943782">
        <w:t xml:space="preserve"> auditor to make any such changes to the audit report that are considered reasonable while </w:t>
      </w:r>
      <w:proofErr w:type="gramStart"/>
      <w:r w:rsidRPr="00943782">
        <w:t>taking into account</w:t>
      </w:r>
      <w:proofErr w:type="gramEnd"/>
      <w:r w:rsidRPr="00943782">
        <w:t xml:space="preserve"> the audited Party’s Confidential Information and the applicable Data Provider’s business interests in the Data. The audited Party must provide its response to the audit report within thirty (30) days. If no response is provided, the audited Party is considered to have accepted the contents of the report.</w:t>
      </w:r>
      <w:bookmarkEnd w:id="176"/>
      <w:bookmarkEnd w:id="177"/>
    </w:p>
    <w:p w14:paraId="086BB2A8" w14:textId="77777777" w:rsidR="00E96176" w:rsidRPr="00943782" w:rsidRDefault="00E96176" w:rsidP="00B7622B">
      <w:pPr>
        <w:pStyle w:val="Contractclause"/>
      </w:pPr>
      <w:bookmarkStart w:id="178" w:name="_Toc184642232"/>
      <w:bookmarkStart w:id="179" w:name="_Toc184642327"/>
      <w:r w:rsidRPr="00943782">
        <w:t>If the auditing Party justifiably believes the audited Party to be in material breach of the obligations imposed thereupon in the Constitutive Agreement, an additional audit may be conducted.</w:t>
      </w:r>
      <w:bookmarkEnd w:id="178"/>
      <w:bookmarkEnd w:id="179"/>
    </w:p>
    <w:p w14:paraId="26B19BF8" w14:textId="77777777" w:rsidR="00E96176" w:rsidRDefault="00E96176" w:rsidP="00B7622B">
      <w:pPr>
        <w:pStyle w:val="Contractclause"/>
      </w:pPr>
      <w:bookmarkStart w:id="180" w:name="_Toc184642233"/>
      <w:bookmarkStart w:id="181" w:name="_Toc184642328"/>
      <w:proofErr w:type="gramStart"/>
      <w:r w:rsidRPr="00943782">
        <w:t>In the event that</w:t>
      </w:r>
      <w:proofErr w:type="gramEnd"/>
      <w:r w:rsidRPr="00943782">
        <w:t xml:space="preserve"> the audit reveals a material breach of the obligations imposed in the Constitutive Agreement or the applicable Dataset Terms of Use, the audited Party will be liable for reasonable and verifiable direct expenses incurred </w:t>
      </w:r>
      <w:proofErr w:type="gramStart"/>
      <w:r w:rsidRPr="00943782">
        <w:t>as a result of</w:t>
      </w:r>
      <w:proofErr w:type="gramEnd"/>
      <w:r w:rsidRPr="00943782">
        <w:t xml:space="preserve"> the audit.</w:t>
      </w:r>
      <w:bookmarkEnd w:id="180"/>
      <w:bookmarkEnd w:id="181"/>
    </w:p>
    <w:p w14:paraId="1FD45A3E" w14:textId="77777777" w:rsidR="004F74D5" w:rsidRDefault="004F74D5" w:rsidP="004F74D5">
      <w:pPr>
        <w:pStyle w:val="Contractclause"/>
        <w:numPr>
          <w:ilvl w:val="0"/>
          <w:numId w:val="0"/>
        </w:numPr>
        <w:ind w:left="578"/>
      </w:pPr>
    </w:p>
    <w:p w14:paraId="06B930C5" w14:textId="77777777" w:rsidR="00E96176" w:rsidRPr="00943782" w:rsidRDefault="00E96176" w:rsidP="00B7622B">
      <w:pPr>
        <w:pStyle w:val="ContractHeading1"/>
      </w:pPr>
      <w:bookmarkStart w:id="182" w:name="_Toc184642234"/>
      <w:r w:rsidRPr="00943782">
        <w:t>Applicable laws and dispute resolution</w:t>
      </w:r>
      <w:bookmarkEnd w:id="182"/>
    </w:p>
    <w:p w14:paraId="0990A779" w14:textId="77777777" w:rsidR="00E96176" w:rsidRPr="00943782" w:rsidRDefault="00E96176" w:rsidP="00B7622B">
      <w:pPr>
        <w:pStyle w:val="Contractclause"/>
      </w:pPr>
      <w:bookmarkStart w:id="183" w:name="_Toc184642235"/>
      <w:bookmarkStart w:id="184" w:name="_Toc184642329"/>
      <w:r w:rsidRPr="00943782">
        <w:t>The agreement incorporating these General Terms and Conditions is governed by and construed in accordance with the laws defined in the Constitutive Agreement.</w:t>
      </w:r>
      <w:bookmarkEnd w:id="183"/>
      <w:bookmarkEnd w:id="184"/>
    </w:p>
    <w:p w14:paraId="0D757F63" w14:textId="77777777" w:rsidR="00E96176" w:rsidRDefault="00E96176" w:rsidP="00B7622B">
      <w:pPr>
        <w:pStyle w:val="Contractclause"/>
      </w:pPr>
      <w:bookmarkStart w:id="185" w:name="_Toc184642236"/>
      <w:bookmarkStart w:id="186" w:name="_Toc184642330"/>
      <w:r w:rsidRPr="00943782">
        <w:t>Any dispute, controversy or claim arising out of or in relation to the agreements based on the General Terms and Conditions, or the breach, termination or validity thereof, shall be finally settled by the dispute resolution mechanism defined in the Constitutive Agreement.</w:t>
      </w:r>
      <w:bookmarkEnd w:id="185"/>
      <w:bookmarkEnd w:id="186"/>
    </w:p>
    <w:p w14:paraId="3F998BA5" w14:textId="77777777" w:rsidR="00923799" w:rsidRDefault="00923799" w:rsidP="004F74D5">
      <w:pPr>
        <w:pStyle w:val="Contractclause"/>
        <w:numPr>
          <w:ilvl w:val="0"/>
          <w:numId w:val="0"/>
        </w:numPr>
        <w:ind w:left="578"/>
      </w:pPr>
    </w:p>
    <w:p w14:paraId="6FA4B5CE" w14:textId="77777777" w:rsidR="00E96176" w:rsidRPr="00943782" w:rsidRDefault="00E96176" w:rsidP="00B7622B">
      <w:pPr>
        <w:pStyle w:val="ContractHeading1"/>
      </w:pPr>
      <w:bookmarkStart w:id="187" w:name="_Toc184642237"/>
      <w:r w:rsidRPr="00943782">
        <w:t>Other provisions</w:t>
      </w:r>
      <w:bookmarkEnd w:id="187"/>
    </w:p>
    <w:p w14:paraId="1CDF8C8F" w14:textId="77777777" w:rsidR="00E96176" w:rsidRPr="00943782" w:rsidRDefault="00E96176" w:rsidP="00B7622B">
      <w:pPr>
        <w:pStyle w:val="Contractclause"/>
        <w:rPr>
          <w:rFonts w:eastAsiaTheme="minorEastAsia"/>
        </w:rPr>
      </w:pPr>
      <w:bookmarkStart w:id="188" w:name="_Toc184642238"/>
      <w:bookmarkStart w:id="189" w:name="_Toc184642331"/>
      <w:r w:rsidRPr="00943782">
        <w:t>Unless otherwise agreed by the Parties, any amendments to the Constitutive Agreement and its Appendices must be made in writing and signed by all Parties.</w:t>
      </w:r>
      <w:bookmarkEnd w:id="188"/>
      <w:bookmarkEnd w:id="189"/>
    </w:p>
    <w:p w14:paraId="47201301" w14:textId="77777777" w:rsidR="00E96176" w:rsidRPr="00943782" w:rsidRDefault="00E96176" w:rsidP="00B7622B">
      <w:pPr>
        <w:pStyle w:val="Contractclause"/>
      </w:pPr>
      <w:bookmarkStart w:id="190" w:name="_Toc184642239"/>
      <w:bookmarkStart w:id="191" w:name="_Toc184642332"/>
      <w:r w:rsidRPr="00943782">
        <w:t>No Party may assign the Constitutive Agreement, either wholly or in part, without a written consent of the other Party/Parties. Notwithstanding the previous, no consent shall be required where the assignee is a company that belongs to the same group of companies as the Party pursuant to the provisions of the Finnish Accounting Act.</w:t>
      </w:r>
      <w:bookmarkEnd w:id="190"/>
      <w:bookmarkEnd w:id="191"/>
    </w:p>
    <w:p w14:paraId="3485EB06" w14:textId="77777777" w:rsidR="00E96176" w:rsidRPr="00943782" w:rsidRDefault="00E96176" w:rsidP="00B7622B">
      <w:pPr>
        <w:pStyle w:val="Contractclause"/>
      </w:pPr>
      <w:bookmarkStart w:id="192" w:name="_Toc184642240"/>
      <w:bookmarkStart w:id="193" w:name="_Toc184642333"/>
      <w:r w:rsidRPr="00943782">
        <w:t xml:space="preserve">If any provision of the Constitutive Agreement or any applicable Dataset Terms of Use is found to be invalid by a court of law or other competent authority, the invalidity of that </w:t>
      </w:r>
      <w:r w:rsidRPr="00943782">
        <w:lastRenderedPageBreak/>
        <w:t>provision will not affect the validity of the other provisions established in the Constitutive Agreement.</w:t>
      </w:r>
      <w:bookmarkEnd w:id="192"/>
      <w:bookmarkEnd w:id="193"/>
    </w:p>
    <w:p w14:paraId="109620F8" w14:textId="77777777" w:rsidR="00E96176" w:rsidRPr="00943782" w:rsidRDefault="00E96176" w:rsidP="00B7622B">
      <w:pPr>
        <w:pStyle w:val="Contractclause"/>
      </w:pPr>
      <w:bookmarkStart w:id="194" w:name="_Toc184642241"/>
      <w:bookmarkStart w:id="195" w:name="_Toc184642334"/>
      <w:r w:rsidRPr="00943782">
        <w:t>Each party represents and warrants that it is validly existing and in good standing under the applicable laws of the state of its incorporation or registration. Each Party also represents and warrants that it has all required power and authority to execute, deliver, and perform its obligations under the Constitutive Agreement and, where applicable, to bind its Affiliates.</w:t>
      </w:r>
      <w:bookmarkEnd w:id="194"/>
      <w:bookmarkEnd w:id="195"/>
    </w:p>
    <w:p w14:paraId="6A7B9120" w14:textId="77777777" w:rsidR="00E96176" w:rsidRPr="00943782" w:rsidRDefault="00E96176" w:rsidP="00B7622B">
      <w:pPr>
        <w:pStyle w:val="Contractclause"/>
      </w:pPr>
      <w:bookmarkStart w:id="196" w:name="_Toc184642242"/>
      <w:bookmarkStart w:id="197" w:name="_Toc184642335"/>
      <w:r w:rsidRPr="00943782">
        <w:t>The Parties intend to create a Data Space that is subject to a single set of contractual terms, and nothing contained in the Constitutive Agreement may be construed to imply that they are partners or parties to a joint venture or the other Parties’ principals, agents or employees. No Party will have any right, power, or authority, express or implied, to bind any other Party.</w:t>
      </w:r>
      <w:bookmarkEnd w:id="196"/>
      <w:bookmarkEnd w:id="197"/>
    </w:p>
    <w:p w14:paraId="217B59F6" w14:textId="77777777" w:rsidR="00E96176" w:rsidRDefault="00E96176" w:rsidP="00B7622B">
      <w:pPr>
        <w:pStyle w:val="Contractclause"/>
      </w:pPr>
      <w:bookmarkStart w:id="198" w:name="_Toc184642243"/>
      <w:bookmarkStart w:id="199" w:name="_Toc184642336"/>
      <w:r w:rsidRPr="00943782">
        <w:t>No delay or omission by any Party hereto to exercise any right or power hereunder will impair such right or power, nor may it be construed to be a waiver thereof. A waiver by any of the Parties of any of the covenants to be performed by the other Parties or any breach thereof may not be construed to be a waiver of any succeeding breach thereof or of any other covenant.</w:t>
      </w:r>
      <w:bookmarkEnd w:id="198"/>
      <w:bookmarkEnd w:id="199"/>
    </w:p>
    <w:p w14:paraId="6B7620C3" w14:textId="77777777" w:rsidR="004F74D5" w:rsidRDefault="004F74D5" w:rsidP="004F74D5">
      <w:pPr>
        <w:pStyle w:val="Contractclause"/>
        <w:numPr>
          <w:ilvl w:val="0"/>
          <w:numId w:val="0"/>
        </w:numPr>
        <w:ind w:left="578"/>
      </w:pPr>
    </w:p>
    <w:p w14:paraId="1436E3F9" w14:textId="77777777" w:rsidR="00E96176" w:rsidRPr="00943782" w:rsidRDefault="00E96176" w:rsidP="00B7622B">
      <w:pPr>
        <w:pStyle w:val="ContractHeading1"/>
      </w:pPr>
      <w:bookmarkStart w:id="200" w:name="_Toc184642244"/>
      <w:r w:rsidRPr="00943782">
        <w:t>Notices</w:t>
      </w:r>
      <w:bookmarkEnd w:id="200"/>
    </w:p>
    <w:p w14:paraId="18D48460" w14:textId="77777777" w:rsidR="00E96176" w:rsidRPr="004F74D5" w:rsidRDefault="00E96176" w:rsidP="00B7622B">
      <w:pPr>
        <w:pStyle w:val="Contractclause"/>
        <w:rPr>
          <w:rFonts w:eastAsiaTheme="minorEastAsia"/>
        </w:rPr>
      </w:pPr>
      <w:bookmarkStart w:id="201" w:name="_Toc184642245"/>
      <w:bookmarkStart w:id="202" w:name="_Toc184642337"/>
      <w:r w:rsidRPr="00943782">
        <w:t xml:space="preserve">All notices relating to these General Terms and Conditions and the Constitutive Agreement must be sent in a written or electronic form (including post or email) or delivered in person to the contact person and/or address specified by the respective Party in the Constitutive Agreement or in the applicable Accession Agreement. Each Party will be responsible for ensuring that their contact details are </w:t>
      </w:r>
      <w:proofErr w:type="gramStart"/>
      <w:r w:rsidRPr="00943782">
        <w:t>up-to-date</w:t>
      </w:r>
      <w:proofErr w:type="gramEnd"/>
      <w:r w:rsidRPr="00943782">
        <w:t>. Notices will be deemed to have been received three (3) days after being sent or on proof of delivery.</w:t>
      </w:r>
      <w:bookmarkEnd w:id="201"/>
      <w:bookmarkEnd w:id="202"/>
    </w:p>
    <w:p w14:paraId="6938B159" w14:textId="77777777" w:rsidR="004F74D5" w:rsidRPr="004F74D5" w:rsidRDefault="004F74D5" w:rsidP="004F74D5">
      <w:pPr>
        <w:pStyle w:val="Contractclause"/>
        <w:numPr>
          <w:ilvl w:val="0"/>
          <w:numId w:val="0"/>
        </w:numPr>
        <w:ind w:left="578"/>
        <w:rPr>
          <w:rFonts w:eastAsiaTheme="minorEastAsia"/>
        </w:rPr>
      </w:pPr>
    </w:p>
    <w:p w14:paraId="2BE72434" w14:textId="77777777" w:rsidR="00E96176" w:rsidRPr="00943782" w:rsidRDefault="00E96176" w:rsidP="00B7622B">
      <w:pPr>
        <w:pStyle w:val="ContractHeading1"/>
      </w:pPr>
      <w:bookmarkStart w:id="203" w:name="_Toc184642246"/>
      <w:r w:rsidRPr="00943782">
        <w:t>Survival</w:t>
      </w:r>
      <w:bookmarkEnd w:id="203"/>
    </w:p>
    <w:p w14:paraId="5D64A3C0" w14:textId="77777777" w:rsidR="00E96176" w:rsidRPr="00943782" w:rsidRDefault="00E96176" w:rsidP="00B7622B">
      <w:pPr>
        <w:pStyle w:val="Contractclause"/>
        <w:rPr>
          <w:rFonts w:eastAsiaTheme="minorEastAsia"/>
        </w:rPr>
      </w:pPr>
      <w:bookmarkStart w:id="204" w:name="_Toc184642247"/>
      <w:bookmarkStart w:id="205" w:name="_Toc184642338"/>
      <w:r w:rsidRPr="00943782">
        <w:t>Clauses 1, 2, 3, 4, 5, 8, 9, 11, 14, 16 and 17 of these General Terms and Conditions will survive the termination of the Constitutive Agreement in its entirety together with any clauses of the Constitutive Agreement that logically ought to survive the termination.</w:t>
      </w:r>
      <w:bookmarkEnd w:id="204"/>
      <w:bookmarkEnd w:id="205"/>
    </w:p>
    <w:p w14:paraId="78EAD3D0" w14:textId="77777777" w:rsidR="00E96176" w:rsidRPr="00943782" w:rsidRDefault="00E96176" w:rsidP="00B7622B">
      <w:pPr>
        <w:pStyle w:val="Contractclause"/>
      </w:pPr>
      <w:bookmarkStart w:id="206" w:name="_Toc184642248"/>
      <w:bookmarkStart w:id="207" w:name="_Toc184642339"/>
      <w:r w:rsidRPr="00943782">
        <w:t>Clause 13 of these General Terms and Conditions will survive for a period of three (3) years following the termination of the Constitutive Agreement in its entirety.</w:t>
      </w:r>
      <w:bookmarkEnd w:id="206"/>
      <w:bookmarkEnd w:id="207"/>
    </w:p>
    <w:p w14:paraId="63CCD54F" w14:textId="77777777" w:rsidR="00E96176" w:rsidRPr="00943782" w:rsidRDefault="00E96176" w:rsidP="00B7622B">
      <w:pPr>
        <w:pStyle w:val="Contractclause"/>
      </w:pPr>
      <w:bookmarkStart w:id="208" w:name="_Toc184642249"/>
      <w:bookmarkStart w:id="209" w:name="_Toc184642340"/>
      <w:r w:rsidRPr="00943782">
        <w:lastRenderedPageBreak/>
        <w:t>Clause 7 of these General Terms and Conditions will survive for a period of five (5) years following the termination of the Constitutive Agreement in its entirety.</w:t>
      </w:r>
      <w:bookmarkEnd w:id="208"/>
      <w:bookmarkEnd w:id="209"/>
    </w:p>
    <w:p w14:paraId="4AE6C91B" w14:textId="77777777" w:rsidR="004C69F5" w:rsidRPr="00002317" w:rsidRDefault="004C69F5" w:rsidP="00B7622B">
      <w:pPr>
        <w:rPr>
          <w:kern w:val="36"/>
          <w:sz w:val="48"/>
          <w:szCs w:val="48"/>
        </w:rPr>
      </w:pPr>
      <w:r w:rsidRPr="00002317">
        <w:br w:type="page"/>
      </w:r>
    </w:p>
    <w:p w14:paraId="4420368E" w14:textId="14B6FBCE" w:rsidR="00E96176" w:rsidRPr="00943782" w:rsidRDefault="00E96176" w:rsidP="00B7622B">
      <w:pPr>
        <w:pStyle w:val="Otsikko1"/>
      </w:pPr>
      <w:bookmarkStart w:id="210" w:name="_Toc184642085"/>
      <w:bookmarkStart w:id="211" w:name="_Toc184642250"/>
      <w:bookmarkStart w:id="212" w:name="_Toc184642341"/>
      <w:bookmarkStart w:id="213" w:name="_Toc191446345"/>
      <w:r w:rsidRPr="00943782">
        <w:lastRenderedPageBreak/>
        <w:t>Constitutive Agreement [Template]</w:t>
      </w:r>
      <w:bookmarkEnd w:id="210"/>
      <w:bookmarkEnd w:id="211"/>
      <w:bookmarkEnd w:id="212"/>
      <w:bookmarkEnd w:id="213"/>
    </w:p>
    <w:p w14:paraId="22D9ACEB" w14:textId="77777777" w:rsidR="00E96176" w:rsidRPr="00943782" w:rsidRDefault="00E96176" w:rsidP="00872657">
      <w:pPr>
        <w:pStyle w:val="Otsikko2"/>
      </w:pPr>
      <w:bookmarkStart w:id="214" w:name="_Toc184642086"/>
      <w:r w:rsidRPr="00943782">
        <w:t>PARTIES</w:t>
      </w:r>
      <w:bookmarkEnd w:id="214"/>
    </w:p>
    <w:p w14:paraId="13CB8A37" w14:textId="77777777" w:rsidR="00E96176" w:rsidRPr="00002317" w:rsidRDefault="00E96176" w:rsidP="00B7622B">
      <w:pPr>
        <w:pStyle w:val="NormaaliWWW"/>
        <w:numPr>
          <w:ilvl w:val="0"/>
          <w:numId w:val="10"/>
        </w:numPr>
      </w:pPr>
      <w:r w:rsidRPr="00002317">
        <w:t>[Founding Member no. 1]</w:t>
      </w:r>
    </w:p>
    <w:p w14:paraId="02822777" w14:textId="77777777" w:rsidR="00E96176" w:rsidRPr="00002317" w:rsidRDefault="00E96176" w:rsidP="00B7622B">
      <w:pPr>
        <w:pStyle w:val="NormaaliWWW"/>
        <w:numPr>
          <w:ilvl w:val="0"/>
          <w:numId w:val="10"/>
        </w:numPr>
      </w:pPr>
      <w:r w:rsidRPr="00002317">
        <w:t>[Founding Member no. 2]</w:t>
      </w:r>
    </w:p>
    <w:p w14:paraId="5630BEA5" w14:textId="45E927B3" w:rsidR="00E96176" w:rsidRPr="00002317" w:rsidRDefault="00E96176" w:rsidP="00B7622B">
      <w:pPr>
        <w:pStyle w:val="NormaaliWWW"/>
        <w:numPr>
          <w:ilvl w:val="0"/>
          <w:numId w:val="10"/>
        </w:numPr>
      </w:pPr>
      <w:r w:rsidRPr="00002317">
        <w:t>[…</w:t>
      </w:r>
      <w:r w:rsidR="00A52241" w:rsidRPr="00002317">
        <w:t>]</w:t>
      </w:r>
      <w:r w:rsidR="00A52241" w:rsidRPr="00002317">
        <w:rPr>
          <w:rStyle w:val="Alaviitteenviite"/>
        </w:rPr>
        <w:footnoteReference w:id="4"/>
      </w:r>
    </w:p>
    <w:p w14:paraId="270EA58C" w14:textId="77777777" w:rsidR="00E96176" w:rsidRPr="00002317" w:rsidRDefault="00E96176" w:rsidP="00B7622B">
      <w:pPr>
        <w:pStyle w:val="NormaaliWWW"/>
      </w:pPr>
      <w:r w:rsidRPr="2F487220">
        <w:t>(Together the “</w:t>
      </w:r>
      <w:r w:rsidRPr="2F487220">
        <w:rPr>
          <w:rStyle w:val="Voimakas"/>
        </w:rPr>
        <w:t>Parties</w:t>
      </w:r>
      <w:r w:rsidRPr="2F487220">
        <w:t>” or “</w:t>
      </w:r>
      <w:r w:rsidRPr="2F487220">
        <w:rPr>
          <w:rStyle w:val="Voimakas"/>
        </w:rPr>
        <w:t>Founding Members</w:t>
      </w:r>
      <w:r w:rsidRPr="2F487220">
        <w:t>”.)</w:t>
      </w:r>
    </w:p>
    <w:p w14:paraId="77F1C206" w14:textId="77777777" w:rsidR="00E96176" w:rsidRPr="00943782" w:rsidRDefault="00E96176" w:rsidP="00872657">
      <w:pPr>
        <w:pStyle w:val="Otsikko2"/>
      </w:pPr>
      <w:bookmarkStart w:id="215" w:name="_Toc184642087"/>
      <w:r w:rsidRPr="00943782">
        <w:t>APPENDICES</w:t>
      </w:r>
      <w:bookmarkEnd w:id="215"/>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11"/>
        <w:gridCol w:w="3783"/>
      </w:tblGrid>
      <w:tr w:rsidR="003B308D" w:rsidRPr="00002317" w14:paraId="454A7608"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AD5C0A" w14:textId="77777777" w:rsidR="00E96176" w:rsidRPr="00002317" w:rsidRDefault="00E96176" w:rsidP="00B7622B">
            <w:pPr>
              <w:pStyle w:val="NormaaliWWW"/>
            </w:pPr>
            <w:r w:rsidRPr="00002317">
              <w:rPr>
                <w:rStyle w:val="Voimakas"/>
              </w:rPr>
              <w:t>Appendix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B0A8D9" w14:textId="4AA9E886" w:rsidR="00E96176" w:rsidRPr="00002317" w:rsidRDefault="00E96176" w:rsidP="00B7622B">
            <w:pPr>
              <w:pStyle w:val="NormaaliWWW"/>
            </w:pPr>
            <w:r w:rsidRPr="00002317">
              <w:rPr>
                <w:rStyle w:val="Voimakas"/>
              </w:rPr>
              <w:t>Description</w:t>
            </w:r>
            <w:r w:rsidR="00255330">
              <w:rPr>
                <w:rStyle w:val="Voimakas"/>
              </w:rPr>
              <w:t xml:space="preserve"> </w:t>
            </w:r>
          </w:p>
        </w:tc>
      </w:tr>
      <w:tr w:rsidR="003B308D" w:rsidRPr="00002317" w14:paraId="24B7D687"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9EEBA5" w14:textId="77777777" w:rsidR="00E96176" w:rsidRPr="00002317" w:rsidRDefault="00E96176" w:rsidP="00B7622B">
            <w:pPr>
              <w:pStyle w:val="NormaaliWWW"/>
            </w:pPr>
            <w:r w:rsidRPr="00002317">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C2F181" w14:textId="40BE858A" w:rsidR="00E96176" w:rsidRPr="00002317" w:rsidRDefault="00E96176" w:rsidP="00B7622B">
            <w:pPr>
              <w:pStyle w:val="NormaaliWWW"/>
            </w:pPr>
            <w:r w:rsidRPr="00002317">
              <w:t>Description of the Data Spac</w:t>
            </w:r>
            <w:r w:rsidR="00497BBE" w:rsidRPr="00002317">
              <w:t>e</w:t>
            </w:r>
            <w:r w:rsidR="00497BBE" w:rsidRPr="00002317">
              <w:rPr>
                <w:rStyle w:val="Alaviitteenviite"/>
              </w:rPr>
              <w:footnoteReference w:id="5"/>
            </w:r>
          </w:p>
        </w:tc>
      </w:tr>
      <w:tr w:rsidR="003B308D" w:rsidRPr="00002317" w14:paraId="48C31899"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ADCBD7" w14:textId="77777777" w:rsidR="00E96176" w:rsidRPr="00002317" w:rsidRDefault="00E96176" w:rsidP="00B7622B">
            <w:pPr>
              <w:pStyle w:val="NormaaliWWW"/>
            </w:pPr>
            <w:r w:rsidRPr="00002317">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71C5EF" w14:textId="77777777" w:rsidR="00E96176" w:rsidRPr="00002317" w:rsidRDefault="00E96176" w:rsidP="00B7622B">
            <w:pPr>
              <w:pStyle w:val="NormaaliWWW"/>
            </w:pPr>
            <w:r w:rsidRPr="00002317">
              <w:t>General Terms and Conditions</w:t>
            </w:r>
          </w:p>
        </w:tc>
      </w:tr>
      <w:tr w:rsidR="003B308D" w:rsidRPr="00002317" w14:paraId="66359719"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9376F3" w14:textId="77777777" w:rsidR="00E96176" w:rsidRPr="00002317" w:rsidRDefault="00E96176" w:rsidP="00B7622B">
            <w:pPr>
              <w:pStyle w:val="NormaaliWWW"/>
            </w:pPr>
            <w:r w:rsidRPr="00002317">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475285" w14:textId="0C1A013C" w:rsidR="00E96176" w:rsidRPr="00002317" w:rsidRDefault="00E96176" w:rsidP="00B7622B">
            <w:pPr>
              <w:pStyle w:val="NormaaliWWW"/>
            </w:pPr>
            <w:r w:rsidRPr="00002317">
              <w:t>List of Members and Contact Details</w:t>
            </w:r>
            <w:r w:rsidR="00F625F1" w:rsidRPr="00002317">
              <w:rPr>
                <w:rStyle w:val="Alaviitteenviite"/>
              </w:rPr>
              <w:footnoteReference w:id="6"/>
            </w:r>
          </w:p>
        </w:tc>
      </w:tr>
      <w:tr w:rsidR="003B308D" w:rsidRPr="00002317" w14:paraId="600D03C3"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F291AB" w14:textId="77777777" w:rsidR="00E96176" w:rsidRPr="00002317" w:rsidRDefault="00E96176" w:rsidP="00B7622B">
            <w:pPr>
              <w:pStyle w:val="NormaaliWWW"/>
            </w:pPr>
            <w:r w:rsidRPr="00002317">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CB2310" w14:textId="77777777" w:rsidR="00E96176" w:rsidRPr="00002317" w:rsidRDefault="00E96176" w:rsidP="00B7622B">
            <w:pPr>
              <w:pStyle w:val="NormaaliWWW"/>
            </w:pPr>
            <w:r w:rsidRPr="00002317">
              <w:t>Governance Model</w:t>
            </w:r>
          </w:p>
        </w:tc>
      </w:tr>
      <w:tr w:rsidR="003B308D" w:rsidRPr="00002317" w14:paraId="37F05859"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563FB5" w14:textId="589C6F0A" w:rsidR="00E96176" w:rsidRPr="00002317" w:rsidRDefault="00E96176" w:rsidP="00B7622B">
            <w:pPr>
              <w:pStyle w:val="NormaaliWWW"/>
            </w:pPr>
            <w:r w:rsidRPr="00002317">
              <w:t>[5]</w:t>
            </w:r>
            <w:r w:rsidR="0004793F" w:rsidRPr="00002317">
              <w:rPr>
                <w:rStyle w:val="Alaviitteenviite"/>
              </w:rPr>
              <w:footnoteReference w:id="7"/>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D6E3DC" w14:textId="77777777" w:rsidR="00E96176" w:rsidRPr="00002317" w:rsidRDefault="00E96176" w:rsidP="00B7622B">
            <w:pPr>
              <w:pStyle w:val="NormaaliWWW"/>
            </w:pPr>
            <w:r w:rsidRPr="00002317">
              <w:t>[Any other Appendices]</w:t>
            </w:r>
          </w:p>
        </w:tc>
      </w:tr>
      <w:tr w:rsidR="003B308D" w:rsidRPr="00002317" w14:paraId="5FB79379"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7A17B0" w14:textId="77777777" w:rsidR="00E96176" w:rsidRPr="00002317" w:rsidRDefault="00E96176" w:rsidP="00B7622B">
            <w:pPr>
              <w:pStyle w:val="NormaaliWWW"/>
            </w:pPr>
            <w:r w:rsidRPr="00002317">
              <w:lastRenderedPageBreak/>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EB8E1B" w14:textId="04764FF5" w:rsidR="00E96176" w:rsidRPr="00002317" w:rsidRDefault="00E96176" w:rsidP="00B7622B">
            <w:pPr>
              <w:pStyle w:val="NormaaliWWW"/>
            </w:pPr>
            <w:r w:rsidRPr="00002317">
              <w:t> [Code of Conduct]</w:t>
            </w:r>
            <w:r w:rsidR="00115B44" w:rsidRPr="00002317">
              <w:rPr>
                <w:rStyle w:val="Alaviitteenviite"/>
              </w:rPr>
              <w:footnoteReference w:id="8"/>
            </w:r>
          </w:p>
        </w:tc>
      </w:tr>
      <w:tr w:rsidR="003B308D" w:rsidRPr="00002317" w14:paraId="57F9F652" w14:textId="77777777" w:rsidTr="004F74D5">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A177DA" w14:textId="77777777" w:rsidR="00E96176" w:rsidRPr="00002317" w:rsidRDefault="00E96176" w:rsidP="00B7622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7FB970" w14:textId="77777777" w:rsidR="00E96176" w:rsidRPr="00002317" w:rsidRDefault="00E96176" w:rsidP="00B7622B"/>
        </w:tc>
      </w:tr>
    </w:tbl>
    <w:p w14:paraId="772FF92A" w14:textId="77777777" w:rsidR="00041117" w:rsidRDefault="00041117" w:rsidP="00872657">
      <w:pPr>
        <w:pStyle w:val="Otsikko2"/>
      </w:pPr>
      <w:bookmarkStart w:id="216" w:name="_Toc184642088"/>
    </w:p>
    <w:p w14:paraId="2B6B9290" w14:textId="1901DAB4" w:rsidR="00E96176" w:rsidRPr="00943782" w:rsidRDefault="00E96176" w:rsidP="00872657">
      <w:pPr>
        <w:pStyle w:val="Otsikko2"/>
      </w:pPr>
      <w:r w:rsidRPr="00943782">
        <w:t>BACKGROUND AND PURPOSE</w:t>
      </w:r>
      <w:bookmarkEnd w:id="216"/>
    </w:p>
    <w:p w14:paraId="58E271EE" w14:textId="6BED1A54" w:rsidR="00E96176" w:rsidRPr="00002317" w:rsidRDefault="00E96176" w:rsidP="00B7622B">
      <w:pPr>
        <w:pStyle w:val="NormaaliWWW"/>
      </w:pPr>
      <w:r w:rsidRPr="00002317">
        <w:t xml:space="preserve">The Parties are contemplating the establishment of a Data Space </w:t>
      </w:r>
      <w:proofErr w:type="gramStart"/>
      <w:r w:rsidRPr="00002317">
        <w:t>in order to</w:t>
      </w:r>
      <w:proofErr w:type="gramEnd"/>
      <w:r w:rsidRPr="00002317">
        <w:t xml:space="preserve"> [●</w:t>
      </w:r>
      <w:r w:rsidR="004D1313" w:rsidRPr="00002317">
        <w:t>]</w:t>
      </w:r>
      <w:r w:rsidR="004D1313" w:rsidRPr="00002317">
        <w:rPr>
          <w:rStyle w:val="Alaviitteenviite"/>
        </w:rPr>
        <w:footnoteReference w:id="9"/>
      </w:r>
      <w:r w:rsidRPr="00002317">
        <w:t>.</w:t>
      </w:r>
    </w:p>
    <w:p w14:paraId="0239AC94" w14:textId="77777777" w:rsidR="00E96176" w:rsidRPr="00943782" w:rsidRDefault="00E96176" w:rsidP="00872657">
      <w:pPr>
        <w:pStyle w:val="Otsikko2"/>
      </w:pPr>
      <w:bookmarkStart w:id="217" w:name="_Toc184642089"/>
      <w:r w:rsidRPr="00943782">
        <w:t>DEFINITIONS</w:t>
      </w:r>
      <w:bookmarkEnd w:id="217"/>
    </w:p>
    <w:p w14:paraId="799E5991" w14:textId="77777777" w:rsidR="00E96176" w:rsidRPr="00002317" w:rsidRDefault="00E96176" w:rsidP="00B7622B">
      <w:pPr>
        <w:pStyle w:val="NormaaliWWW"/>
      </w:pPr>
      <w:r w:rsidRPr="00002317">
        <w:t>As used in this Agreement, including the preamble and the Appendices hereof, unless expressly otherwise stated or evident in the context, the following terms and expressions have the following meanings, the singular (where appropriate) includes the plural and vice versa, and references to Appendices and Sections mean the Appendices and Sections of this Agreement: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0"/>
        <w:gridCol w:w="4056"/>
      </w:tblGrid>
      <w:tr w:rsidR="003B308D" w:rsidRPr="00002317" w14:paraId="130E9C2D" w14:textId="77777777" w:rsidTr="004F74D5">
        <w:trPr>
          <w:divId w:val="105665829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DF0B89" w14:textId="77777777" w:rsidR="00E96176" w:rsidRPr="00002317" w:rsidRDefault="00E96176" w:rsidP="00B7622B">
            <w:pPr>
              <w:pStyle w:val="NormaaliWWW"/>
            </w:pPr>
            <w:proofErr w:type="gramStart"/>
            <w:r w:rsidRPr="00002317">
              <w:t>”Chair</w:t>
            </w:r>
            <w:proofErr w:type="gramEnd"/>
            <w:r w:rsidRPr="00002317">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CA5AE9" w14:textId="77777777" w:rsidR="00E96176" w:rsidRPr="00002317" w:rsidRDefault="00E96176" w:rsidP="00B7622B">
            <w:pPr>
              <w:pStyle w:val="NormaaliWWW"/>
            </w:pPr>
            <w:r w:rsidRPr="00002317">
              <w:t>has the meaning set forth in Appendix 4.</w:t>
            </w:r>
          </w:p>
        </w:tc>
      </w:tr>
      <w:tr w:rsidR="003B308D" w:rsidRPr="00002317" w14:paraId="752C0203" w14:textId="77777777" w:rsidTr="004F74D5">
        <w:trPr>
          <w:divId w:val="105665829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8A23AB" w14:textId="77777777" w:rsidR="00E96176" w:rsidRPr="00002317" w:rsidRDefault="00E96176" w:rsidP="00B7622B">
            <w:pPr>
              <w:pStyle w:val="NormaaliWWW"/>
            </w:pPr>
            <w:proofErr w:type="gramStart"/>
            <w:r w:rsidRPr="00002317">
              <w:t>”Qualified</w:t>
            </w:r>
            <w:proofErr w:type="gramEnd"/>
            <w:r w:rsidRPr="00002317">
              <w:t xml:space="preserve"> Majority”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872F3C" w14:textId="77777777" w:rsidR="00E96176" w:rsidRPr="00002317" w:rsidRDefault="00E96176" w:rsidP="00B7622B">
            <w:pPr>
              <w:pStyle w:val="NormaaliWWW"/>
            </w:pPr>
            <w:r w:rsidRPr="00002317">
              <w:t>has the meaning set forth in Appendix 4.</w:t>
            </w:r>
          </w:p>
        </w:tc>
      </w:tr>
      <w:tr w:rsidR="003B308D" w:rsidRPr="00002317" w14:paraId="6AFC31CE" w14:textId="77777777" w:rsidTr="004F74D5">
        <w:trPr>
          <w:divId w:val="105665829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56189D" w14:textId="77777777" w:rsidR="00E96176" w:rsidRPr="00002317" w:rsidRDefault="00E96176" w:rsidP="00B7622B">
            <w:pPr>
              <w:pStyle w:val="NormaaliWWW"/>
            </w:pPr>
            <w:proofErr w:type="gramStart"/>
            <w:r w:rsidRPr="00002317">
              <w:t>”Representatives</w:t>
            </w:r>
            <w:proofErr w:type="gramEnd"/>
            <w:r w:rsidRPr="00002317">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FB0BAF" w14:textId="77777777" w:rsidR="00E96176" w:rsidRPr="00002317" w:rsidRDefault="00E96176" w:rsidP="00B7622B">
            <w:pPr>
              <w:pStyle w:val="NormaaliWWW"/>
            </w:pPr>
            <w:r w:rsidRPr="00002317">
              <w:t>has the meaning set forth in Appendix 4.</w:t>
            </w:r>
          </w:p>
        </w:tc>
      </w:tr>
      <w:tr w:rsidR="003B308D" w:rsidRPr="00002317" w14:paraId="66C48C80" w14:textId="77777777" w:rsidTr="004F74D5">
        <w:trPr>
          <w:divId w:val="105665829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0FA7FD" w14:textId="77777777" w:rsidR="00E96176" w:rsidRPr="00002317" w:rsidRDefault="00E96176" w:rsidP="00B7622B">
            <w:pPr>
              <w:pStyle w:val="NormaaliWWW"/>
            </w:pPr>
            <w:r w:rsidRPr="00002317">
              <w:t>“Secretary”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AC945D" w14:textId="77777777" w:rsidR="00E96176" w:rsidRPr="00002317" w:rsidRDefault="00E96176" w:rsidP="00B7622B">
            <w:pPr>
              <w:pStyle w:val="NormaaliWWW"/>
            </w:pPr>
            <w:r w:rsidRPr="00002317">
              <w:t>has the meaning set forth in Appendix 4.</w:t>
            </w:r>
          </w:p>
        </w:tc>
      </w:tr>
      <w:tr w:rsidR="003B308D" w:rsidRPr="00002317" w14:paraId="70104CAE" w14:textId="77777777" w:rsidTr="004F74D5">
        <w:trPr>
          <w:divId w:val="105665829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4EE6BD" w14:textId="645236F5" w:rsidR="00E96176" w:rsidRPr="00002317" w:rsidRDefault="00E96176" w:rsidP="00B7622B">
            <w:pPr>
              <w:pStyle w:val="NormaaliWWW"/>
            </w:pPr>
            <w:r w:rsidRPr="00002317">
              <w:lastRenderedPageBreak/>
              <w:t>""</w:t>
            </w:r>
            <w:r w:rsidR="00A9658A" w:rsidRPr="00002317">
              <w:rPr>
                <w:rStyle w:val="Alaviitteenviite"/>
              </w:rPr>
              <w:footnoteReference w:id="10"/>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F6AB23" w14:textId="77777777" w:rsidR="00E96176" w:rsidRPr="00002317" w:rsidRDefault="00E96176" w:rsidP="00B7622B">
            <w:pPr>
              <w:pStyle w:val="NormaaliWWW"/>
            </w:pPr>
            <w:r w:rsidRPr="00002317">
              <w:t>means</w:t>
            </w:r>
          </w:p>
        </w:tc>
      </w:tr>
    </w:tbl>
    <w:p w14:paraId="3C5AAFDD" w14:textId="77777777" w:rsidR="00E96176" w:rsidRPr="00002317" w:rsidRDefault="00E96176" w:rsidP="00B7622B">
      <w:pPr>
        <w:pStyle w:val="NormaaliWWW"/>
      </w:pPr>
      <w:r w:rsidRPr="00002317">
        <w:t> </w:t>
      </w:r>
    </w:p>
    <w:p w14:paraId="7E19867A" w14:textId="77777777" w:rsidR="00E96176" w:rsidRPr="00002317" w:rsidRDefault="00E96176" w:rsidP="00B7622B">
      <w:pPr>
        <w:pStyle w:val="NormaaliWWW"/>
      </w:pPr>
      <w:r w:rsidRPr="00002317">
        <w:t xml:space="preserve">Other terms and expressions have the meanings defined in </w:t>
      </w:r>
      <w:r w:rsidRPr="00002317">
        <w:rPr>
          <w:rStyle w:val="Voimakas"/>
        </w:rPr>
        <w:t>Appendix 2</w:t>
      </w:r>
      <w:r w:rsidRPr="00002317">
        <w:t xml:space="preserve"> (General Terms and Conditions).</w:t>
      </w:r>
    </w:p>
    <w:p w14:paraId="2F6CCCF9" w14:textId="77777777" w:rsidR="00363CD0" w:rsidRDefault="00363CD0" w:rsidP="00872657">
      <w:pPr>
        <w:pStyle w:val="Otsikko2"/>
      </w:pPr>
      <w:bookmarkStart w:id="218" w:name="_Toc184642090"/>
    </w:p>
    <w:p w14:paraId="3448E451" w14:textId="2C25564F" w:rsidR="00E96176" w:rsidRPr="00943782" w:rsidRDefault="00E96176" w:rsidP="00872657">
      <w:pPr>
        <w:pStyle w:val="Otsikko2"/>
      </w:pPr>
      <w:r w:rsidRPr="00943782">
        <w:t>THE DATA SPACE</w:t>
      </w:r>
      <w:bookmarkEnd w:id="218"/>
    </w:p>
    <w:p w14:paraId="6B6BC3C6" w14:textId="77777777" w:rsidR="00E96176" w:rsidRPr="00002317" w:rsidRDefault="00E96176" w:rsidP="00B7622B">
      <w:pPr>
        <w:pStyle w:val="NormaaliWWW"/>
      </w:pPr>
      <w:r w:rsidRPr="00002317">
        <w:t xml:space="preserve">The undersigned hereby establish a Data Space that is further described in </w:t>
      </w:r>
      <w:r w:rsidRPr="00002317">
        <w:rPr>
          <w:rStyle w:val="Voimakas"/>
        </w:rPr>
        <w:t>Appendix 1</w:t>
      </w:r>
      <w:r w:rsidRPr="00002317">
        <w:t xml:space="preserve"> (Description of the Data Space).</w:t>
      </w:r>
    </w:p>
    <w:p w14:paraId="204286A8" w14:textId="6D2C0E69" w:rsidR="00E96176" w:rsidRPr="00002317" w:rsidRDefault="00E96176" w:rsidP="00B7622B">
      <w:pPr>
        <w:pStyle w:val="NormaaliWWW"/>
      </w:pPr>
      <w:r w:rsidRPr="00002317">
        <w:t>[The Parties agree that new Members may join the Data Space subject to the following conditions:.</w:t>
      </w:r>
      <w:r w:rsidR="00A9658A" w:rsidRPr="00002317">
        <w:t>]</w:t>
      </w:r>
      <w:r w:rsidR="00400157" w:rsidRPr="00002317">
        <w:rPr>
          <w:rStyle w:val="Alaviitteenviite"/>
        </w:rPr>
        <w:footnoteReference w:id="11"/>
      </w:r>
      <w:r w:rsidRPr="00002317">
        <w:t xml:space="preserve"> </w:t>
      </w:r>
      <w:r w:rsidRPr="00002317">
        <w:rPr>
          <w:rStyle w:val="Voimakas"/>
        </w:rPr>
        <w:t>Appendix 3</w:t>
      </w:r>
      <w:r w:rsidRPr="00002317">
        <w:t xml:space="preserve"> (The List of Members) will be updated upon the accession of new Parties, the termination of incumbent Parties or any changes in the representatives or their contact details. The updated List of Members is available to the Parties [●</w:t>
      </w:r>
      <w:r w:rsidR="00DA7467" w:rsidRPr="00002317">
        <w:t>]</w:t>
      </w:r>
      <w:r w:rsidR="00787084">
        <w:rPr>
          <w:rStyle w:val="Alaviitteenviite"/>
        </w:rPr>
        <w:footnoteReference w:id="12"/>
      </w:r>
      <w:r w:rsidR="00787084">
        <w:t>.</w:t>
      </w:r>
    </w:p>
    <w:p w14:paraId="33349AF2" w14:textId="5E1BA88E" w:rsidR="00E96176" w:rsidRPr="00002317" w:rsidRDefault="00E96176" w:rsidP="00B7622B">
      <w:pPr>
        <w:pStyle w:val="NormaaliWWW"/>
      </w:pPr>
      <w:r w:rsidRPr="00002317">
        <w:t>[The ethical principles that apply to the Data Spaces are laid down in Appendix [5] (Code of Conduct). The Parties agree to comply with these ethical principles in good faith in connection with their conduct within the Data Space.</w:t>
      </w:r>
      <w:r w:rsidR="00030D14" w:rsidRPr="00002317">
        <w:t>]</w:t>
      </w:r>
      <w:r w:rsidR="00030D14" w:rsidRPr="00002317">
        <w:rPr>
          <w:rStyle w:val="Alaviitteenviite"/>
        </w:rPr>
        <w:footnoteReference w:id="13"/>
      </w:r>
    </w:p>
    <w:p w14:paraId="04290D6F" w14:textId="277D3ED8" w:rsidR="00E96176" w:rsidRPr="00002317" w:rsidRDefault="00E96176" w:rsidP="00B7622B">
      <w:pPr>
        <w:pStyle w:val="NormaaliWWW"/>
      </w:pPr>
      <w:r w:rsidRPr="00002317">
        <w:lastRenderedPageBreak/>
        <w:t>The Data Space is subject to the following provisions</w:t>
      </w:r>
      <w:r w:rsidR="00EE2D75" w:rsidRPr="00002317">
        <w:t>:</w:t>
      </w:r>
      <w:r w:rsidR="00C334D6" w:rsidRPr="00002317">
        <w:rPr>
          <w:rStyle w:val="Alaviitteenviite"/>
        </w:rPr>
        <w:footnoteReference w:id="14"/>
      </w:r>
    </w:p>
    <w:p w14:paraId="35F514CC" w14:textId="0FB103E3" w:rsidR="00E96176" w:rsidRPr="00943782" w:rsidRDefault="00E96176" w:rsidP="00872657">
      <w:pPr>
        <w:pStyle w:val="Otsikko2"/>
      </w:pPr>
      <w:bookmarkStart w:id="219" w:name="_Toc184642091"/>
      <w:r w:rsidRPr="00943782">
        <w:t>NO EXCLUSIVIT</w:t>
      </w:r>
      <w:r w:rsidR="00C334D6" w:rsidRPr="00943782">
        <w:t>Y</w:t>
      </w:r>
      <w:r w:rsidR="00F100DF" w:rsidRPr="00002317">
        <w:rPr>
          <w:rStyle w:val="Alaviitteenviite"/>
        </w:rPr>
        <w:footnoteReference w:id="15"/>
      </w:r>
      <w:bookmarkEnd w:id="219"/>
    </w:p>
    <w:p w14:paraId="162B95CD" w14:textId="77777777" w:rsidR="00E96176" w:rsidRPr="00002317" w:rsidRDefault="00E96176" w:rsidP="00B7622B">
      <w:pPr>
        <w:pStyle w:val="NormaaliWWW"/>
      </w:pPr>
      <w:r w:rsidRPr="00002317">
        <w:t>Nothing in this Agreement prevents or restricts the Parties from participating in any other Data Spaces, platforms, ecosystems or any other cooperation or from using any services provided by Third Parties. Furthermore, sharing any of the Data within the Data Space does not prevent or restrict the respective Data Provider from sharing such Data with Third Parties at its own discretion.</w:t>
      </w:r>
    </w:p>
    <w:p w14:paraId="211E9C16" w14:textId="77777777" w:rsidR="00E96176" w:rsidRPr="00943782" w:rsidRDefault="00E96176" w:rsidP="00872657">
      <w:pPr>
        <w:pStyle w:val="Otsikko2"/>
      </w:pPr>
      <w:bookmarkStart w:id="220" w:name="_Toc184642092"/>
      <w:r w:rsidRPr="00943782">
        <w:t>GOVERNANCE OF THE DATA SPACE</w:t>
      </w:r>
      <w:bookmarkEnd w:id="220"/>
    </w:p>
    <w:p w14:paraId="2E56BDD4" w14:textId="025BA01C" w:rsidR="00E96176" w:rsidRPr="00002317" w:rsidRDefault="00E96176" w:rsidP="00B7622B">
      <w:pPr>
        <w:pStyle w:val="NormaaliWWW"/>
      </w:pPr>
      <w:r w:rsidRPr="00002317">
        <w:t xml:space="preserve">The governance framework that applies to the Data Space is defined in further detail in </w:t>
      </w:r>
      <w:r w:rsidRPr="00002317">
        <w:rPr>
          <w:rStyle w:val="Voimakas"/>
        </w:rPr>
        <w:t xml:space="preserve">Appendix </w:t>
      </w:r>
      <w:r w:rsidR="00F100DF" w:rsidRPr="00002317">
        <w:rPr>
          <w:rStyle w:val="Voimakas"/>
        </w:rPr>
        <w:t>4</w:t>
      </w:r>
      <w:r w:rsidR="0037279E" w:rsidRPr="00002317">
        <w:rPr>
          <w:rStyle w:val="Alaviitteenviite"/>
          <w:b/>
        </w:rPr>
        <w:footnoteReference w:id="16"/>
      </w:r>
      <w:r w:rsidRPr="00002317">
        <w:t>.</w:t>
      </w:r>
    </w:p>
    <w:p w14:paraId="50BD2C94" w14:textId="77777777" w:rsidR="00E96176" w:rsidRPr="00002317" w:rsidRDefault="00E96176" w:rsidP="00B7622B">
      <w:pPr>
        <w:pStyle w:val="NormaaliWWW"/>
      </w:pPr>
      <w:r w:rsidRPr="00002317">
        <w:t xml:space="preserve">The Parties agree to appoint necessary representatives to the governing bodies as defined in </w:t>
      </w:r>
      <w:r w:rsidRPr="00002317">
        <w:rPr>
          <w:rStyle w:val="Voimakas"/>
        </w:rPr>
        <w:t>Appendix 4</w:t>
      </w:r>
      <w:r w:rsidRPr="00002317">
        <w:t>, and the Parties represent and warrant that their representatives are duly authorised to represent the relevant Party in the governing bodies. Furthermore, the Parties acknowledge any decisions made by the governing bodies as legally effective and binding upon the Parties under this Agreement.</w:t>
      </w:r>
    </w:p>
    <w:p w14:paraId="04641D4F" w14:textId="084CA5BE" w:rsidR="00E96176" w:rsidRPr="00943782" w:rsidRDefault="00E96176" w:rsidP="00872657">
      <w:pPr>
        <w:pStyle w:val="Otsikko2"/>
      </w:pPr>
      <w:bookmarkStart w:id="221" w:name="_Toc184642093"/>
      <w:r w:rsidRPr="00943782">
        <w:lastRenderedPageBreak/>
        <w:t>DEROGATIONS TO THE GENERAL TERMS AND CONDITIONS</w:t>
      </w:r>
      <w:bookmarkEnd w:id="221"/>
      <w:r w:rsidR="00255330">
        <w:t xml:space="preserve"> </w:t>
      </w:r>
    </w:p>
    <w:p w14:paraId="0FC516A0" w14:textId="6291DC88" w:rsidR="00E96176" w:rsidRPr="00002317" w:rsidRDefault="00E96176" w:rsidP="00B7622B">
      <w:pPr>
        <w:pStyle w:val="NormaaliWWW"/>
      </w:pPr>
      <w:r w:rsidRPr="00002317">
        <w:t>The Parties have agreed to replace the following clauses of the General Terms and Conditions as follows</w:t>
      </w:r>
      <w:r w:rsidR="0037279E" w:rsidRPr="00002317">
        <w:t>:</w:t>
      </w:r>
      <w:r w:rsidR="009F5A7A" w:rsidRPr="00002317">
        <w:rPr>
          <w:rStyle w:val="Alaviitteenviite"/>
        </w:rPr>
        <w:footnoteReference w:id="17"/>
      </w:r>
    </w:p>
    <w:p w14:paraId="1701B113" w14:textId="77777777" w:rsidR="00E96176" w:rsidRPr="00002317" w:rsidRDefault="00E96176" w:rsidP="00B7622B">
      <w:pPr>
        <w:pStyle w:val="NormaaliWWW"/>
      </w:pPr>
      <w:r w:rsidRPr="00002317">
        <w:t>[Examples:</w:t>
      </w:r>
    </w:p>
    <w:p w14:paraId="36F2DB2D" w14:textId="77777777" w:rsidR="00E96176" w:rsidRPr="00002317" w:rsidRDefault="00E96176" w:rsidP="00B7622B">
      <w:pPr>
        <w:pStyle w:val="NormaaliWWW"/>
        <w:numPr>
          <w:ilvl w:val="0"/>
          <w:numId w:val="11"/>
        </w:numPr>
      </w:pPr>
      <w:r w:rsidRPr="00002317">
        <w:t>Clause 4.1: “The Service Providers are entitled to redistribute any Data made available to the Data Space and any Derived Materials to Third Party Data Users without limitations.”; and</w:t>
      </w:r>
    </w:p>
    <w:p w14:paraId="1DCF2CCF" w14:textId="77777777" w:rsidR="00E96176" w:rsidRPr="00002317" w:rsidRDefault="00E96176" w:rsidP="00B7622B">
      <w:pPr>
        <w:pStyle w:val="NormaaliWWW"/>
        <w:numPr>
          <w:ilvl w:val="0"/>
          <w:numId w:val="11"/>
        </w:numPr>
      </w:pPr>
      <w:r w:rsidRPr="00002317">
        <w:t>Clause 17.3: “Clause 7 of these General Terms and Conditions will survive for a period of three (3) years following the termination of the Constitutive Agreement in its entirety.”]</w:t>
      </w:r>
    </w:p>
    <w:p w14:paraId="2FF6C469" w14:textId="10C62680" w:rsidR="00E96176" w:rsidRPr="00943782" w:rsidRDefault="00E96176" w:rsidP="00872657">
      <w:pPr>
        <w:pStyle w:val="Otsikko2"/>
      </w:pPr>
      <w:bookmarkStart w:id="222" w:name="_Toc184642094"/>
      <w:r w:rsidRPr="00943782">
        <w:t>TERMINATION AND VALIDIT</w:t>
      </w:r>
      <w:r w:rsidR="009F5A7A" w:rsidRPr="00943782">
        <w:t>Y</w:t>
      </w:r>
      <w:bookmarkEnd w:id="222"/>
      <w:r w:rsidR="00952FAA">
        <w:rPr>
          <w:rStyle w:val="Alaviitteenviite"/>
        </w:rPr>
        <w:footnoteReference w:id="18"/>
      </w:r>
    </w:p>
    <w:p w14:paraId="28D9C75D" w14:textId="667D01E9" w:rsidR="00E96176" w:rsidRPr="00002317" w:rsidRDefault="00E96176" w:rsidP="00B7622B">
      <w:pPr>
        <w:pStyle w:val="NormaaliWWW"/>
      </w:pPr>
      <w:r w:rsidRPr="00002317">
        <w:t xml:space="preserve">This Agreement is concluded [for a fixed period of [●] [months/years]] from </w:t>
      </w:r>
      <w:r w:rsidR="0034237C" w:rsidRPr="00002317">
        <w:t>[●]</w:t>
      </w:r>
      <w:r w:rsidR="003E7BC1">
        <w:rPr>
          <w:rStyle w:val="Alaviitteenviite"/>
        </w:rPr>
        <w:footnoteReference w:id="19"/>
      </w:r>
      <w:r w:rsidR="00B766E0">
        <w:t xml:space="preserve"> </w:t>
      </w:r>
      <w:r w:rsidRPr="00002317">
        <w:t>after which it remains in force for an indefinite period and is subject to a termination period of [●] months.</w:t>
      </w:r>
    </w:p>
    <w:p w14:paraId="45C1FEBF" w14:textId="6C53D0C5" w:rsidR="00E96176" w:rsidRPr="00943782" w:rsidRDefault="00E96176" w:rsidP="00872657">
      <w:pPr>
        <w:pStyle w:val="Otsikko2"/>
      </w:pPr>
      <w:bookmarkStart w:id="223" w:name="_Toc184642095"/>
      <w:r w:rsidRPr="00943782">
        <w:t>NOTICES</w:t>
      </w:r>
      <w:bookmarkEnd w:id="223"/>
      <w:r w:rsidR="0060565E">
        <w:t xml:space="preserve"> </w:t>
      </w:r>
    </w:p>
    <w:p w14:paraId="3E56B58F" w14:textId="6CC01288" w:rsidR="00E96176" w:rsidRPr="00002317" w:rsidRDefault="00E96176" w:rsidP="00B7622B">
      <w:pPr>
        <w:pStyle w:val="NormaaliWWW"/>
      </w:pPr>
      <w:r w:rsidRPr="00002317">
        <w:t>Any notices provided under this Agreement must be submitted in writing to the Representatives listed in the Appendix 3</w:t>
      </w:r>
      <w:r w:rsidR="009656E8" w:rsidRPr="00002317">
        <w:t>.</w:t>
      </w:r>
      <w:r w:rsidR="00B64C4A" w:rsidRPr="00002317">
        <w:rPr>
          <w:rStyle w:val="Alaviitteenviite"/>
        </w:rPr>
        <w:footnoteReference w:id="20"/>
      </w:r>
    </w:p>
    <w:p w14:paraId="1F80166D" w14:textId="4F380D19" w:rsidR="00E96176" w:rsidRPr="00002317" w:rsidRDefault="00E96176" w:rsidP="00B7622B">
      <w:pPr>
        <w:pStyle w:val="NormaaliWWW"/>
      </w:pPr>
      <w:r w:rsidRPr="00002317">
        <w:lastRenderedPageBreak/>
        <w:t>Any change in contact persons or relevant contact details must be disclosed immediately by the respective Party to [the secretary of the Steering Committee</w:t>
      </w:r>
      <w:r w:rsidR="008A432A">
        <w:t xml:space="preserve">, as defined in </w:t>
      </w:r>
      <w:r w:rsidR="0047104D">
        <w:t>Appendix 4</w:t>
      </w:r>
      <w:r w:rsidRPr="00002317">
        <w:t>]</w:t>
      </w:r>
      <w:r w:rsidR="009656E8" w:rsidRPr="00002317">
        <w:t>.</w:t>
      </w:r>
      <w:r w:rsidR="0018048C" w:rsidRPr="00002317">
        <w:rPr>
          <w:rStyle w:val="Alaviitteenviite"/>
        </w:rPr>
        <w:footnoteReference w:id="21"/>
      </w:r>
    </w:p>
    <w:p w14:paraId="0FE92785" w14:textId="77777777" w:rsidR="00E96176" w:rsidRPr="00943782" w:rsidRDefault="00E96176" w:rsidP="00872657">
      <w:pPr>
        <w:pStyle w:val="Otsikko2"/>
      </w:pPr>
      <w:bookmarkStart w:id="224" w:name="_Toc184642096"/>
      <w:r w:rsidRPr="00943782">
        <w:t>LIMITATION OF LIABILITY</w:t>
      </w:r>
      <w:bookmarkEnd w:id="224"/>
    </w:p>
    <w:p w14:paraId="7E9DDD93" w14:textId="63D72FD8" w:rsidR="00E96176" w:rsidRPr="00002317" w:rsidRDefault="00E96176" w:rsidP="00B7622B">
      <w:pPr>
        <w:pStyle w:val="NormaaliWWW"/>
      </w:pPr>
      <w:r w:rsidRPr="00002317">
        <w:t>[The annual total liability of any Part</w:t>
      </w:r>
      <w:r w:rsidR="0018048C" w:rsidRPr="00002317">
        <w:t>y</w:t>
      </w:r>
      <w:r w:rsidR="0018048C" w:rsidRPr="00002317">
        <w:rPr>
          <w:rStyle w:val="Alaviitteenviite"/>
        </w:rPr>
        <w:footnoteReference w:id="22"/>
      </w:r>
      <w:r w:rsidRPr="00002317">
        <w:t xml:space="preserve"> under this Agreement must not exceed the greater of (</w:t>
      </w:r>
      <w:proofErr w:type="spellStart"/>
      <w:r w:rsidRPr="00002317">
        <w:t>i</w:t>
      </w:r>
      <w:proofErr w:type="spellEnd"/>
      <w:r w:rsidRPr="00002317">
        <w:t>) [●] euro; or (ii) [●] per cent of the aggregate fees payable to the breaching party under this Agreement in the [twelve-month (12 months) period preceding the cause of action giving rise to claim under this clause, whichever is greater.]</w:t>
      </w:r>
    </w:p>
    <w:p w14:paraId="094A3C74" w14:textId="77777777" w:rsidR="00E96176" w:rsidRPr="00002317" w:rsidRDefault="00E96176" w:rsidP="00B7622B">
      <w:pPr>
        <w:pStyle w:val="NormaaliWWW"/>
      </w:pPr>
      <w:r w:rsidRPr="00002317">
        <w:t>Notwithstanding any limitations of liability, General Data Protection Regulation (GDPR), Article 82 is applied to damages related to personal data. The above-mentioned limitation of liability does not limit the controller’s right to claim back from the other controllers or processors involved in the same processing that part of the compensation corresponding to their part of responsibility for the damage in accordance with the GDPR Art. 82.</w:t>
      </w:r>
    </w:p>
    <w:p w14:paraId="7FFDDEC4" w14:textId="208250AE" w:rsidR="00E96176" w:rsidRPr="00943782" w:rsidRDefault="00E96176" w:rsidP="00872657">
      <w:pPr>
        <w:pStyle w:val="Otsikko2"/>
      </w:pPr>
      <w:bookmarkStart w:id="225" w:name="_Toc184642097"/>
      <w:r w:rsidRPr="00943782">
        <w:t xml:space="preserve">OTHER </w:t>
      </w:r>
      <w:bookmarkEnd w:id="225"/>
      <w:r w:rsidRPr="00943782">
        <w:t>TERMS</w:t>
      </w:r>
      <w:r w:rsidR="0091063E" w:rsidRPr="00002317">
        <w:rPr>
          <w:rStyle w:val="Alaviitteenviite"/>
        </w:rPr>
        <w:footnoteReference w:id="23"/>
      </w:r>
    </w:p>
    <w:p w14:paraId="495800FC" w14:textId="77777777" w:rsidR="00E96176" w:rsidRPr="00002317" w:rsidRDefault="00E96176" w:rsidP="00B7622B">
      <w:pPr>
        <w:pStyle w:val="NormaaliWWW"/>
      </w:pPr>
      <w:r w:rsidRPr="00002317">
        <w:t> </w:t>
      </w:r>
    </w:p>
    <w:p w14:paraId="502AA015" w14:textId="16A74024" w:rsidR="00E96176" w:rsidRPr="00943782" w:rsidRDefault="00E96176" w:rsidP="00872657">
      <w:pPr>
        <w:pStyle w:val="Otsikko2"/>
      </w:pPr>
      <w:bookmarkStart w:id="226" w:name="_Toc184642098"/>
      <w:r w:rsidRPr="00943782">
        <w:t>ENTRY INTO FORCE AND APPLICATION</w:t>
      </w:r>
      <w:bookmarkEnd w:id="226"/>
      <w:r w:rsidR="0060565E">
        <w:t xml:space="preserve"> </w:t>
      </w:r>
    </w:p>
    <w:p w14:paraId="0E4C2BFC" w14:textId="77777777" w:rsidR="00E96176" w:rsidRPr="00002317" w:rsidRDefault="00E96176" w:rsidP="00B7622B">
      <w:pPr>
        <w:pStyle w:val="NormaaliWWW"/>
      </w:pPr>
      <w:r w:rsidRPr="00002317">
        <w:t>This Agreement will enter into force when [executed (signed) by all Parties OR on ______ 20___].</w:t>
      </w:r>
    </w:p>
    <w:p w14:paraId="1B401AAC" w14:textId="77777777" w:rsidR="00E96176" w:rsidRPr="00943782" w:rsidRDefault="00E96176" w:rsidP="00872657">
      <w:pPr>
        <w:pStyle w:val="Otsikko2"/>
      </w:pPr>
      <w:bookmarkStart w:id="227" w:name="_Toc184642099"/>
      <w:r w:rsidRPr="00943782">
        <w:t>APPLICABLE LAWS AND DISPUTE RESOLUTION</w:t>
      </w:r>
      <w:bookmarkEnd w:id="227"/>
    </w:p>
    <w:p w14:paraId="054BEDD6" w14:textId="77777777" w:rsidR="00E96176" w:rsidRPr="00002317" w:rsidRDefault="00E96176" w:rsidP="00B7622B">
      <w:pPr>
        <w:pStyle w:val="NormaaliWWW"/>
      </w:pPr>
      <w:r w:rsidRPr="00002317">
        <w:t>This Agreement is governed by and construed in accordance with the laws of</w:t>
      </w:r>
      <w:r w:rsidRPr="00002317">
        <w:rPr>
          <w:shd w:val="clear" w:color="auto" w:fill="C6EDFB"/>
        </w:rPr>
        <w:t xml:space="preserve"> ________________</w:t>
      </w:r>
      <w:r w:rsidRPr="00002317">
        <w:t xml:space="preserve"> without regard to its principles of private international law and/or conflict of laws rules.</w:t>
      </w:r>
    </w:p>
    <w:p w14:paraId="4CEFEACE" w14:textId="77777777" w:rsidR="00E96176" w:rsidRPr="00002317" w:rsidRDefault="00E96176" w:rsidP="00B7622B">
      <w:pPr>
        <w:pStyle w:val="NormaaliWWW"/>
      </w:pPr>
      <w:r w:rsidRPr="00002317">
        <w:lastRenderedPageBreak/>
        <w:t xml:space="preserve">Any dispute, controversy or claim arising out of or in relation to the Data shared under this Agreement, or the breach, termination or validity thereof, shall be finally settled by arbitration in accordance with the Arbitration Rules of </w:t>
      </w:r>
      <w:r w:rsidRPr="00002317">
        <w:rPr>
          <w:shd w:val="clear" w:color="auto" w:fill="C6EDFB"/>
        </w:rPr>
        <w:t>__________________________</w:t>
      </w:r>
      <w:r w:rsidRPr="00002317">
        <w:t xml:space="preserve">. The number of arbitrators shall be one, the seat of arbitration shall be </w:t>
      </w:r>
      <w:r w:rsidRPr="00002317">
        <w:rPr>
          <w:shd w:val="clear" w:color="auto" w:fill="C6EDFB"/>
        </w:rPr>
        <w:t xml:space="preserve">_____________________ </w:t>
      </w:r>
      <w:r w:rsidRPr="00002317">
        <w:t>and the language of the arbitration shall be English.</w:t>
      </w:r>
    </w:p>
    <w:p w14:paraId="2B0FC64A" w14:textId="77777777" w:rsidR="00E96176" w:rsidRPr="00943782" w:rsidRDefault="00E96176" w:rsidP="00872657">
      <w:pPr>
        <w:pStyle w:val="Otsikko2"/>
      </w:pPr>
      <w:bookmarkStart w:id="228" w:name="_Toc184642100"/>
      <w:r w:rsidRPr="00943782">
        <w:t>COUNTERPARTS</w:t>
      </w:r>
      <w:bookmarkEnd w:id="228"/>
    </w:p>
    <w:p w14:paraId="1736DC7A" w14:textId="77777777" w:rsidR="00E96176" w:rsidRPr="00DE406A" w:rsidRDefault="00E96176" w:rsidP="00B7622B">
      <w:pPr>
        <w:pStyle w:val="NormaaliWWW"/>
      </w:pPr>
      <w:bookmarkStart w:id="229" w:name="OLE_LINK4"/>
      <w:r w:rsidRPr="2F487220">
        <w:t xml:space="preserve">This agreement has been executed in </w:t>
      </w:r>
      <w:proofErr w:type="gramStart"/>
      <w:r w:rsidRPr="2F487220">
        <w:t>[ ]</w:t>
      </w:r>
      <w:proofErr w:type="gramEnd"/>
      <w:r w:rsidRPr="2F487220">
        <w:t xml:space="preserve"> identical counterparts, one for each Party [and one for </w:t>
      </w:r>
      <w:r w:rsidRPr="00DE406A">
        <w:t>the Steering Committee].</w:t>
      </w:r>
    </w:p>
    <w:p w14:paraId="72D53211" w14:textId="464D607B" w:rsidR="00C01289" w:rsidRPr="00DE406A" w:rsidRDefault="00E96176" w:rsidP="00B7622B">
      <w:pPr>
        <w:pStyle w:val="NormaaliWWW"/>
      </w:pPr>
      <w:r w:rsidRPr="00DE406A">
        <w:t xml:space="preserve">In </w:t>
      </w:r>
      <w:r w:rsidR="0062149B" w:rsidRPr="00DE406A">
        <w:t>[city, country]</w:t>
      </w:r>
      <w:r w:rsidRPr="00DE406A">
        <w:t xml:space="preserve">, on </w:t>
      </w:r>
      <w:r w:rsidR="0062149B" w:rsidRPr="00DE406A">
        <w:t>[date]</w:t>
      </w:r>
    </w:p>
    <w:p w14:paraId="6F8B350B" w14:textId="08807E05" w:rsidR="00DE406A" w:rsidRPr="00DE406A" w:rsidRDefault="00E36D39" w:rsidP="00E36D39">
      <w:pPr>
        <w:spacing w:after="0" w:line="240" w:lineRule="auto"/>
        <w:ind w:left="-15"/>
        <w:textAlignment w:val="baseline"/>
        <w:rPr>
          <w:color w:val="000000"/>
          <w:lang w:val="en-US" w:eastAsia="fi-FI"/>
        </w:rPr>
      </w:pPr>
      <w:r w:rsidRPr="00E36D39">
        <w:rPr>
          <w:color w:val="000000"/>
          <w:lang w:val="en-US" w:eastAsia="fi-FI"/>
        </w:rPr>
        <w:t>[Signatures on the next page]</w:t>
      </w:r>
      <w:r w:rsidR="00EC0C5D">
        <w:rPr>
          <w:color w:val="000000"/>
          <w:lang w:val="en-US" w:eastAsia="fi-FI"/>
        </w:rPr>
        <w:t xml:space="preserve"> </w:t>
      </w:r>
    </w:p>
    <w:p w14:paraId="668C8915" w14:textId="77777777" w:rsidR="00DE406A" w:rsidRDefault="00DE406A">
      <w:pPr>
        <w:spacing w:before="100" w:beforeAutospacing="1" w:after="120" w:line="240" w:lineRule="auto"/>
        <w:ind w:left="578" w:hanging="578"/>
        <w:rPr>
          <w:rFonts w:ascii="Arial" w:hAnsi="Arial" w:cs="Arial"/>
          <w:color w:val="000000"/>
          <w:sz w:val="22"/>
          <w:szCs w:val="22"/>
          <w:lang w:val="en-US" w:eastAsia="fi-FI"/>
        </w:rPr>
      </w:pPr>
      <w:r>
        <w:rPr>
          <w:rFonts w:ascii="Arial" w:hAnsi="Arial" w:cs="Arial"/>
          <w:color w:val="000000"/>
          <w:sz w:val="22"/>
          <w:szCs w:val="22"/>
          <w:lang w:val="en-US" w:eastAsia="fi-FI"/>
        </w:rPr>
        <w:br w:type="page"/>
      </w:r>
    </w:p>
    <w:p w14:paraId="31584A99" w14:textId="77777777" w:rsidR="00E36D39" w:rsidRPr="00E36D39" w:rsidRDefault="00E36D39" w:rsidP="00E36D39">
      <w:pPr>
        <w:spacing w:after="0" w:line="240" w:lineRule="auto"/>
        <w:ind w:left="-15"/>
        <w:textAlignment w:val="baseline"/>
        <w:rPr>
          <w:rFonts w:ascii="Segoe UI" w:hAnsi="Segoe UI" w:cs="Segoe UI"/>
          <w:color w:val="000000"/>
          <w:sz w:val="18"/>
          <w:szCs w:val="18"/>
          <w:lang w:val="en-US" w:eastAsia="fi-FI"/>
        </w:rPr>
      </w:pPr>
    </w:p>
    <w:p w14:paraId="4A7EECBE" w14:textId="046C0963" w:rsidR="00E36D39" w:rsidRPr="00876482" w:rsidRDefault="00E36D39" w:rsidP="00E36D39">
      <w:pPr>
        <w:spacing w:after="0" w:line="240" w:lineRule="auto"/>
        <w:ind w:left="-15"/>
        <w:textAlignment w:val="baseline"/>
        <w:rPr>
          <w:rFonts w:ascii="Segoe UI" w:hAnsi="Segoe UI" w:cs="Segoe UI"/>
          <w:color w:val="000000"/>
          <w:sz w:val="18"/>
          <w:szCs w:val="18"/>
          <w:lang w:val="en-US" w:eastAsia="fi-FI"/>
        </w:rPr>
      </w:pPr>
      <w:r w:rsidRPr="00876482">
        <w:rPr>
          <w:rFonts w:ascii="Arial" w:hAnsi="Arial" w:cs="Arial"/>
          <w:color w:val="000000"/>
          <w:sz w:val="22"/>
          <w:szCs w:val="22"/>
          <w:lang w:val="en-US" w:eastAsia="fi-FI"/>
        </w:rPr>
        <w:t>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
        <w:gridCol w:w="3761"/>
        <w:gridCol w:w="933"/>
        <w:gridCol w:w="3717"/>
      </w:tblGrid>
      <w:tr w:rsidR="00E36D39" w:rsidRPr="00E36D39" w14:paraId="15EE19F7" w14:textId="77777777" w:rsidTr="00E36D39">
        <w:trPr>
          <w:trHeight w:val="300"/>
        </w:trPr>
        <w:tc>
          <w:tcPr>
            <w:tcW w:w="1155" w:type="dxa"/>
            <w:tcBorders>
              <w:top w:val="nil"/>
              <w:left w:val="nil"/>
              <w:bottom w:val="nil"/>
              <w:right w:val="nil"/>
            </w:tcBorders>
            <w:shd w:val="clear" w:color="auto" w:fill="auto"/>
            <w:hideMark/>
          </w:tcPr>
          <w:p w14:paraId="024D17B5" w14:textId="77777777" w:rsidR="00E36D39" w:rsidRPr="00876482" w:rsidRDefault="00E36D39" w:rsidP="00E36D39">
            <w:pPr>
              <w:spacing w:after="0" w:line="240" w:lineRule="auto"/>
              <w:ind w:left="-15"/>
              <w:textAlignment w:val="baseline"/>
              <w:rPr>
                <w:color w:val="000000"/>
                <w:lang w:val="en-US" w:eastAsia="fi-FI"/>
              </w:rPr>
            </w:pPr>
            <w:bookmarkStart w:id="230" w:name="OLE_LINK5"/>
            <w:r w:rsidRPr="00876482">
              <w:rPr>
                <w:color w:val="000000"/>
                <w:lang w:val="en-US" w:eastAsia="fi-FI"/>
              </w:rPr>
              <w:t> </w:t>
            </w:r>
          </w:p>
        </w:tc>
        <w:tc>
          <w:tcPr>
            <w:tcW w:w="3720" w:type="dxa"/>
            <w:tcBorders>
              <w:top w:val="nil"/>
              <w:left w:val="nil"/>
              <w:bottom w:val="nil"/>
              <w:right w:val="nil"/>
            </w:tcBorders>
            <w:shd w:val="clear" w:color="auto" w:fill="auto"/>
            <w:hideMark/>
          </w:tcPr>
          <w:p w14:paraId="629336B2"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44A6307E"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369F3CD9"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E36D39" w:rsidRPr="00E36D39" w14:paraId="2E037E1B" w14:textId="77777777" w:rsidTr="00E36D39">
        <w:trPr>
          <w:trHeight w:val="300"/>
        </w:trPr>
        <w:tc>
          <w:tcPr>
            <w:tcW w:w="1155" w:type="dxa"/>
            <w:tcBorders>
              <w:top w:val="nil"/>
              <w:left w:val="nil"/>
              <w:bottom w:val="nil"/>
              <w:right w:val="nil"/>
            </w:tcBorders>
            <w:shd w:val="clear" w:color="auto" w:fill="auto"/>
            <w:hideMark/>
          </w:tcPr>
          <w:p w14:paraId="6A66D6FE" w14:textId="77777777" w:rsidR="00E36D39" w:rsidRPr="00E36D39" w:rsidRDefault="00E36D39" w:rsidP="00E36D39">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0652CC4F"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17493BE"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6054BDD5"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E36D39" w:rsidRPr="00E36D39" w14:paraId="12398704" w14:textId="77777777" w:rsidTr="00E36D39">
        <w:trPr>
          <w:trHeight w:val="300"/>
        </w:trPr>
        <w:tc>
          <w:tcPr>
            <w:tcW w:w="1155" w:type="dxa"/>
            <w:tcBorders>
              <w:top w:val="nil"/>
              <w:left w:val="nil"/>
              <w:bottom w:val="nil"/>
              <w:right w:val="nil"/>
            </w:tcBorders>
            <w:shd w:val="clear" w:color="auto" w:fill="auto"/>
            <w:hideMark/>
          </w:tcPr>
          <w:p w14:paraId="57099099" w14:textId="77777777" w:rsidR="00E36D39" w:rsidRPr="00E36D39" w:rsidRDefault="00E36D39" w:rsidP="00E36D39">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24FD1FAA"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1DB48DAF"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32AC2CA5"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E36D39" w:rsidRPr="00E36D39" w14:paraId="6D733CFA" w14:textId="77777777" w:rsidTr="00E36D39">
        <w:trPr>
          <w:trHeight w:val="300"/>
        </w:trPr>
        <w:tc>
          <w:tcPr>
            <w:tcW w:w="1155" w:type="dxa"/>
            <w:tcBorders>
              <w:top w:val="nil"/>
              <w:left w:val="nil"/>
              <w:bottom w:val="nil"/>
              <w:right w:val="nil"/>
            </w:tcBorders>
            <w:shd w:val="clear" w:color="auto" w:fill="auto"/>
            <w:hideMark/>
          </w:tcPr>
          <w:p w14:paraId="43FD6C76" w14:textId="77777777" w:rsidR="00E36D39" w:rsidRPr="00E36D39" w:rsidRDefault="00E36D39" w:rsidP="00E36D39">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6C36B3B2"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0998A2C9"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3FA9BAE2"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w:t>
            </w:r>
            <w:r w:rsidRPr="00E36D39">
              <w:rPr>
                <w:rFonts w:ascii="Arial" w:hAnsi="Arial" w:cs="Arial"/>
                <w:color w:val="000000"/>
                <w:sz w:val="22"/>
                <w:szCs w:val="22"/>
                <w:lang w:val="fi-FI" w:eastAsia="fi-FI"/>
              </w:rPr>
              <w:t> </w:t>
            </w:r>
          </w:p>
        </w:tc>
      </w:tr>
      <w:tr w:rsidR="00E36D39" w:rsidRPr="00E36D39" w14:paraId="52A9E865" w14:textId="77777777" w:rsidTr="00E36D39">
        <w:trPr>
          <w:trHeight w:val="300"/>
        </w:trPr>
        <w:tc>
          <w:tcPr>
            <w:tcW w:w="1155" w:type="dxa"/>
            <w:tcBorders>
              <w:top w:val="nil"/>
              <w:left w:val="nil"/>
              <w:bottom w:val="nil"/>
              <w:right w:val="nil"/>
            </w:tcBorders>
            <w:shd w:val="clear" w:color="auto" w:fill="auto"/>
            <w:hideMark/>
          </w:tcPr>
          <w:p w14:paraId="78F72A98" w14:textId="4A0B4913"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p>
        </w:tc>
        <w:tc>
          <w:tcPr>
            <w:tcW w:w="3720" w:type="dxa"/>
            <w:tcBorders>
              <w:top w:val="nil"/>
              <w:left w:val="nil"/>
              <w:bottom w:val="nil"/>
              <w:right w:val="nil"/>
            </w:tcBorders>
            <w:shd w:val="clear" w:color="auto" w:fill="auto"/>
            <w:hideMark/>
          </w:tcPr>
          <w:p w14:paraId="3D29F916"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0E45A22D" w14:textId="1983F688"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p>
        </w:tc>
        <w:tc>
          <w:tcPr>
            <w:tcW w:w="3660" w:type="dxa"/>
            <w:tcBorders>
              <w:top w:val="nil"/>
              <w:left w:val="nil"/>
              <w:bottom w:val="nil"/>
              <w:right w:val="nil"/>
            </w:tcBorders>
            <w:shd w:val="clear" w:color="auto" w:fill="auto"/>
            <w:hideMark/>
          </w:tcPr>
          <w:p w14:paraId="206B6261"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E36D39" w:rsidRPr="00E36D39" w14:paraId="43EDCE58" w14:textId="77777777" w:rsidTr="00E36D39">
        <w:trPr>
          <w:trHeight w:val="300"/>
        </w:trPr>
        <w:tc>
          <w:tcPr>
            <w:tcW w:w="1155" w:type="dxa"/>
            <w:tcBorders>
              <w:top w:val="nil"/>
              <w:left w:val="nil"/>
              <w:bottom w:val="nil"/>
              <w:right w:val="nil"/>
            </w:tcBorders>
            <w:shd w:val="clear" w:color="auto" w:fill="auto"/>
            <w:hideMark/>
          </w:tcPr>
          <w:p w14:paraId="5B455DA1" w14:textId="005D61F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p>
        </w:tc>
        <w:tc>
          <w:tcPr>
            <w:tcW w:w="3720" w:type="dxa"/>
            <w:tcBorders>
              <w:top w:val="nil"/>
              <w:left w:val="nil"/>
              <w:bottom w:val="nil"/>
              <w:right w:val="nil"/>
            </w:tcBorders>
            <w:shd w:val="clear" w:color="auto" w:fill="auto"/>
            <w:hideMark/>
          </w:tcPr>
          <w:p w14:paraId="0F25DBC2"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A6C5507" w14:textId="0C2B7DC8"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p>
        </w:tc>
        <w:tc>
          <w:tcPr>
            <w:tcW w:w="3660" w:type="dxa"/>
            <w:tcBorders>
              <w:top w:val="nil"/>
              <w:left w:val="nil"/>
              <w:bottom w:val="nil"/>
              <w:right w:val="nil"/>
            </w:tcBorders>
            <w:shd w:val="clear" w:color="auto" w:fill="auto"/>
            <w:hideMark/>
          </w:tcPr>
          <w:p w14:paraId="6906C62E" w14:textId="77777777" w:rsidR="00E36D39" w:rsidRPr="00E36D39" w:rsidRDefault="00E36D39" w:rsidP="00E36D39">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bookmarkEnd w:id="229"/>
      <w:bookmarkEnd w:id="230"/>
    </w:tbl>
    <w:p w14:paraId="695282C3" w14:textId="219CE3F0" w:rsidR="004536FA" w:rsidRDefault="004536FA" w:rsidP="00B7622B"/>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
        <w:gridCol w:w="3761"/>
        <w:gridCol w:w="933"/>
        <w:gridCol w:w="3717"/>
      </w:tblGrid>
      <w:tr w:rsidR="00DE406A" w:rsidRPr="00E36D39" w14:paraId="5D14EC5A" w14:textId="77777777">
        <w:trPr>
          <w:trHeight w:val="300"/>
        </w:trPr>
        <w:tc>
          <w:tcPr>
            <w:tcW w:w="1155" w:type="dxa"/>
            <w:tcBorders>
              <w:top w:val="nil"/>
              <w:left w:val="nil"/>
              <w:bottom w:val="nil"/>
              <w:right w:val="nil"/>
            </w:tcBorders>
            <w:shd w:val="clear" w:color="auto" w:fill="auto"/>
            <w:hideMark/>
          </w:tcPr>
          <w:p w14:paraId="4C98EE53" w14:textId="77777777" w:rsidR="00DE406A" w:rsidRPr="00E36D39" w:rsidRDefault="00DE406A">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21FBBA60"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5129AEA5"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471DCB81"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DE406A" w:rsidRPr="00E36D39" w14:paraId="15738055" w14:textId="77777777">
        <w:trPr>
          <w:trHeight w:val="300"/>
        </w:trPr>
        <w:tc>
          <w:tcPr>
            <w:tcW w:w="1155" w:type="dxa"/>
            <w:tcBorders>
              <w:top w:val="nil"/>
              <w:left w:val="nil"/>
              <w:bottom w:val="nil"/>
              <w:right w:val="nil"/>
            </w:tcBorders>
            <w:shd w:val="clear" w:color="auto" w:fill="auto"/>
            <w:hideMark/>
          </w:tcPr>
          <w:p w14:paraId="06BC2665" w14:textId="77777777" w:rsidR="00DE406A" w:rsidRPr="00E36D39" w:rsidRDefault="00DE406A">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7B19A12B"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2148DC78"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033EA603"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DE406A" w:rsidRPr="00E36D39" w14:paraId="69A291CD" w14:textId="77777777">
        <w:trPr>
          <w:trHeight w:val="300"/>
        </w:trPr>
        <w:tc>
          <w:tcPr>
            <w:tcW w:w="1155" w:type="dxa"/>
            <w:tcBorders>
              <w:top w:val="nil"/>
              <w:left w:val="nil"/>
              <w:bottom w:val="nil"/>
              <w:right w:val="nil"/>
            </w:tcBorders>
            <w:shd w:val="clear" w:color="auto" w:fill="auto"/>
            <w:hideMark/>
          </w:tcPr>
          <w:p w14:paraId="0B0EFC0D" w14:textId="77777777" w:rsidR="00DE406A" w:rsidRPr="00E36D39" w:rsidRDefault="00DE406A">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58E8278F"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5D427290"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5931E171"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DE406A" w:rsidRPr="00E36D39" w14:paraId="5FA0E735" w14:textId="77777777">
        <w:trPr>
          <w:trHeight w:val="300"/>
        </w:trPr>
        <w:tc>
          <w:tcPr>
            <w:tcW w:w="1155" w:type="dxa"/>
            <w:tcBorders>
              <w:top w:val="nil"/>
              <w:left w:val="nil"/>
              <w:bottom w:val="nil"/>
              <w:right w:val="nil"/>
            </w:tcBorders>
            <w:shd w:val="clear" w:color="auto" w:fill="auto"/>
            <w:hideMark/>
          </w:tcPr>
          <w:p w14:paraId="1CC058F1" w14:textId="77777777" w:rsidR="00DE406A" w:rsidRPr="00E36D39" w:rsidRDefault="00DE406A">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1A20C582"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7645C94A"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6E481D82"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w:t>
            </w:r>
            <w:r w:rsidRPr="00E36D39">
              <w:rPr>
                <w:rFonts w:ascii="Arial" w:hAnsi="Arial" w:cs="Arial"/>
                <w:color w:val="000000"/>
                <w:sz w:val="22"/>
                <w:szCs w:val="22"/>
                <w:lang w:val="fi-FI" w:eastAsia="fi-FI"/>
              </w:rPr>
              <w:t> </w:t>
            </w:r>
          </w:p>
        </w:tc>
      </w:tr>
      <w:tr w:rsidR="00DE406A" w:rsidRPr="00E36D39" w14:paraId="5048C0B2" w14:textId="77777777">
        <w:trPr>
          <w:trHeight w:val="300"/>
        </w:trPr>
        <w:tc>
          <w:tcPr>
            <w:tcW w:w="1155" w:type="dxa"/>
            <w:tcBorders>
              <w:top w:val="nil"/>
              <w:left w:val="nil"/>
              <w:bottom w:val="nil"/>
              <w:right w:val="nil"/>
            </w:tcBorders>
            <w:shd w:val="clear" w:color="auto" w:fill="auto"/>
            <w:hideMark/>
          </w:tcPr>
          <w:p w14:paraId="3AD2B425" w14:textId="7A41E30E"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r w:rsidR="00EC0C5D">
              <w:rPr>
                <w:rFonts w:ascii="Arial" w:hAnsi="Arial" w:cs="Arial"/>
                <w:color w:val="000000"/>
                <w:sz w:val="22"/>
                <w:szCs w:val="22"/>
                <w:lang w:val="en-US" w:eastAsia="fi-FI"/>
              </w:rPr>
              <w:t xml:space="preserve"> </w:t>
            </w:r>
          </w:p>
        </w:tc>
        <w:tc>
          <w:tcPr>
            <w:tcW w:w="3720" w:type="dxa"/>
            <w:tcBorders>
              <w:top w:val="nil"/>
              <w:left w:val="nil"/>
              <w:bottom w:val="nil"/>
              <w:right w:val="nil"/>
            </w:tcBorders>
            <w:shd w:val="clear" w:color="auto" w:fill="auto"/>
            <w:hideMark/>
          </w:tcPr>
          <w:p w14:paraId="4055CBC1"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6767C90" w14:textId="6011667B"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r w:rsidR="00EC0C5D">
              <w:rPr>
                <w:rFonts w:ascii="Arial" w:hAnsi="Arial" w:cs="Arial"/>
                <w:color w:val="000000"/>
                <w:sz w:val="22"/>
                <w:szCs w:val="22"/>
                <w:lang w:val="en-US" w:eastAsia="fi-FI"/>
              </w:rPr>
              <w:t xml:space="preserve"> </w:t>
            </w:r>
          </w:p>
        </w:tc>
        <w:tc>
          <w:tcPr>
            <w:tcW w:w="3660" w:type="dxa"/>
            <w:tcBorders>
              <w:top w:val="nil"/>
              <w:left w:val="nil"/>
              <w:bottom w:val="nil"/>
              <w:right w:val="nil"/>
            </w:tcBorders>
            <w:shd w:val="clear" w:color="auto" w:fill="auto"/>
            <w:hideMark/>
          </w:tcPr>
          <w:p w14:paraId="7A9564CB"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DE406A" w:rsidRPr="00E36D39" w14:paraId="22759168" w14:textId="77777777">
        <w:trPr>
          <w:trHeight w:val="300"/>
        </w:trPr>
        <w:tc>
          <w:tcPr>
            <w:tcW w:w="1155" w:type="dxa"/>
            <w:tcBorders>
              <w:top w:val="nil"/>
              <w:left w:val="nil"/>
              <w:bottom w:val="nil"/>
              <w:right w:val="nil"/>
            </w:tcBorders>
            <w:shd w:val="clear" w:color="auto" w:fill="auto"/>
            <w:hideMark/>
          </w:tcPr>
          <w:p w14:paraId="12155DBC" w14:textId="2C1DBE52"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r w:rsidR="00EC0C5D">
              <w:rPr>
                <w:rFonts w:ascii="Arial" w:hAnsi="Arial" w:cs="Arial"/>
                <w:color w:val="000000"/>
                <w:sz w:val="22"/>
                <w:szCs w:val="22"/>
                <w:lang w:val="en-US" w:eastAsia="fi-FI"/>
              </w:rPr>
              <w:t xml:space="preserve"> </w:t>
            </w:r>
          </w:p>
        </w:tc>
        <w:tc>
          <w:tcPr>
            <w:tcW w:w="3720" w:type="dxa"/>
            <w:tcBorders>
              <w:top w:val="nil"/>
              <w:left w:val="nil"/>
              <w:bottom w:val="nil"/>
              <w:right w:val="nil"/>
            </w:tcBorders>
            <w:shd w:val="clear" w:color="auto" w:fill="auto"/>
            <w:hideMark/>
          </w:tcPr>
          <w:p w14:paraId="58B9AC71"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66195F43" w14:textId="3E45EB78"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r w:rsidR="00EC0C5D">
              <w:rPr>
                <w:rFonts w:ascii="Arial" w:hAnsi="Arial" w:cs="Arial"/>
                <w:color w:val="000000"/>
                <w:sz w:val="22"/>
                <w:szCs w:val="22"/>
                <w:lang w:val="en-US" w:eastAsia="fi-FI"/>
              </w:rPr>
              <w:t xml:space="preserve"> </w:t>
            </w:r>
          </w:p>
        </w:tc>
        <w:tc>
          <w:tcPr>
            <w:tcW w:w="3660" w:type="dxa"/>
            <w:tcBorders>
              <w:top w:val="nil"/>
              <w:left w:val="nil"/>
              <w:bottom w:val="nil"/>
              <w:right w:val="nil"/>
            </w:tcBorders>
            <w:shd w:val="clear" w:color="auto" w:fill="auto"/>
            <w:hideMark/>
          </w:tcPr>
          <w:p w14:paraId="766882F9" w14:textId="77777777" w:rsidR="00DE406A" w:rsidRPr="00E36D39" w:rsidRDefault="00DE406A">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bl>
    <w:p w14:paraId="4FCDC32F" w14:textId="77777777" w:rsidR="00DE406A" w:rsidRPr="00002317" w:rsidRDefault="00DE406A" w:rsidP="00B7622B"/>
    <w:p w14:paraId="553E31CC" w14:textId="7DF634BF" w:rsidR="00E96176" w:rsidRPr="00943782" w:rsidRDefault="00E96176" w:rsidP="00B7622B">
      <w:pPr>
        <w:pStyle w:val="Otsikko1"/>
      </w:pPr>
      <w:bookmarkStart w:id="231" w:name="_Toc184642101"/>
      <w:bookmarkStart w:id="232" w:name="_Toc184642251"/>
      <w:bookmarkStart w:id="233" w:name="_Toc184642342"/>
      <w:bookmarkStart w:id="234" w:name="_Toc191446346"/>
      <w:r w:rsidRPr="00943782">
        <w:lastRenderedPageBreak/>
        <w:t>Accession Agreement [Template]</w:t>
      </w:r>
      <w:bookmarkEnd w:id="231"/>
      <w:bookmarkEnd w:id="232"/>
      <w:bookmarkEnd w:id="233"/>
      <w:bookmarkEnd w:id="234"/>
    </w:p>
    <w:p w14:paraId="54FB98AB" w14:textId="77777777" w:rsidR="004B49D7" w:rsidRDefault="004B49D7" w:rsidP="00872657">
      <w:pPr>
        <w:pStyle w:val="Otsikko2"/>
      </w:pPr>
      <w:bookmarkStart w:id="235" w:name="_Toc184642102"/>
    </w:p>
    <w:p w14:paraId="4E094A68" w14:textId="179F018D" w:rsidR="00E96176" w:rsidRPr="00943782" w:rsidRDefault="00E96176" w:rsidP="00872657">
      <w:pPr>
        <w:pStyle w:val="Otsikko2"/>
      </w:pPr>
      <w:r w:rsidRPr="00943782">
        <w:t>ACCEDING PARTY</w:t>
      </w:r>
      <w:bookmarkEnd w:id="235"/>
      <w:r w:rsidR="00EC0C5D">
        <w:t xml:space="preserve"> </w:t>
      </w:r>
    </w:p>
    <w:p w14:paraId="55786148" w14:textId="4752C3FC" w:rsidR="00E96176" w:rsidRPr="00002317" w:rsidRDefault="00E96176" w:rsidP="00B7622B">
      <w:pPr>
        <w:pStyle w:val="NormaaliWWW"/>
      </w:pPr>
      <w:r w:rsidRPr="00002317">
        <w:t>[Acceding Party]</w:t>
      </w:r>
      <w:r w:rsidR="002923F1" w:rsidRPr="00002317">
        <w:rPr>
          <w:rStyle w:val="Alaviitteenviite"/>
        </w:rPr>
        <w:footnoteReference w:id="24"/>
      </w:r>
      <w:r w:rsidR="00EC0C5D">
        <w:t xml:space="preserve"> </w:t>
      </w:r>
    </w:p>
    <w:p w14:paraId="0638D769" w14:textId="77777777" w:rsidR="00E96176" w:rsidRPr="00002317" w:rsidRDefault="00E96176" w:rsidP="00B7622B">
      <w:pPr>
        <w:pStyle w:val="NormaaliWWW"/>
      </w:pPr>
      <w:r w:rsidRPr="00002317">
        <w:t> </w:t>
      </w:r>
    </w:p>
    <w:p w14:paraId="4DAC78DD" w14:textId="77777777" w:rsidR="00E96176" w:rsidRPr="00943782" w:rsidRDefault="00E96176" w:rsidP="00872657">
      <w:pPr>
        <w:pStyle w:val="Otsikko2"/>
      </w:pPr>
      <w:bookmarkStart w:id="236" w:name="_Toc184642103"/>
      <w:r w:rsidRPr="00943782">
        <w:t>APPENDICES</w:t>
      </w:r>
      <w:bookmarkEnd w:id="23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97"/>
        <w:gridCol w:w="5589"/>
      </w:tblGrid>
      <w:tr w:rsidR="003B308D" w:rsidRPr="00002317" w14:paraId="4E3EE8A6"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A58615" w14:textId="77777777" w:rsidR="00E96176" w:rsidRPr="00002317" w:rsidRDefault="00E96176" w:rsidP="00B7622B">
            <w:pPr>
              <w:pStyle w:val="NormaaliWWW"/>
            </w:pPr>
            <w:r w:rsidRPr="00002317">
              <w:t>Appendix</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15BEA1" w14:textId="77777777" w:rsidR="00E96176" w:rsidRPr="00002317" w:rsidRDefault="00E96176" w:rsidP="00B7622B">
            <w:pPr>
              <w:pStyle w:val="NormaaliWWW"/>
            </w:pPr>
            <w:r w:rsidRPr="00002317">
              <w:t>Description</w:t>
            </w:r>
          </w:p>
        </w:tc>
      </w:tr>
      <w:tr w:rsidR="003B308D" w:rsidRPr="00002317" w14:paraId="38B2DD2B"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70110E" w14:textId="77777777" w:rsidR="00E96176" w:rsidRPr="00002317" w:rsidRDefault="00E96176" w:rsidP="00B7622B">
            <w:pPr>
              <w:pStyle w:val="NormaaliWWW"/>
            </w:pPr>
            <w:r w:rsidRPr="00002317">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4B1D62" w14:textId="77777777" w:rsidR="00E96176" w:rsidRPr="00002317" w:rsidRDefault="00E96176" w:rsidP="00B7622B">
            <w:pPr>
              <w:pStyle w:val="NormaaliWWW"/>
            </w:pPr>
            <w:r w:rsidRPr="00002317">
              <w:t>Constitutive Agreement</w:t>
            </w:r>
          </w:p>
        </w:tc>
      </w:tr>
      <w:tr w:rsidR="003B308D" w:rsidRPr="00002317" w14:paraId="2E451FA4"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DB86AC" w14:textId="77777777" w:rsidR="00E96176" w:rsidRPr="00002317" w:rsidRDefault="00E96176" w:rsidP="00B7622B">
            <w:pPr>
              <w:pStyle w:val="NormaaliWWW"/>
            </w:pPr>
            <w:r w:rsidRPr="00002317">
              <w:t>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CA5C56" w14:textId="77777777" w:rsidR="00E96176" w:rsidRPr="00002317" w:rsidRDefault="00E96176" w:rsidP="00B7622B">
            <w:pPr>
              <w:pStyle w:val="NormaaliWWW"/>
            </w:pPr>
            <w:r w:rsidRPr="00002317">
              <w:t>Description of the Data Space</w:t>
            </w:r>
          </w:p>
        </w:tc>
      </w:tr>
      <w:tr w:rsidR="003B308D" w:rsidRPr="00002317" w14:paraId="7E5EF775"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DBAC99" w14:textId="77777777" w:rsidR="00E96176" w:rsidRPr="00002317" w:rsidRDefault="00E96176" w:rsidP="00B7622B">
            <w:pPr>
              <w:pStyle w:val="NormaaliWWW"/>
            </w:pPr>
            <w:r w:rsidRPr="00002317">
              <w:t>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793125" w14:textId="77777777" w:rsidR="00E96176" w:rsidRPr="00002317" w:rsidRDefault="00E96176" w:rsidP="00B7622B">
            <w:pPr>
              <w:pStyle w:val="NormaaliWWW"/>
            </w:pPr>
            <w:r w:rsidRPr="00002317">
              <w:t>General Terms and Conditions</w:t>
            </w:r>
          </w:p>
        </w:tc>
      </w:tr>
      <w:tr w:rsidR="003B308D" w:rsidRPr="00002317" w14:paraId="651A0021"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484B5B" w14:textId="77777777" w:rsidR="00E96176" w:rsidRPr="00002317" w:rsidRDefault="00E96176" w:rsidP="00B7622B">
            <w:pPr>
              <w:pStyle w:val="NormaaliWWW"/>
            </w:pPr>
            <w:r w:rsidRPr="00002317">
              <w:t>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7F923D" w14:textId="77777777" w:rsidR="00E96176" w:rsidRPr="00002317" w:rsidRDefault="00E96176" w:rsidP="00B7622B">
            <w:pPr>
              <w:pStyle w:val="NormaaliWWW"/>
            </w:pPr>
            <w:r w:rsidRPr="00002317">
              <w:t>List of Members and Contact Details</w:t>
            </w:r>
          </w:p>
        </w:tc>
      </w:tr>
      <w:tr w:rsidR="003B308D" w:rsidRPr="00002317" w14:paraId="63A27E4F"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83E741" w14:textId="77777777" w:rsidR="00E96176" w:rsidRPr="00002317" w:rsidRDefault="00E96176" w:rsidP="00B7622B">
            <w:pPr>
              <w:pStyle w:val="NormaaliWWW"/>
            </w:pPr>
            <w:r w:rsidRPr="00002317">
              <w:t>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4B665B" w14:textId="77777777" w:rsidR="00E96176" w:rsidRPr="00002317" w:rsidRDefault="00E96176" w:rsidP="00B7622B">
            <w:pPr>
              <w:pStyle w:val="NormaaliWWW"/>
            </w:pPr>
            <w:r w:rsidRPr="00002317">
              <w:t>Governance Model</w:t>
            </w:r>
          </w:p>
        </w:tc>
      </w:tr>
      <w:tr w:rsidR="003B308D" w:rsidRPr="00002317" w14:paraId="5E5B001A"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D480F3" w14:textId="77777777" w:rsidR="00E96176" w:rsidRPr="00002317" w:rsidRDefault="00E96176" w:rsidP="00B7622B">
            <w:pPr>
              <w:pStyle w:val="NormaaliWWW"/>
            </w:pPr>
            <w:r w:rsidRPr="00002317">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63EBD4" w14:textId="77777777" w:rsidR="00E96176" w:rsidRPr="00002317" w:rsidRDefault="00E96176" w:rsidP="00B7622B">
            <w:pPr>
              <w:pStyle w:val="NormaaliWWW"/>
            </w:pPr>
            <w:r w:rsidRPr="00002317">
              <w:t>Code of Conduct</w:t>
            </w:r>
          </w:p>
        </w:tc>
      </w:tr>
      <w:tr w:rsidR="003B308D" w:rsidRPr="00002317" w14:paraId="26B9AEF6" w14:textId="77777777" w:rsidTr="00460653">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1FC859" w14:textId="77777777" w:rsidR="00E96176" w:rsidRPr="00002317" w:rsidRDefault="00E96176" w:rsidP="00B7622B">
            <w:pPr>
              <w:pStyle w:val="NormaaliWWW"/>
            </w:pPr>
            <w:r w:rsidRPr="00002317">
              <w:t>1.6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55F58B" w14:textId="0795C72D" w:rsidR="00E96176" w:rsidRPr="00002317" w:rsidRDefault="00E96176" w:rsidP="00B7622B">
            <w:pPr>
              <w:pStyle w:val="NormaaliWWW"/>
            </w:pPr>
            <w:r w:rsidRPr="00002317">
              <w:t>[Any other Appendices to the Constitutive Agreement]</w:t>
            </w:r>
            <w:r w:rsidR="00D64A93" w:rsidRPr="00002317">
              <w:rPr>
                <w:rStyle w:val="Alaviitteenviite"/>
              </w:rPr>
              <w:footnoteReference w:id="25"/>
            </w:r>
          </w:p>
        </w:tc>
      </w:tr>
    </w:tbl>
    <w:p w14:paraId="13384FDA" w14:textId="77777777" w:rsidR="004B49D7" w:rsidRDefault="004B49D7" w:rsidP="00872657">
      <w:pPr>
        <w:pStyle w:val="Otsikko2"/>
      </w:pPr>
      <w:bookmarkStart w:id="237" w:name="_Toc184642104"/>
    </w:p>
    <w:p w14:paraId="3C79E890" w14:textId="7A470FDB" w:rsidR="00E96176" w:rsidRPr="00943782" w:rsidRDefault="00E96176" w:rsidP="00872657">
      <w:pPr>
        <w:pStyle w:val="Otsikko2"/>
      </w:pPr>
      <w:r w:rsidRPr="00943782">
        <w:lastRenderedPageBreak/>
        <w:t>BACKGROUND</w:t>
      </w:r>
      <w:bookmarkEnd w:id="237"/>
      <w:r w:rsidRPr="00943782">
        <w:t> </w:t>
      </w:r>
    </w:p>
    <w:p w14:paraId="2BDBA3F2" w14:textId="128A6AB7" w:rsidR="00E96176" w:rsidRPr="00002317" w:rsidRDefault="00E96176" w:rsidP="00B7622B">
      <w:pPr>
        <w:pStyle w:val="NormaaliWWW"/>
      </w:pPr>
      <w:r w:rsidRPr="00002317">
        <w:t>The Acceding Party has expressed its interest to accede to the Constitutive Agreement</w:t>
      </w:r>
      <w:r w:rsidR="002652D6">
        <w:rPr>
          <w:rStyle w:val="Alaviitteenviite"/>
        </w:rPr>
        <w:footnoteReference w:id="26"/>
      </w:r>
      <w:r w:rsidRPr="00002317">
        <w:t xml:space="preserve"> regarding [●]</w:t>
      </w:r>
      <w:r w:rsidR="00B60210" w:rsidRPr="00002317">
        <w:rPr>
          <w:rStyle w:val="Alaviitteenviite"/>
        </w:rPr>
        <w:footnoteReference w:id="27"/>
      </w:r>
      <w:r w:rsidRPr="00002317">
        <w:t xml:space="preserve"> that was signed on [●].</w:t>
      </w:r>
    </w:p>
    <w:p w14:paraId="242D4745" w14:textId="3B158618" w:rsidR="00E96176" w:rsidRPr="00002317" w:rsidRDefault="00E96176" w:rsidP="00B7622B">
      <w:pPr>
        <w:pStyle w:val="NormaaliWWW"/>
      </w:pPr>
      <w:r w:rsidRPr="00002317">
        <w:t>The Constitutive Agreement allows new [Parties]</w:t>
      </w:r>
      <w:r w:rsidR="009A1112" w:rsidRPr="00002317">
        <w:rPr>
          <w:rStyle w:val="Alaviitteenviite"/>
        </w:rPr>
        <w:footnoteReference w:id="28"/>
      </w:r>
      <w:r w:rsidRPr="00002317">
        <w:t xml:space="preserve"> to accede the Data Space [provided that [●].</w:t>
      </w:r>
      <w:r w:rsidR="00010A62" w:rsidRPr="00002317">
        <w:rPr>
          <w:rStyle w:val="Alaviitteenviite"/>
        </w:rPr>
        <w:footnoteReference w:id="29"/>
      </w:r>
    </w:p>
    <w:p w14:paraId="7813D910" w14:textId="77777777" w:rsidR="00E96176" w:rsidRPr="00943782" w:rsidRDefault="00E96176" w:rsidP="00872657">
      <w:pPr>
        <w:pStyle w:val="Otsikko2"/>
      </w:pPr>
      <w:bookmarkStart w:id="238" w:name="_Toc184642105"/>
      <w:r w:rsidRPr="00943782">
        <w:t>DEFINITIONS</w:t>
      </w:r>
      <w:bookmarkEnd w:id="238"/>
    </w:p>
    <w:p w14:paraId="2C7B2117" w14:textId="77777777" w:rsidR="00E96176" w:rsidRPr="00002317" w:rsidRDefault="00E96176" w:rsidP="00B7622B">
      <w:pPr>
        <w:pStyle w:val="NormaaliWWW"/>
      </w:pPr>
      <w:r w:rsidRPr="00002317">
        <w:t>As used in this Agreement, including the preamble and the Appendices hereof, unless expressly otherwise stated or evident in the context, the following terms and expressions have the following meanings, the singular (where appropriate) includes the plural and vice versa, and references to Appendices and Sections mean the Appendices and Sections of this Agreement: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39"/>
        <w:gridCol w:w="6805"/>
      </w:tblGrid>
      <w:tr w:rsidR="003B308D" w:rsidRPr="00002317" w14:paraId="481E8669" w14:textId="77777777" w:rsidTr="00460653">
        <w:trPr>
          <w:divId w:val="199428916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B146F3" w14:textId="77777777" w:rsidR="00E96176" w:rsidRPr="00002317" w:rsidRDefault="00E96176" w:rsidP="00B7622B">
            <w:pPr>
              <w:pStyle w:val="NormaaliWWW"/>
            </w:pPr>
            <w:r w:rsidRPr="00002317">
              <w:t>“Acceding Party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FB98B7" w14:textId="77777777" w:rsidR="00E96176" w:rsidRPr="00002317" w:rsidRDefault="00E96176" w:rsidP="00B7622B">
            <w:pPr>
              <w:pStyle w:val="NormaaliWWW"/>
            </w:pPr>
            <w:r w:rsidRPr="00002317">
              <w:t>means the entity defined under section Acceding Party.</w:t>
            </w:r>
          </w:p>
        </w:tc>
      </w:tr>
      <w:tr w:rsidR="003B308D" w:rsidRPr="00002317" w14:paraId="6B3D9919" w14:textId="77777777" w:rsidTr="00460653">
        <w:trPr>
          <w:divId w:val="199428916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17537E" w14:textId="77777777" w:rsidR="00E96176" w:rsidRPr="00002317" w:rsidRDefault="00E96176" w:rsidP="00B7622B">
            <w:pPr>
              <w:pStyle w:val="NormaaliWWW"/>
            </w:pPr>
            <w:r w:rsidRPr="00002317">
              <w:t>"Accession Agreement"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EAF172" w14:textId="77777777" w:rsidR="00E96176" w:rsidRPr="00002317" w:rsidRDefault="00E96176" w:rsidP="00B7622B">
            <w:pPr>
              <w:pStyle w:val="NormaaliWWW"/>
            </w:pPr>
            <w:r w:rsidRPr="00002317">
              <w:t>means this Agreement.</w:t>
            </w:r>
          </w:p>
        </w:tc>
      </w:tr>
      <w:tr w:rsidR="003B308D" w:rsidRPr="00002317" w14:paraId="62CDEECE" w14:textId="77777777" w:rsidTr="00460653">
        <w:trPr>
          <w:divId w:val="199428916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27497F" w14:textId="77777777" w:rsidR="00E96176" w:rsidRPr="00002317" w:rsidRDefault="00E96176" w:rsidP="00B7622B">
            <w:pPr>
              <w:pStyle w:val="NormaaliWWW"/>
            </w:pPr>
            <w:r w:rsidRPr="00002317">
              <w:t>"Constitutive Agreement"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3B58E4" w14:textId="77777777" w:rsidR="00E96176" w:rsidRPr="00002317" w:rsidRDefault="00E96176" w:rsidP="00B7622B">
            <w:pPr>
              <w:pStyle w:val="NormaaliWWW"/>
            </w:pPr>
            <w:r w:rsidRPr="00002317">
              <w:t>means the Constitutive Agreement regarding Data Space on [●], dated [●].</w:t>
            </w:r>
          </w:p>
        </w:tc>
      </w:tr>
      <w:tr w:rsidR="003B308D" w:rsidRPr="00002317" w14:paraId="1463CD6E" w14:textId="77777777" w:rsidTr="00460653">
        <w:trPr>
          <w:divId w:val="199428916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4F35B9" w14:textId="258FFD11" w:rsidR="00E96176" w:rsidRPr="00002317" w:rsidRDefault="00E96176" w:rsidP="00B7622B">
            <w:pPr>
              <w:pStyle w:val="NormaaliWWW"/>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CCA85D" w14:textId="19D52F04" w:rsidR="00E96176" w:rsidRPr="00002317" w:rsidRDefault="00E96176" w:rsidP="00B7622B">
            <w:pPr>
              <w:pStyle w:val="NormaaliWWW"/>
            </w:pPr>
          </w:p>
        </w:tc>
      </w:tr>
    </w:tbl>
    <w:p w14:paraId="0F17B9B7" w14:textId="77777777" w:rsidR="004B49D7" w:rsidRDefault="004B49D7" w:rsidP="00872657">
      <w:pPr>
        <w:pStyle w:val="Otsikko2"/>
      </w:pPr>
      <w:bookmarkStart w:id="239" w:name="_Toc184642106"/>
    </w:p>
    <w:p w14:paraId="53CCC00A" w14:textId="531CB34F" w:rsidR="00E96176" w:rsidRPr="00943782" w:rsidRDefault="00E96176" w:rsidP="00872657">
      <w:pPr>
        <w:pStyle w:val="Otsikko2"/>
      </w:pPr>
      <w:r w:rsidRPr="00943782">
        <w:lastRenderedPageBreak/>
        <w:t>ACCESSION TO THE CONSTITUTIVE AGREEMENT</w:t>
      </w:r>
      <w:bookmarkEnd w:id="239"/>
    </w:p>
    <w:p w14:paraId="70F0199E" w14:textId="0ADB6F33" w:rsidR="00E96176" w:rsidRPr="00002317" w:rsidRDefault="00E96176" w:rsidP="00B7622B">
      <w:pPr>
        <w:pStyle w:val="NormaaliWWW"/>
      </w:pPr>
      <w:r w:rsidRPr="00002317">
        <w:t>The Acceding Party has expressed its interest in acceding to the Constitutive Agreement, and the Constitutive Agreement allows new Parties to accede to the Data Space [, subject to [●]].</w:t>
      </w:r>
      <w:r w:rsidR="00EC100C" w:rsidRPr="00002317">
        <w:rPr>
          <w:rStyle w:val="Alaviitteenviite"/>
        </w:rPr>
        <w:footnoteReference w:id="30"/>
      </w:r>
    </w:p>
    <w:p w14:paraId="4613C85F" w14:textId="77777777" w:rsidR="00E96176" w:rsidRPr="00002317" w:rsidRDefault="00E96176" w:rsidP="00B7622B">
      <w:pPr>
        <w:pStyle w:val="NormaaliWWW"/>
      </w:pPr>
      <w:r w:rsidRPr="00002317">
        <w:t>As the Acceding Party fulfils such requirements, the Acceding Party accedes to the Constitutive Agreement and to the Data Space under this Accession Agreement.</w:t>
      </w:r>
    </w:p>
    <w:p w14:paraId="436D0E7E" w14:textId="77777777" w:rsidR="00D21266" w:rsidRDefault="00D21266" w:rsidP="00872657">
      <w:pPr>
        <w:pStyle w:val="Otsikko2"/>
      </w:pPr>
      <w:bookmarkStart w:id="240" w:name="_Toc184642107"/>
    </w:p>
    <w:p w14:paraId="7FFAB5A8" w14:textId="1FEC32FE" w:rsidR="00E96176" w:rsidRPr="00943782" w:rsidRDefault="00E96176" w:rsidP="00872657">
      <w:pPr>
        <w:pStyle w:val="Otsikko2"/>
      </w:pPr>
      <w:r w:rsidRPr="00943782">
        <w:t>ENTRY INTO FORCE AND APPLICATION</w:t>
      </w:r>
      <w:bookmarkEnd w:id="240"/>
    </w:p>
    <w:p w14:paraId="5017E35E" w14:textId="5E1C7834" w:rsidR="00E96176" w:rsidRPr="00002317" w:rsidRDefault="00E96176" w:rsidP="00B7622B">
      <w:pPr>
        <w:pStyle w:val="NormaaliWWW"/>
      </w:pPr>
      <w:r w:rsidRPr="00002317">
        <w:t>This Accession Agreement will enter into force as of its execution by the Acceding Party and after it has been duly approved by the Data Space’s Steering Committee.</w:t>
      </w:r>
      <w:r w:rsidR="007C1DCD">
        <w:t xml:space="preserve"> </w:t>
      </w:r>
    </w:p>
    <w:p w14:paraId="1254BAD9" w14:textId="77777777" w:rsidR="00D21266" w:rsidRDefault="00D21266" w:rsidP="00872657">
      <w:pPr>
        <w:pStyle w:val="Otsikko2"/>
      </w:pPr>
      <w:bookmarkStart w:id="241" w:name="_Toc184642108"/>
    </w:p>
    <w:p w14:paraId="3F7A7839" w14:textId="3839A421" w:rsidR="00E96176" w:rsidRPr="00943782" w:rsidRDefault="00E96176" w:rsidP="00872657">
      <w:pPr>
        <w:pStyle w:val="Otsikko2"/>
      </w:pPr>
      <w:r w:rsidRPr="00943782">
        <w:t>APPLICABLE LAWS AND DISPUTE RESOLUTION</w:t>
      </w:r>
      <w:bookmarkEnd w:id="241"/>
    </w:p>
    <w:p w14:paraId="5862EBD6" w14:textId="77777777" w:rsidR="00E96176" w:rsidRPr="00002317" w:rsidRDefault="00E96176" w:rsidP="00010A62">
      <w:r w:rsidRPr="00002317">
        <w:t xml:space="preserve">The agreement incorporating these General Terms and Conditions is governed by and construed in accordance with the laws </w:t>
      </w:r>
      <w:r w:rsidRPr="00002317">
        <w:rPr>
          <w:shd w:val="clear" w:color="auto" w:fill="C6EDFB"/>
        </w:rPr>
        <w:t>defined in the Constitutive Agreement</w:t>
      </w:r>
      <w:r w:rsidRPr="00002317">
        <w:t>.</w:t>
      </w:r>
    </w:p>
    <w:p w14:paraId="65FE555E" w14:textId="77777777" w:rsidR="00E96176" w:rsidRPr="00002317" w:rsidRDefault="00E96176" w:rsidP="00010A62">
      <w:r w:rsidRPr="00002317">
        <w:t xml:space="preserve">Any dispute, controversy or claim arising out of or in relation to the agreements based on the General Terms and Conditions, or the breach, termination or validity thereof, shall be finally settled by </w:t>
      </w:r>
      <w:r w:rsidRPr="00002317">
        <w:rPr>
          <w:shd w:val="clear" w:color="auto" w:fill="C6EDFB"/>
        </w:rPr>
        <w:t>the dispute resolution mechanism defined in the Constitutive Agreement</w:t>
      </w:r>
      <w:r w:rsidRPr="00002317">
        <w:t>.</w:t>
      </w:r>
    </w:p>
    <w:p w14:paraId="691DF52D" w14:textId="760B76F5" w:rsidR="00E96176" w:rsidRPr="00002317" w:rsidRDefault="00E96176" w:rsidP="00B7622B">
      <w:pPr>
        <w:pStyle w:val="NormaaliWWW"/>
      </w:pPr>
    </w:p>
    <w:p w14:paraId="3D53AD1E" w14:textId="0991C4DA" w:rsidR="00E96176" w:rsidRPr="00943782" w:rsidRDefault="00E96176" w:rsidP="00872657">
      <w:pPr>
        <w:pStyle w:val="Otsikko2"/>
      </w:pPr>
      <w:bookmarkStart w:id="242" w:name="_Toc184642109"/>
      <w:r w:rsidRPr="00943782">
        <w:t>COUNTERPARTS</w:t>
      </w:r>
      <w:bookmarkEnd w:id="242"/>
      <w:r w:rsidR="007C1DCD">
        <w:t xml:space="preserve"> </w:t>
      </w:r>
    </w:p>
    <w:p w14:paraId="4E2535B5" w14:textId="73518D90" w:rsidR="00E96176" w:rsidRPr="00002317" w:rsidRDefault="00E96176" w:rsidP="00B7622B">
      <w:pPr>
        <w:pStyle w:val="NormaaliWWW"/>
      </w:pPr>
      <w:r w:rsidRPr="00002317">
        <w:lastRenderedPageBreak/>
        <w:t>This agreement has been executed in [●]</w:t>
      </w:r>
      <w:r w:rsidR="0022602F" w:rsidRPr="00002317">
        <w:rPr>
          <w:rStyle w:val="Alaviitteenviite"/>
        </w:rPr>
        <w:footnoteReference w:id="31"/>
      </w:r>
      <w:r w:rsidRPr="00002317">
        <w:t xml:space="preserve"> identical counterparts, one for [each Party/Acceding Party and one for the Steering Committee]. </w:t>
      </w:r>
    </w:p>
    <w:p w14:paraId="048A4A7B" w14:textId="468C0BB7" w:rsidR="00E96176" w:rsidRPr="00002317" w:rsidRDefault="00E96176" w:rsidP="00B7622B">
      <w:pPr>
        <w:pStyle w:val="NormaaliWWW"/>
      </w:pPr>
      <w:r w:rsidRPr="00002317">
        <w:t xml:space="preserve">In __________, on ______________ </w:t>
      </w:r>
    </w:p>
    <w:p w14:paraId="48580F79" w14:textId="77777777" w:rsidR="00E96176" w:rsidRPr="00002317" w:rsidRDefault="00E96176" w:rsidP="00B7622B">
      <w:pPr>
        <w:pStyle w:val="NormaaliWWW"/>
      </w:pPr>
      <w:r w:rsidRPr="00002317">
        <w:t>[Signatures on the next page]</w:t>
      </w:r>
    </w:p>
    <w:p w14:paraId="75567709" w14:textId="087545AB" w:rsidR="001A54D5" w:rsidRDefault="001A54D5">
      <w:pPr>
        <w:spacing w:before="100" w:beforeAutospacing="1" w:after="120" w:line="240" w:lineRule="auto"/>
        <w:ind w:left="578" w:hanging="578"/>
      </w:pPr>
      <w:r>
        <w:br w:type="page"/>
      </w:r>
    </w:p>
    <w:p w14:paraId="15FE6114" w14:textId="77777777" w:rsidR="00E96176" w:rsidRPr="00002317" w:rsidRDefault="00E96176" w:rsidP="00B7622B">
      <w:pPr>
        <w:pStyle w:val="NormaaliWWW"/>
      </w:pP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
        <w:gridCol w:w="3691"/>
        <w:gridCol w:w="971"/>
        <w:gridCol w:w="3717"/>
      </w:tblGrid>
      <w:tr w:rsidR="001A54D5" w:rsidRPr="00E36D39" w14:paraId="0E331F34" w14:textId="77777777">
        <w:trPr>
          <w:trHeight w:val="300"/>
        </w:trPr>
        <w:tc>
          <w:tcPr>
            <w:tcW w:w="1155" w:type="dxa"/>
            <w:tcBorders>
              <w:top w:val="nil"/>
              <w:left w:val="nil"/>
              <w:bottom w:val="nil"/>
              <w:right w:val="nil"/>
            </w:tcBorders>
            <w:shd w:val="clear" w:color="auto" w:fill="auto"/>
            <w:hideMark/>
          </w:tcPr>
          <w:p w14:paraId="2C8ACB70" w14:textId="77777777" w:rsidR="001A54D5" w:rsidRPr="00876482" w:rsidRDefault="001A54D5">
            <w:pPr>
              <w:spacing w:after="0" w:line="240" w:lineRule="auto"/>
              <w:ind w:left="-15"/>
              <w:textAlignment w:val="baseline"/>
              <w:rPr>
                <w:color w:val="000000"/>
                <w:lang w:val="en-US" w:eastAsia="fi-FI"/>
              </w:rPr>
            </w:pPr>
            <w:r w:rsidRPr="00876482">
              <w:rPr>
                <w:color w:val="000000"/>
                <w:lang w:val="en-US" w:eastAsia="fi-FI"/>
              </w:rPr>
              <w:t> </w:t>
            </w:r>
          </w:p>
        </w:tc>
        <w:tc>
          <w:tcPr>
            <w:tcW w:w="3720" w:type="dxa"/>
            <w:tcBorders>
              <w:top w:val="nil"/>
              <w:left w:val="nil"/>
              <w:bottom w:val="nil"/>
              <w:right w:val="nil"/>
            </w:tcBorders>
            <w:shd w:val="clear" w:color="auto" w:fill="auto"/>
            <w:hideMark/>
          </w:tcPr>
          <w:p w14:paraId="63AB456D"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C935A36"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7BF8ADDE"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4E984703" w14:textId="77777777">
        <w:trPr>
          <w:trHeight w:val="300"/>
        </w:trPr>
        <w:tc>
          <w:tcPr>
            <w:tcW w:w="1155" w:type="dxa"/>
            <w:tcBorders>
              <w:top w:val="nil"/>
              <w:left w:val="nil"/>
              <w:bottom w:val="nil"/>
              <w:right w:val="nil"/>
            </w:tcBorders>
            <w:shd w:val="clear" w:color="auto" w:fill="auto"/>
            <w:hideMark/>
          </w:tcPr>
          <w:p w14:paraId="5A40C39D"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019D40F2"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08D12E67"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5BEDD885"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167A26AA" w14:textId="77777777">
        <w:trPr>
          <w:trHeight w:val="300"/>
        </w:trPr>
        <w:tc>
          <w:tcPr>
            <w:tcW w:w="1155" w:type="dxa"/>
            <w:tcBorders>
              <w:top w:val="nil"/>
              <w:left w:val="nil"/>
              <w:bottom w:val="nil"/>
              <w:right w:val="nil"/>
            </w:tcBorders>
            <w:shd w:val="clear" w:color="auto" w:fill="auto"/>
            <w:hideMark/>
          </w:tcPr>
          <w:p w14:paraId="42E91468"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02C0BD37"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7279BE1"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0593E9BA"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752605D1" w14:textId="77777777">
        <w:trPr>
          <w:trHeight w:val="300"/>
        </w:trPr>
        <w:tc>
          <w:tcPr>
            <w:tcW w:w="1155" w:type="dxa"/>
            <w:tcBorders>
              <w:top w:val="nil"/>
              <w:left w:val="nil"/>
              <w:bottom w:val="nil"/>
              <w:right w:val="nil"/>
            </w:tcBorders>
            <w:shd w:val="clear" w:color="auto" w:fill="auto"/>
            <w:hideMark/>
          </w:tcPr>
          <w:p w14:paraId="672A1408"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544F73A9" w14:textId="1AE326BF"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w:t>
            </w:r>
          </w:p>
        </w:tc>
        <w:tc>
          <w:tcPr>
            <w:tcW w:w="1245" w:type="dxa"/>
            <w:tcBorders>
              <w:top w:val="nil"/>
              <w:left w:val="nil"/>
              <w:bottom w:val="nil"/>
              <w:right w:val="nil"/>
            </w:tcBorders>
            <w:shd w:val="clear" w:color="auto" w:fill="auto"/>
            <w:hideMark/>
          </w:tcPr>
          <w:p w14:paraId="071504CC" w14:textId="3CCA570B" w:rsidR="001A54D5" w:rsidRPr="00E36D39" w:rsidRDefault="00ED0243" w:rsidP="00ED0243">
            <w:pPr>
              <w:spacing w:after="0" w:line="240" w:lineRule="auto"/>
              <w:textAlignment w:val="baseline"/>
              <w:rPr>
                <w:color w:val="000000"/>
                <w:lang w:val="fi-FI" w:eastAsia="fi-FI"/>
              </w:rPr>
            </w:pPr>
            <w:r>
              <w:rPr>
                <w:color w:val="000000"/>
                <w:lang w:val="fi-FI" w:eastAsia="fi-FI"/>
              </w:rPr>
              <w:t xml:space="preserve"> </w:t>
            </w:r>
          </w:p>
        </w:tc>
        <w:tc>
          <w:tcPr>
            <w:tcW w:w="3660" w:type="dxa"/>
            <w:tcBorders>
              <w:top w:val="nil"/>
              <w:left w:val="nil"/>
              <w:bottom w:val="nil"/>
              <w:right w:val="nil"/>
            </w:tcBorders>
            <w:shd w:val="clear" w:color="auto" w:fill="auto"/>
            <w:hideMark/>
          </w:tcPr>
          <w:p w14:paraId="4C65B6E3"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w:t>
            </w:r>
            <w:r w:rsidRPr="00E36D39">
              <w:rPr>
                <w:rFonts w:ascii="Arial" w:hAnsi="Arial" w:cs="Arial"/>
                <w:color w:val="000000"/>
                <w:sz w:val="22"/>
                <w:szCs w:val="22"/>
                <w:lang w:val="fi-FI" w:eastAsia="fi-FI"/>
              </w:rPr>
              <w:t> </w:t>
            </w:r>
          </w:p>
        </w:tc>
      </w:tr>
      <w:tr w:rsidR="001A54D5" w:rsidRPr="00E36D39" w14:paraId="6FDB5289" w14:textId="77777777">
        <w:trPr>
          <w:trHeight w:val="300"/>
        </w:trPr>
        <w:tc>
          <w:tcPr>
            <w:tcW w:w="1155" w:type="dxa"/>
            <w:tcBorders>
              <w:top w:val="nil"/>
              <w:left w:val="nil"/>
              <w:bottom w:val="nil"/>
              <w:right w:val="nil"/>
            </w:tcBorders>
            <w:shd w:val="clear" w:color="auto" w:fill="auto"/>
            <w:hideMark/>
          </w:tcPr>
          <w:p w14:paraId="4EBA1D95" w14:textId="7642201F"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p>
        </w:tc>
        <w:tc>
          <w:tcPr>
            <w:tcW w:w="3720" w:type="dxa"/>
            <w:tcBorders>
              <w:top w:val="nil"/>
              <w:left w:val="nil"/>
              <w:bottom w:val="nil"/>
              <w:right w:val="nil"/>
            </w:tcBorders>
            <w:shd w:val="clear" w:color="auto" w:fill="auto"/>
            <w:hideMark/>
          </w:tcPr>
          <w:p w14:paraId="550DC44E"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0C30C2C0" w14:textId="294C9CBD"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r w:rsidR="00ED0243">
              <w:rPr>
                <w:rFonts w:ascii="Arial" w:hAnsi="Arial" w:cs="Arial"/>
                <w:color w:val="000000"/>
                <w:sz w:val="22"/>
                <w:szCs w:val="22"/>
                <w:lang w:val="en-US" w:eastAsia="fi-FI"/>
              </w:rPr>
              <w:t xml:space="preserve"> </w:t>
            </w:r>
          </w:p>
        </w:tc>
        <w:tc>
          <w:tcPr>
            <w:tcW w:w="3660" w:type="dxa"/>
            <w:tcBorders>
              <w:top w:val="nil"/>
              <w:left w:val="nil"/>
              <w:bottom w:val="nil"/>
              <w:right w:val="nil"/>
            </w:tcBorders>
            <w:shd w:val="clear" w:color="auto" w:fill="auto"/>
            <w:hideMark/>
          </w:tcPr>
          <w:p w14:paraId="45ABEE21"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16282E9D" w14:textId="77777777">
        <w:trPr>
          <w:trHeight w:val="300"/>
        </w:trPr>
        <w:tc>
          <w:tcPr>
            <w:tcW w:w="1155" w:type="dxa"/>
            <w:tcBorders>
              <w:top w:val="nil"/>
              <w:left w:val="nil"/>
              <w:bottom w:val="nil"/>
              <w:right w:val="nil"/>
            </w:tcBorders>
            <w:shd w:val="clear" w:color="auto" w:fill="auto"/>
            <w:hideMark/>
          </w:tcPr>
          <w:p w14:paraId="4BFA36D9" w14:textId="61D730A2"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p>
        </w:tc>
        <w:tc>
          <w:tcPr>
            <w:tcW w:w="3720" w:type="dxa"/>
            <w:tcBorders>
              <w:top w:val="nil"/>
              <w:left w:val="nil"/>
              <w:bottom w:val="nil"/>
              <w:right w:val="nil"/>
            </w:tcBorders>
            <w:shd w:val="clear" w:color="auto" w:fill="auto"/>
            <w:hideMark/>
          </w:tcPr>
          <w:p w14:paraId="5916FE05"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621BE1D4" w14:textId="75937C4F"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r w:rsidR="00ED0243">
              <w:rPr>
                <w:rFonts w:ascii="Arial" w:hAnsi="Arial" w:cs="Arial"/>
                <w:color w:val="000000"/>
                <w:sz w:val="22"/>
                <w:szCs w:val="22"/>
                <w:lang w:val="en-US" w:eastAsia="fi-FI"/>
              </w:rPr>
              <w:t xml:space="preserve"> </w:t>
            </w:r>
          </w:p>
        </w:tc>
        <w:tc>
          <w:tcPr>
            <w:tcW w:w="3660" w:type="dxa"/>
            <w:tcBorders>
              <w:top w:val="nil"/>
              <w:left w:val="nil"/>
              <w:bottom w:val="nil"/>
              <w:right w:val="nil"/>
            </w:tcBorders>
            <w:shd w:val="clear" w:color="auto" w:fill="auto"/>
            <w:hideMark/>
          </w:tcPr>
          <w:p w14:paraId="62B35DF3"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bl>
    <w:p w14:paraId="6D1A3CEA" w14:textId="75EE2F32" w:rsidR="004536FA" w:rsidRDefault="004536FA" w:rsidP="00B7622B"/>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
        <w:gridCol w:w="3761"/>
        <w:gridCol w:w="930"/>
        <w:gridCol w:w="3717"/>
      </w:tblGrid>
      <w:tr w:rsidR="001A54D5" w:rsidRPr="00E36D39" w14:paraId="74A4737E" w14:textId="77777777">
        <w:trPr>
          <w:trHeight w:val="300"/>
        </w:trPr>
        <w:tc>
          <w:tcPr>
            <w:tcW w:w="1155" w:type="dxa"/>
            <w:tcBorders>
              <w:top w:val="nil"/>
              <w:left w:val="nil"/>
              <w:bottom w:val="nil"/>
              <w:right w:val="nil"/>
            </w:tcBorders>
            <w:shd w:val="clear" w:color="auto" w:fill="auto"/>
            <w:hideMark/>
          </w:tcPr>
          <w:p w14:paraId="092EF7D4"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69E62421"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D04F4F5"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02363539"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5AE55028" w14:textId="77777777">
        <w:trPr>
          <w:trHeight w:val="300"/>
        </w:trPr>
        <w:tc>
          <w:tcPr>
            <w:tcW w:w="1155" w:type="dxa"/>
            <w:tcBorders>
              <w:top w:val="nil"/>
              <w:left w:val="nil"/>
              <w:bottom w:val="nil"/>
              <w:right w:val="nil"/>
            </w:tcBorders>
            <w:shd w:val="clear" w:color="auto" w:fill="auto"/>
            <w:hideMark/>
          </w:tcPr>
          <w:p w14:paraId="63EF93EC"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790AABC2"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296C2851"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3553620D"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317D834B" w14:textId="77777777">
        <w:trPr>
          <w:trHeight w:val="300"/>
        </w:trPr>
        <w:tc>
          <w:tcPr>
            <w:tcW w:w="1155" w:type="dxa"/>
            <w:tcBorders>
              <w:top w:val="nil"/>
              <w:left w:val="nil"/>
              <w:bottom w:val="nil"/>
              <w:right w:val="nil"/>
            </w:tcBorders>
            <w:shd w:val="clear" w:color="auto" w:fill="auto"/>
            <w:hideMark/>
          </w:tcPr>
          <w:p w14:paraId="2A40FAA8"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19DCB6A1"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43570FC9"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7E056EED"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783CEE6E" w14:textId="77777777">
        <w:trPr>
          <w:trHeight w:val="300"/>
        </w:trPr>
        <w:tc>
          <w:tcPr>
            <w:tcW w:w="1155" w:type="dxa"/>
            <w:tcBorders>
              <w:top w:val="nil"/>
              <w:left w:val="nil"/>
              <w:bottom w:val="nil"/>
              <w:right w:val="nil"/>
            </w:tcBorders>
            <w:shd w:val="clear" w:color="auto" w:fill="auto"/>
            <w:hideMark/>
          </w:tcPr>
          <w:p w14:paraId="37229E34" w14:textId="77777777" w:rsidR="001A54D5" w:rsidRPr="00E36D39" w:rsidRDefault="001A54D5">
            <w:pPr>
              <w:spacing w:after="0" w:line="240" w:lineRule="auto"/>
              <w:ind w:left="-15"/>
              <w:textAlignment w:val="baseline"/>
              <w:rPr>
                <w:color w:val="000000"/>
                <w:lang w:val="fi-FI" w:eastAsia="fi-FI"/>
              </w:rPr>
            </w:pPr>
            <w:r w:rsidRPr="00E36D39">
              <w:rPr>
                <w:color w:val="000000"/>
                <w:lang w:val="fi-FI" w:eastAsia="fi-FI"/>
              </w:rPr>
              <w:t> </w:t>
            </w:r>
          </w:p>
        </w:tc>
        <w:tc>
          <w:tcPr>
            <w:tcW w:w="3720" w:type="dxa"/>
            <w:tcBorders>
              <w:top w:val="nil"/>
              <w:left w:val="nil"/>
              <w:bottom w:val="nil"/>
              <w:right w:val="nil"/>
            </w:tcBorders>
            <w:shd w:val="clear" w:color="auto" w:fill="auto"/>
            <w:hideMark/>
          </w:tcPr>
          <w:p w14:paraId="461BEF15"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38AFC954"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4ACB670B"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______________________________</w:t>
            </w:r>
            <w:r w:rsidRPr="00E36D39">
              <w:rPr>
                <w:rFonts w:ascii="Arial" w:hAnsi="Arial" w:cs="Arial"/>
                <w:color w:val="000000"/>
                <w:sz w:val="22"/>
                <w:szCs w:val="22"/>
                <w:lang w:val="fi-FI" w:eastAsia="fi-FI"/>
              </w:rPr>
              <w:t> </w:t>
            </w:r>
          </w:p>
        </w:tc>
      </w:tr>
      <w:tr w:rsidR="001A54D5" w:rsidRPr="00E36D39" w14:paraId="70D710B4" w14:textId="77777777">
        <w:trPr>
          <w:trHeight w:val="300"/>
        </w:trPr>
        <w:tc>
          <w:tcPr>
            <w:tcW w:w="1155" w:type="dxa"/>
            <w:tcBorders>
              <w:top w:val="nil"/>
              <w:left w:val="nil"/>
              <w:bottom w:val="nil"/>
              <w:right w:val="nil"/>
            </w:tcBorders>
            <w:shd w:val="clear" w:color="auto" w:fill="auto"/>
            <w:hideMark/>
          </w:tcPr>
          <w:p w14:paraId="5493DF35"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r w:rsidRPr="00E36D39">
              <w:rPr>
                <w:rFonts w:ascii="Arial" w:hAnsi="Arial" w:cs="Arial"/>
                <w:color w:val="000000"/>
                <w:sz w:val="22"/>
                <w:szCs w:val="22"/>
                <w:lang w:val="fi-FI" w:eastAsia="fi-FI"/>
              </w:rPr>
              <w:t> </w:t>
            </w:r>
          </w:p>
        </w:tc>
        <w:tc>
          <w:tcPr>
            <w:tcW w:w="3720" w:type="dxa"/>
            <w:tcBorders>
              <w:top w:val="nil"/>
              <w:left w:val="nil"/>
              <w:bottom w:val="nil"/>
              <w:right w:val="nil"/>
            </w:tcBorders>
            <w:shd w:val="clear" w:color="auto" w:fill="auto"/>
            <w:hideMark/>
          </w:tcPr>
          <w:p w14:paraId="47E6C7A6"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7B860B82"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Name:</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6074831E"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r w:rsidR="001A54D5" w:rsidRPr="00E36D39" w14:paraId="0B9FB1D1" w14:textId="77777777">
        <w:trPr>
          <w:trHeight w:val="300"/>
        </w:trPr>
        <w:tc>
          <w:tcPr>
            <w:tcW w:w="1155" w:type="dxa"/>
            <w:tcBorders>
              <w:top w:val="nil"/>
              <w:left w:val="nil"/>
              <w:bottom w:val="nil"/>
              <w:right w:val="nil"/>
            </w:tcBorders>
            <w:shd w:val="clear" w:color="auto" w:fill="auto"/>
            <w:hideMark/>
          </w:tcPr>
          <w:p w14:paraId="05A8BE6F"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r w:rsidRPr="00E36D39">
              <w:rPr>
                <w:rFonts w:ascii="Arial" w:hAnsi="Arial" w:cs="Arial"/>
                <w:color w:val="000000"/>
                <w:sz w:val="22"/>
                <w:szCs w:val="22"/>
                <w:lang w:val="fi-FI" w:eastAsia="fi-FI"/>
              </w:rPr>
              <w:t> </w:t>
            </w:r>
          </w:p>
        </w:tc>
        <w:tc>
          <w:tcPr>
            <w:tcW w:w="3720" w:type="dxa"/>
            <w:tcBorders>
              <w:top w:val="nil"/>
              <w:left w:val="nil"/>
              <w:bottom w:val="nil"/>
              <w:right w:val="nil"/>
            </w:tcBorders>
            <w:shd w:val="clear" w:color="auto" w:fill="auto"/>
            <w:hideMark/>
          </w:tcPr>
          <w:p w14:paraId="359E5129"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c>
          <w:tcPr>
            <w:tcW w:w="1245" w:type="dxa"/>
            <w:tcBorders>
              <w:top w:val="nil"/>
              <w:left w:val="nil"/>
              <w:bottom w:val="nil"/>
              <w:right w:val="nil"/>
            </w:tcBorders>
            <w:shd w:val="clear" w:color="auto" w:fill="auto"/>
            <w:hideMark/>
          </w:tcPr>
          <w:p w14:paraId="159C6B83"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Title:</w:t>
            </w:r>
            <w:r w:rsidRPr="00E36D39">
              <w:rPr>
                <w:rFonts w:ascii="Arial" w:hAnsi="Arial" w:cs="Arial"/>
                <w:color w:val="000000"/>
                <w:sz w:val="22"/>
                <w:szCs w:val="22"/>
                <w:lang w:val="fi-FI" w:eastAsia="fi-FI"/>
              </w:rPr>
              <w:t> </w:t>
            </w:r>
          </w:p>
        </w:tc>
        <w:tc>
          <w:tcPr>
            <w:tcW w:w="3660" w:type="dxa"/>
            <w:tcBorders>
              <w:top w:val="nil"/>
              <w:left w:val="nil"/>
              <w:bottom w:val="nil"/>
              <w:right w:val="nil"/>
            </w:tcBorders>
            <w:shd w:val="clear" w:color="auto" w:fill="auto"/>
            <w:hideMark/>
          </w:tcPr>
          <w:p w14:paraId="2CD53D5C" w14:textId="77777777" w:rsidR="001A54D5" w:rsidRPr="00E36D39" w:rsidRDefault="001A54D5">
            <w:pPr>
              <w:spacing w:after="0" w:line="240" w:lineRule="auto"/>
              <w:ind w:left="-15"/>
              <w:textAlignment w:val="baseline"/>
              <w:rPr>
                <w:color w:val="000000"/>
                <w:lang w:val="fi-FI" w:eastAsia="fi-FI"/>
              </w:rPr>
            </w:pPr>
            <w:r w:rsidRPr="00E36D39">
              <w:rPr>
                <w:rFonts w:ascii="Arial" w:hAnsi="Arial" w:cs="Arial"/>
                <w:color w:val="000000"/>
                <w:sz w:val="22"/>
                <w:szCs w:val="22"/>
                <w:lang w:val="en-US" w:eastAsia="fi-FI"/>
              </w:rPr>
              <w:t> </w:t>
            </w:r>
            <w:r w:rsidRPr="00E36D39">
              <w:rPr>
                <w:rFonts w:ascii="Arial" w:hAnsi="Arial" w:cs="Arial"/>
                <w:color w:val="000000"/>
                <w:sz w:val="22"/>
                <w:szCs w:val="22"/>
                <w:lang w:val="fi-FI" w:eastAsia="fi-FI"/>
              </w:rPr>
              <w:t> </w:t>
            </w:r>
          </w:p>
        </w:tc>
      </w:tr>
    </w:tbl>
    <w:p w14:paraId="394AE48E" w14:textId="77777777" w:rsidR="001A54D5" w:rsidRPr="00002317" w:rsidRDefault="001A54D5" w:rsidP="00B7622B"/>
    <w:p w14:paraId="24146982" w14:textId="40C55352" w:rsidR="00E96176" w:rsidRPr="00943782" w:rsidRDefault="00E96176" w:rsidP="00B7622B">
      <w:pPr>
        <w:pStyle w:val="Otsikko1"/>
      </w:pPr>
      <w:bookmarkStart w:id="243" w:name="_Toc184642110"/>
      <w:bookmarkStart w:id="244" w:name="_Toc184642252"/>
      <w:bookmarkStart w:id="245" w:name="_Toc184642343"/>
      <w:bookmarkStart w:id="246" w:name="_Toc191446347"/>
      <w:r w:rsidRPr="00943782">
        <w:lastRenderedPageBreak/>
        <w:t>Governance Model [Template]</w:t>
      </w:r>
      <w:bookmarkEnd w:id="243"/>
      <w:bookmarkEnd w:id="244"/>
      <w:bookmarkEnd w:id="245"/>
      <w:bookmarkEnd w:id="246"/>
    </w:p>
    <w:p w14:paraId="3E2057AD" w14:textId="46F6F69C" w:rsidR="00E96176" w:rsidRPr="00943782" w:rsidRDefault="00E96176" w:rsidP="00872657">
      <w:pPr>
        <w:pStyle w:val="Otsikko2"/>
      </w:pPr>
      <w:bookmarkStart w:id="247" w:name="_Toc184642111"/>
      <w:r w:rsidRPr="00943782">
        <w:t>GENERAL PROVISIONS</w:t>
      </w:r>
      <w:bookmarkEnd w:id="247"/>
      <w:r w:rsidR="00ED0243">
        <w:t xml:space="preserve"> </w:t>
      </w:r>
    </w:p>
    <w:p w14:paraId="79D04B34" w14:textId="0ADEF273" w:rsidR="00E96176" w:rsidRPr="00002317" w:rsidRDefault="00E96176" w:rsidP="00B7622B">
      <w:pPr>
        <w:pStyle w:val="NormaaliWWW"/>
      </w:pPr>
      <w:r w:rsidRPr="00002317">
        <w:t>The Data Space is established by the Constitutive Agreement, which is signed by the Members of the Data Space. This Appendix includes a description of the Governance Model of the Data Space.</w:t>
      </w:r>
      <w:r w:rsidR="00266058">
        <w:rPr>
          <w:rStyle w:val="Alaviitteenviite"/>
        </w:rPr>
        <w:footnoteReference w:id="32"/>
      </w:r>
      <w:r w:rsidR="00ED0243">
        <w:t xml:space="preserve"> </w:t>
      </w:r>
    </w:p>
    <w:p w14:paraId="46E21568" w14:textId="1842CBF9" w:rsidR="00E96176" w:rsidRPr="00002317" w:rsidRDefault="00E96176" w:rsidP="00B7622B">
      <w:pPr>
        <w:pStyle w:val="NormaaliWWW"/>
      </w:pPr>
      <w:r w:rsidRPr="00002317">
        <w:t>The purpose of the Governance Model is to define the procedures and mandates for managing the Data Space and any related changes during the life cycle of the Data Space.</w:t>
      </w:r>
      <w:r w:rsidR="00ED0243">
        <w:t xml:space="preserve"> </w:t>
      </w:r>
    </w:p>
    <w:p w14:paraId="6A5C18DC" w14:textId="6A33CEA5" w:rsidR="00E96176" w:rsidRPr="00002317" w:rsidRDefault="00E96176" w:rsidP="00B7622B">
      <w:pPr>
        <w:pStyle w:val="NormaaliWWW"/>
      </w:pPr>
      <w:r w:rsidRPr="00002317">
        <w:t xml:space="preserve">The Constitutive Agreement must include, as </w:t>
      </w:r>
      <w:r w:rsidRPr="00002317">
        <w:rPr>
          <w:rStyle w:val="Voimakas"/>
        </w:rPr>
        <w:t>Appendix 3</w:t>
      </w:r>
      <w:r w:rsidRPr="00002317">
        <w:t>, a List of Members that also sets out the Parties to the Constitutive Agreement and the contact details of their representatives. The List of Members must be updated upon the accession of new Parties and the termination of incumbent Parties as well as when any contact details are changed.</w:t>
      </w:r>
      <w:r w:rsidR="00105F37">
        <w:rPr>
          <w:rStyle w:val="Alaviitteenviite"/>
        </w:rPr>
        <w:footnoteReference w:id="33"/>
      </w:r>
    </w:p>
    <w:p w14:paraId="79F72A0B" w14:textId="77777777" w:rsidR="001A54D5" w:rsidRDefault="001A54D5" w:rsidP="00872657">
      <w:pPr>
        <w:pStyle w:val="Otsikko2"/>
      </w:pPr>
      <w:bookmarkStart w:id="248" w:name="_Toc184642112"/>
    </w:p>
    <w:p w14:paraId="6A32A735" w14:textId="6F967443" w:rsidR="00E96176" w:rsidRPr="00943782" w:rsidRDefault="00E96176" w:rsidP="00872657">
      <w:pPr>
        <w:pStyle w:val="Otsikko2"/>
      </w:pPr>
      <w:r w:rsidRPr="00943782">
        <w:t>STEERING COMMITTEE</w:t>
      </w:r>
      <w:bookmarkEnd w:id="248"/>
      <w:r w:rsidRPr="00943782">
        <w:t> </w:t>
      </w:r>
    </w:p>
    <w:p w14:paraId="34457CB0" w14:textId="77777777" w:rsidR="00E96176" w:rsidRPr="00002317" w:rsidRDefault="00E96176" w:rsidP="00B7622B">
      <w:pPr>
        <w:pStyle w:val="Otsikko3"/>
      </w:pPr>
      <w:bookmarkStart w:id="249" w:name="_Toc184642113"/>
      <w:r w:rsidRPr="00002317">
        <w:t>General</w:t>
      </w:r>
      <w:bookmarkEnd w:id="249"/>
    </w:p>
    <w:p w14:paraId="68CD3D02" w14:textId="77777777" w:rsidR="00E96176" w:rsidRPr="00002317" w:rsidRDefault="00E96176" w:rsidP="00B7622B">
      <w:pPr>
        <w:pStyle w:val="NormaaliWWW"/>
      </w:pPr>
      <w:r w:rsidRPr="00002317">
        <w:t xml:space="preserve">The Steering Committee is the ultimate decision-making body of the Data Space. The purpose of the Steering Committee is to facilitate collaboration between the Parties and organise the </w:t>
      </w:r>
      <w:r w:rsidRPr="00002317">
        <w:lastRenderedPageBreak/>
        <w:t>administration of the Data Space appropriately on a strategic level. The Steering Committee also decides on matters that may have a significant financial or risk impact on the Parties.</w:t>
      </w:r>
    </w:p>
    <w:p w14:paraId="24AA6419" w14:textId="77777777" w:rsidR="00E96176" w:rsidRPr="00002317" w:rsidRDefault="00E96176" w:rsidP="00B7622B">
      <w:pPr>
        <w:pStyle w:val="Otsikko3"/>
      </w:pPr>
      <w:bookmarkStart w:id="250" w:name="_Toc184642114"/>
      <w:r w:rsidRPr="00002317">
        <w:t>Primary Functions</w:t>
      </w:r>
      <w:bookmarkEnd w:id="250"/>
    </w:p>
    <w:p w14:paraId="37CEDBEA" w14:textId="77777777" w:rsidR="00E96176" w:rsidRPr="00002317" w:rsidRDefault="00E96176" w:rsidP="00B7622B">
      <w:pPr>
        <w:pStyle w:val="NormaaliWWW"/>
      </w:pPr>
      <w:r w:rsidRPr="00002317">
        <w:t>The Steering Committee is established to ensure the coordination of and any decision making related to the Data Space’s business or to its legal, technical or ethical matters. The Steering Committee is responsible for preparing any changes required to ensure that the Data Space continues to fulfil its purpose and meets the applicable requirements.</w:t>
      </w:r>
    </w:p>
    <w:p w14:paraId="15D768C4" w14:textId="77777777" w:rsidR="00E96176" w:rsidRPr="00002317" w:rsidRDefault="00E96176" w:rsidP="00B7622B">
      <w:pPr>
        <w:pStyle w:val="NormaaliWWW"/>
      </w:pPr>
      <w:r w:rsidRPr="00002317">
        <w:t>The Steering Committee is authorised to prepare any changes to the Constitutive Agreement or any of its Appendices and to approve any new Members to the Data Space in accordance with the accession criteria defined in the Constitutive Agreement. The Steering Committee is also authorised to approve new Datasets and/or Dataset Terms of Use, where (if any) such approval is required.</w:t>
      </w:r>
    </w:p>
    <w:p w14:paraId="03DAE8FF" w14:textId="77777777" w:rsidR="00E96176" w:rsidRPr="00002317" w:rsidRDefault="00E96176" w:rsidP="00B7622B">
      <w:pPr>
        <w:pStyle w:val="Otsikko3"/>
      </w:pPr>
      <w:bookmarkStart w:id="251" w:name="_Toc184642115"/>
      <w:r w:rsidRPr="00002317">
        <w:t>Composition, Meetings and Organisation</w:t>
      </w:r>
      <w:bookmarkEnd w:id="251"/>
    </w:p>
    <w:p w14:paraId="00291E30" w14:textId="7705C920" w:rsidR="00E96176" w:rsidRPr="00002317" w:rsidRDefault="00E96176" w:rsidP="00B7622B">
      <w:pPr>
        <w:pStyle w:val="NormaaliWWW"/>
      </w:pPr>
      <w:r w:rsidRPr="00002317">
        <w:t xml:space="preserve">Each Party appoints one representative to serve on the Steering </w:t>
      </w:r>
      <w:r w:rsidR="00655DD8">
        <w:t>Committee</w:t>
      </w:r>
      <w:r w:rsidR="00655DD8" w:rsidRPr="00002317">
        <w:t xml:space="preserve"> </w:t>
      </w:r>
      <w:r w:rsidRPr="00002317">
        <w:t>(hereinafter referred to as the “Representatives”). The Steering Committee will select a chairperson (hereinafter the “Chair”) and a secretary (hereinafter the “Secretary”). The Secretary cannot simultaneously serve as a Representative. The Chair will lead the Steering Committee meetings or appoint a Representative to lead the meeting in the Chair’s stead. </w:t>
      </w:r>
    </w:p>
    <w:p w14:paraId="4477B69C" w14:textId="77777777" w:rsidR="00E96176" w:rsidRPr="00002317" w:rsidRDefault="00E96176" w:rsidP="00B7622B">
      <w:pPr>
        <w:pStyle w:val="NormaaliWWW"/>
      </w:pPr>
      <w:r w:rsidRPr="00002317">
        <w:t>Each Representative 1) should strive to be present or represented at all meetings; 2) may appoint a substitute or a proxy to attend and vote at any meeting; and 3) must participate in the meetings in the spirit of cooperation.</w:t>
      </w:r>
    </w:p>
    <w:p w14:paraId="3FA547BB" w14:textId="77777777" w:rsidR="00E96176" w:rsidRPr="00002317" w:rsidRDefault="00E96176" w:rsidP="00B7622B">
      <w:pPr>
        <w:pStyle w:val="NormaaliWWW"/>
      </w:pPr>
      <w:r w:rsidRPr="00002317">
        <w:t>The Chair must convene an ordinary meeting of the Steering Group at least once every [three (3) months]. The Chair must convene an extraordinary meeting at any time upon the written request of the Chair or any Representative. Before scheduling an extraordinary meeting, the Chair or the Representative that has requested the extraordinary meeting must send an email summarising the issue at hand and whether it is time sensitive.</w:t>
      </w:r>
    </w:p>
    <w:p w14:paraId="42BD969E" w14:textId="77777777" w:rsidR="00E96176" w:rsidRPr="00002317" w:rsidRDefault="00E96176" w:rsidP="00B7622B">
      <w:pPr>
        <w:pStyle w:val="NormaaliWWW"/>
      </w:pPr>
      <w:r w:rsidRPr="00002317">
        <w:t>The meetings can be held or attended as video or teleconference calls when the Chair considers it necessary. The Steering Committee must annually hold at least one face-to-face meeting.</w:t>
      </w:r>
    </w:p>
    <w:p w14:paraId="7E480263" w14:textId="77777777" w:rsidR="00E96176" w:rsidRPr="00002317" w:rsidRDefault="00E96176" w:rsidP="00B7622B">
      <w:pPr>
        <w:pStyle w:val="NormaaliWWW"/>
      </w:pPr>
      <w:r w:rsidRPr="00002317">
        <w:t>The Secretary coordinates matters related to the duties of the Steering Committee. In particular, the Secretary is responsible for</w:t>
      </w:r>
    </w:p>
    <w:p w14:paraId="2B908BBF" w14:textId="0465338F" w:rsidR="00E96176" w:rsidRPr="00002317" w:rsidRDefault="00E96176" w:rsidP="00B7622B">
      <w:pPr>
        <w:pStyle w:val="NormaaliWWW"/>
        <w:numPr>
          <w:ilvl w:val="0"/>
          <w:numId w:val="12"/>
        </w:numPr>
      </w:pPr>
      <w:r w:rsidRPr="00002317">
        <w:lastRenderedPageBreak/>
        <w:t>preparing Steering Committee meetings, proposing agenda items, preparing the agenda of the Steering Committee meetings, composing the minutes of the meetings and monitoring the implementation of the decisions made by the Steering Committee</w:t>
      </w:r>
      <w:r w:rsidR="000E38D4">
        <w:t xml:space="preserve"> </w:t>
      </w:r>
    </w:p>
    <w:p w14:paraId="634DFAEC" w14:textId="407F1882" w:rsidR="00E96176" w:rsidRPr="00002317" w:rsidRDefault="00E96176" w:rsidP="00B7622B">
      <w:pPr>
        <w:pStyle w:val="NormaaliWWW"/>
        <w:numPr>
          <w:ilvl w:val="0"/>
          <w:numId w:val="12"/>
        </w:numPr>
      </w:pPr>
      <w:r w:rsidRPr="00002317">
        <w:t xml:space="preserve">keeping the Constitutive Agreement and </w:t>
      </w:r>
      <w:proofErr w:type="gramStart"/>
      <w:r w:rsidRPr="00002317">
        <w:t>all of</w:t>
      </w:r>
      <w:proofErr w:type="gramEnd"/>
      <w:r w:rsidRPr="00002317">
        <w:t xml:space="preserve"> its Appendices updated and available</w:t>
      </w:r>
      <w:r w:rsidR="000E38D4">
        <w:t xml:space="preserve"> </w:t>
      </w:r>
    </w:p>
    <w:p w14:paraId="41A01616" w14:textId="2366D16B" w:rsidR="00E96176" w:rsidRPr="00002317" w:rsidRDefault="00E96176" w:rsidP="00B7622B">
      <w:pPr>
        <w:pStyle w:val="NormaaliWWW"/>
        <w:numPr>
          <w:ilvl w:val="0"/>
          <w:numId w:val="12"/>
        </w:numPr>
      </w:pPr>
      <w:r w:rsidRPr="00002317">
        <w:t>collecting, reviewing to verify consistency, and submitting any necessary documents</w:t>
      </w:r>
      <w:r w:rsidRPr="00002317">
        <w:rPr>
          <w:vertAlign w:val="superscript"/>
        </w:rPr>
        <w:t>28</w:t>
      </w:r>
      <w:r w:rsidRPr="00002317">
        <w:t xml:space="preserve"> and specific requests made in relation to the Steering Committee’s duties</w:t>
      </w:r>
      <w:r w:rsidR="000E38D4">
        <w:t xml:space="preserve"> </w:t>
      </w:r>
    </w:p>
    <w:p w14:paraId="357C287A" w14:textId="5E36ED72" w:rsidR="00E96176" w:rsidRPr="00002317" w:rsidRDefault="00E96176" w:rsidP="00B7622B">
      <w:pPr>
        <w:pStyle w:val="NormaaliWWW"/>
        <w:numPr>
          <w:ilvl w:val="0"/>
          <w:numId w:val="12"/>
        </w:numPr>
      </w:pPr>
      <w:r w:rsidRPr="00002317">
        <w:t>coordinating and administering the day-to-day matters of the Steering Committee</w:t>
      </w:r>
      <w:r w:rsidR="000E38D4">
        <w:t xml:space="preserve"> </w:t>
      </w:r>
    </w:p>
    <w:p w14:paraId="7729AC08" w14:textId="16DD59F2" w:rsidR="00E96176" w:rsidRPr="00002317" w:rsidRDefault="00E96176" w:rsidP="00B7622B">
      <w:pPr>
        <w:pStyle w:val="NormaaliWWW"/>
        <w:numPr>
          <w:ilvl w:val="0"/>
          <w:numId w:val="12"/>
        </w:numPr>
      </w:pPr>
      <w:r w:rsidRPr="00002317">
        <w:t>promptly transmitting documents and notifications related to the Data Space to any Party concerned</w:t>
      </w:r>
      <w:r w:rsidR="000E38D4">
        <w:t xml:space="preserve"> </w:t>
      </w:r>
    </w:p>
    <w:p w14:paraId="14B99556" w14:textId="77777777" w:rsidR="00E96176" w:rsidRPr="00002317" w:rsidRDefault="00E96176" w:rsidP="00B7622B">
      <w:pPr>
        <w:pStyle w:val="NormaaliWWW"/>
        <w:numPr>
          <w:ilvl w:val="0"/>
          <w:numId w:val="12"/>
        </w:numPr>
      </w:pPr>
      <w:r w:rsidRPr="00002317">
        <w:t>providing, upon request, the Parties with official copies or the originals of documents that are in the sole possession of the Secretary when such copies or originals are necessary for the Parties to present claims.</w:t>
      </w:r>
    </w:p>
    <w:p w14:paraId="2EA2C368" w14:textId="77777777" w:rsidR="00E96176" w:rsidRPr="00002317" w:rsidRDefault="00E96176" w:rsidP="00B7622B">
      <w:pPr>
        <w:pStyle w:val="NormaaliWWW"/>
      </w:pPr>
      <w:r w:rsidRPr="00002317">
        <w:t>The Secretary is not entitled to act or make legally binding declarations on behalf of any of the Parties or the Data Space, unless explicitly stated otherwise in the Constitutive Agreement or duly authorised by all Parties. The Secretary must not seek to expand its role beyond the tasks specified in this Appendix.</w:t>
      </w:r>
    </w:p>
    <w:p w14:paraId="2E7BC585" w14:textId="77777777" w:rsidR="001A54D5" w:rsidRDefault="001A54D5" w:rsidP="00B7622B">
      <w:pPr>
        <w:pStyle w:val="Otsikko3"/>
      </w:pPr>
      <w:bookmarkStart w:id="252" w:name="_Toc184642116"/>
    </w:p>
    <w:p w14:paraId="352F4B57" w14:textId="1A14E401" w:rsidR="00E96176" w:rsidRPr="00002317" w:rsidRDefault="00E96176" w:rsidP="00B7622B">
      <w:pPr>
        <w:pStyle w:val="Otsikko3"/>
      </w:pPr>
      <w:r w:rsidRPr="00002317">
        <w:t>Meeting Agenda</w:t>
      </w:r>
      <w:bookmarkEnd w:id="252"/>
    </w:p>
    <w:p w14:paraId="726A2B49" w14:textId="77777777" w:rsidR="00E96176" w:rsidRPr="00002317" w:rsidRDefault="00E96176" w:rsidP="00B7622B">
      <w:pPr>
        <w:pStyle w:val="NormaaliWWW"/>
      </w:pPr>
      <w:r w:rsidRPr="00002317">
        <w:t>At each meeting, the topical issues affecting the Data Space will be reviewed using an agenda outline that is not limited to the following:</w:t>
      </w:r>
    </w:p>
    <w:p w14:paraId="6E0B71D3" w14:textId="77777777" w:rsidR="00E96176" w:rsidRPr="00002317" w:rsidRDefault="00E96176" w:rsidP="00B7622B">
      <w:pPr>
        <w:pStyle w:val="NormaaliWWW"/>
      </w:pPr>
      <w:r w:rsidRPr="00002317">
        <w:t>Introductory items such as:</w:t>
      </w:r>
    </w:p>
    <w:p w14:paraId="481A917B" w14:textId="77777777" w:rsidR="00E96176" w:rsidRPr="00002317" w:rsidRDefault="00E96176" w:rsidP="00B7622B">
      <w:pPr>
        <w:pStyle w:val="NormaaliWWW"/>
        <w:numPr>
          <w:ilvl w:val="0"/>
          <w:numId w:val="13"/>
        </w:numPr>
      </w:pPr>
      <w:r w:rsidRPr="00002317">
        <w:t>Introductions including any invited attendees</w:t>
      </w:r>
    </w:p>
    <w:p w14:paraId="3E4BEFD4" w14:textId="77777777" w:rsidR="00E96176" w:rsidRPr="00002317" w:rsidRDefault="00E96176" w:rsidP="00B7622B">
      <w:pPr>
        <w:pStyle w:val="NormaaliWWW"/>
        <w:numPr>
          <w:ilvl w:val="0"/>
          <w:numId w:val="13"/>
        </w:numPr>
      </w:pPr>
      <w:r w:rsidRPr="00002317">
        <w:t>Review agenda</w:t>
      </w:r>
    </w:p>
    <w:p w14:paraId="023C712F" w14:textId="77777777" w:rsidR="00E96176" w:rsidRPr="00002317" w:rsidRDefault="00E96176" w:rsidP="00B7622B">
      <w:pPr>
        <w:pStyle w:val="NormaaliWWW"/>
        <w:numPr>
          <w:ilvl w:val="0"/>
          <w:numId w:val="13"/>
        </w:numPr>
      </w:pPr>
      <w:r w:rsidRPr="00002317">
        <w:t>Minutes of the last meeting</w:t>
      </w:r>
    </w:p>
    <w:p w14:paraId="63CED164" w14:textId="77777777" w:rsidR="00E96176" w:rsidRPr="00002317" w:rsidRDefault="00E96176" w:rsidP="00B7622B">
      <w:pPr>
        <w:pStyle w:val="NormaaliWWW"/>
        <w:numPr>
          <w:ilvl w:val="0"/>
          <w:numId w:val="13"/>
        </w:numPr>
      </w:pPr>
      <w:r w:rsidRPr="00002317">
        <w:t>Review of any action points arising from previous meetings</w:t>
      </w:r>
    </w:p>
    <w:p w14:paraId="1043E7D0" w14:textId="77777777" w:rsidR="00E96176" w:rsidRPr="00002317" w:rsidRDefault="00E96176" w:rsidP="00B7622B">
      <w:pPr>
        <w:pStyle w:val="NormaaliWWW"/>
      </w:pPr>
      <w:r w:rsidRPr="00002317">
        <w:t>Ongoing matters such as:</w:t>
      </w:r>
    </w:p>
    <w:p w14:paraId="1820D20F" w14:textId="77777777" w:rsidR="00E96176" w:rsidRPr="00002317" w:rsidRDefault="00E96176" w:rsidP="00B7622B">
      <w:pPr>
        <w:pStyle w:val="NormaaliWWW"/>
        <w:numPr>
          <w:ilvl w:val="0"/>
          <w:numId w:val="14"/>
        </w:numPr>
      </w:pPr>
      <w:r w:rsidRPr="00002317">
        <w:t>Approval of changes to the Constitutive Agreement and its Appendices</w:t>
      </w:r>
    </w:p>
    <w:p w14:paraId="3E274578" w14:textId="77777777" w:rsidR="00E96176" w:rsidRPr="00002317" w:rsidRDefault="00E96176" w:rsidP="00B7622B">
      <w:pPr>
        <w:pStyle w:val="NormaaliWWW"/>
        <w:numPr>
          <w:ilvl w:val="0"/>
          <w:numId w:val="14"/>
        </w:numPr>
      </w:pPr>
      <w:r w:rsidRPr="00002317">
        <w:lastRenderedPageBreak/>
        <w:t>[Approval of new Members to the Data Space]</w:t>
      </w:r>
      <w:r w:rsidRPr="00002317">
        <w:rPr>
          <w:vertAlign w:val="superscript"/>
        </w:rPr>
        <w:t>29</w:t>
      </w:r>
    </w:p>
    <w:p w14:paraId="03A0D308" w14:textId="77777777" w:rsidR="00E96176" w:rsidRPr="00002317" w:rsidRDefault="00E96176" w:rsidP="00B7622B">
      <w:pPr>
        <w:pStyle w:val="NormaaliWWW"/>
        <w:numPr>
          <w:ilvl w:val="0"/>
          <w:numId w:val="14"/>
        </w:numPr>
      </w:pPr>
      <w:r w:rsidRPr="00002317">
        <w:t>[Approval of new Datasets and/or Dataset Terms of Use]</w:t>
      </w:r>
      <w:r w:rsidRPr="00002317">
        <w:rPr>
          <w:vertAlign w:val="superscript"/>
        </w:rPr>
        <w:t>30</w:t>
      </w:r>
    </w:p>
    <w:p w14:paraId="4BCC837E" w14:textId="77777777" w:rsidR="00E96176" w:rsidRPr="00002317" w:rsidRDefault="00E96176" w:rsidP="00B7622B">
      <w:pPr>
        <w:pStyle w:val="NormaaliWWW"/>
        <w:numPr>
          <w:ilvl w:val="0"/>
          <w:numId w:val="14"/>
        </w:numPr>
      </w:pPr>
      <w:r w:rsidRPr="00002317">
        <w:t>Operational and technical status of the Data Space</w:t>
      </w:r>
    </w:p>
    <w:p w14:paraId="7FDD4B57" w14:textId="77777777" w:rsidR="00E96176" w:rsidRPr="00002317" w:rsidRDefault="00E96176" w:rsidP="00B7622B">
      <w:pPr>
        <w:pStyle w:val="NormaaliWWW"/>
        <w:numPr>
          <w:ilvl w:val="0"/>
          <w:numId w:val="14"/>
        </w:numPr>
      </w:pPr>
      <w:r w:rsidRPr="00002317">
        <w:t>Any change requests concerning the Data Space</w:t>
      </w:r>
    </w:p>
    <w:p w14:paraId="67A04F40" w14:textId="77777777" w:rsidR="00E96176" w:rsidRPr="00002317" w:rsidRDefault="00E96176" w:rsidP="00B7622B">
      <w:pPr>
        <w:pStyle w:val="NormaaliWWW"/>
        <w:numPr>
          <w:ilvl w:val="0"/>
          <w:numId w:val="14"/>
        </w:numPr>
      </w:pPr>
      <w:r w:rsidRPr="00002317">
        <w:t>Acceptance of change request deliverables and monitoring their timelines</w:t>
      </w:r>
    </w:p>
    <w:p w14:paraId="0C0D33D4" w14:textId="77777777" w:rsidR="00E96176" w:rsidRPr="00002317" w:rsidRDefault="00E96176" w:rsidP="00B7622B">
      <w:pPr>
        <w:pStyle w:val="NormaaliWWW"/>
        <w:numPr>
          <w:ilvl w:val="0"/>
          <w:numId w:val="14"/>
        </w:numPr>
      </w:pPr>
      <w:r w:rsidRPr="00002317">
        <w:t>Outstanding issues, open action points, conflicts</w:t>
      </w:r>
    </w:p>
    <w:p w14:paraId="7189FCDE" w14:textId="77777777" w:rsidR="00E96176" w:rsidRPr="00002317" w:rsidRDefault="00E96176" w:rsidP="00B7622B">
      <w:pPr>
        <w:pStyle w:val="NormaaliWWW"/>
        <w:numPr>
          <w:ilvl w:val="0"/>
          <w:numId w:val="14"/>
        </w:numPr>
      </w:pPr>
      <w:r w:rsidRPr="00002317">
        <w:t>Consideration of other relevant items</w:t>
      </w:r>
    </w:p>
    <w:p w14:paraId="55B6BAF8" w14:textId="77777777" w:rsidR="00E96176" w:rsidRPr="00002317" w:rsidRDefault="00E96176" w:rsidP="00B7622B">
      <w:pPr>
        <w:pStyle w:val="NormaaliWWW"/>
        <w:numPr>
          <w:ilvl w:val="0"/>
          <w:numId w:val="14"/>
        </w:numPr>
      </w:pPr>
      <w:r w:rsidRPr="00002317">
        <w:t>Review and summary of actions from the meeting</w:t>
      </w:r>
    </w:p>
    <w:p w14:paraId="5E2FB2B4" w14:textId="77777777" w:rsidR="00E96176" w:rsidRPr="00002317" w:rsidRDefault="00E96176" w:rsidP="00B7622B">
      <w:pPr>
        <w:pStyle w:val="NormaaliWWW"/>
        <w:numPr>
          <w:ilvl w:val="0"/>
          <w:numId w:val="14"/>
        </w:numPr>
      </w:pPr>
      <w:r w:rsidRPr="00002317">
        <w:t>Next meeting</w:t>
      </w:r>
    </w:p>
    <w:p w14:paraId="66E791D5" w14:textId="77777777" w:rsidR="00E96176" w:rsidRPr="00002317" w:rsidRDefault="00E96176" w:rsidP="00B7622B">
      <w:pPr>
        <w:pStyle w:val="NormaaliWWW"/>
        <w:numPr>
          <w:ilvl w:val="0"/>
          <w:numId w:val="14"/>
        </w:numPr>
      </w:pPr>
      <w:r w:rsidRPr="00002317">
        <w:t>Closing</w:t>
      </w:r>
    </w:p>
    <w:p w14:paraId="299B7B22" w14:textId="77777777" w:rsidR="001A54D5" w:rsidRDefault="001A54D5" w:rsidP="00B7622B">
      <w:pPr>
        <w:pStyle w:val="Otsikko3"/>
      </w:pPr>
      <w:bookmarkStart w:id="253" w:name="_Toc184642117"/>
    </w:p>
    <w:p w14:paraId="5CD28E8A" w14:textId="5D5539E9" w:rsidR="00E96176" w:rsidRPr="00002317" w:rsidRDefault="00E96176" w:rsidP="00B7622B">
      <w:pPr>
        <w:pStyle w:val="Otsikko3"/>
      </w:pPr>
      <w:r w:rsidRPr="00002317">
        <w:t>Quorum and Decisions</w:t>
      </w:r>
      <w:bookmarkEnd w:id="253"/>
    </w:p>
    <w:p w14:paraId="14B32F22" w14:textId="77777777" w:rsidR="00E96176" w:rsidRPr="00002317" w:rsidRDefault="00E96176" w:rsidP="00B7622B">
      <w:pPr>
        <w:pStyle w:val="NormaaliWWW"/>
      </w:pPr>
      <w:r w:rsidRPr="00002317">
        <w:t xml:space="preserve">A meeting constitutes a quorum when the Chair or his/her representative and at least [2/3] of the Representatives or their representatives are present. The Steering Committee strives to work </w:t>
      </w:r>
      <w:proofErr w:type="gramStart"/>
      <w:r w:rsidRPr="00002317">
        <w:t>on the basis of</w:t>
      </w:r>
      <w:proofErr w:type="gramEnd"/>
      <w:r w:rsidRPr="00002317">
        <w:t xml:space="preserve"> achieving a consensus. The Steering Committee will vote on decisions concerning the Data Space, if necessary. The Chair will have the casting vote.</w:t>
      </w:r>
    </w:p>
    <w:p w14:paraId="3923ED84" w14:textId="77777777" w:rsidR="00E96176" w:rsidRPr="00002317" w:rsidRDefault="00E96176" w:rsidP="00B7622B">
      <w:pPr>
        <w:pStyle w:val="NormaaliWWW"/>
      </w:pPr>
      <w:proofErr w:type="gramStart"/>
      <w:r w:rsidRPr="00002317">
        <w:t>In the event that</w:t>
      </w:r>
      <w:proofErr w:type="gramEnd"/>
      <w:r w:rsidRPr="00002317">
        <w:t xml:space="preserve"> the Committee is not able to achieve a consensus, a proposal that is supported by at least a majority of 2/3 OR 1/2 of the </w:t>
      </w:r>
      <w:r w:rsidRPr="00002317">
        <w:rPr>
          <w:rStyle w:val="Korostus"/>
        </w:rPr>
        <w:t>Representatives present at the meeting</w:t>
      </w:r>
      <w:r w:rsidRPr="00002317">
        <w:t xml:space="preserve"> will be adopted as the Steering Committee’s decision.</w:t>
      </w:r>
    </w:p>
    <w:p w14:paraId="325BA357" w14:textId="77777777" w:rsidR="00E96176" w:rsidRPr="00002317" w:rsidRDefault="00E96176" w:rsidP="00B7622B">
      <w:pPr>
        <w:pStyle w:val="NormaaliWWW"/>
      </w:pPr>
      <w:r w:rsidRPr="00002317">
        <w:t>Any amendments to the Constitutive Agreement, [or to Appendix 2 – General Terms and Conditions or Appendix 4 Governance Model, as well as any changes to Appendix 1 – Description of the Data Space with material negative impact vis-à-vis any of the Members</w:t>
      </w:r>
      <w:r w:rsidRPr="00002317">
        <w:rPr>
          <w:vertAlign w:val="superscript"/>
        </w:rPr>
        <w:t>31</w:t>
      </w:r>
      <w:r w:rsidRPr="00002317">
        <w:t xml:space="preserve"> must be agreed upon by </w:t>
      </w:r>
      <w:proofErr w:type="gramStart"/>
      <w:r w:rsidRPr="00002317">
        <w:t>a majority of 2/3 of</w:t>
      </w:r>
      <w:proofErr w:type="gramEnd"/>
      <w:r w:rsidRPr="00002317">
        <w:t xml:space="preserve"> </w:t>
      </w:r>
      <w:r w:rsidRPr="00002317">
        <w:rPr>
          <w:rStyle w:val="Korostus"/>
        </w:rPr>
        <w:t>all Representatives</w:t>
      </w:r>
      <w:r w:rsidRPr="00002317">
        <w:t>.</w:t>
      </w:r>
    </w:p>
    <w:p w14:paraId="009617E7" w14:textId="77777777" w:rsidR="00E96176" w:rsidRPr="00002317" w:rsidRDefault="00E96176" w:rsidP="00B7622B">
      <w:pPr>
        <w:pStyle w:val="NormaaliWWW"/>
      </w:pPr>
      <w:r w:rsidRPr="00002317">
        <w:t xml:space="preserve">New Parties may join the Data Space by signing an Accession Agreement and their accession must be approved by [a Qualified Majority/a majority] of the Steering Committee. [These approving Parties must include all/a </w:t>
      </w:r>
      <w:proofErr w:type="gramStart"/>
      <w:r w:rsidRPr="00002317">
        <w:t>majority of 2/3/a majority of</w:t>
      </w:r>
      <w:proofErr w:type="gramEnd"/>
      <w:r w:rsidRPr="00002317">
        <w:t xml:space="preserve"> the Data Providers]</w:t>
      </w:r>
      <w:r w:rsidRPr="00002317">
        <w:rPr>
          <w:vertAlign w:val="superscript"/>
        </w:rPr>
        <w:t>32</w:t>
      </w:r>
      <w:r w:rsidRPr="00002317">
        <w:t>.</w:t>
      </w:r>
    </w:p>
    <w:p w14:paraId="191F9D7C" w14:textId="77777777" w:rsidR="00E96176" w:rsidRPr="00002317" w:rsidRDefault="00E96176" w:rsidP="00B7622B">
      <w:pPr>
        <w:pStyle w:val="NormaaliWWW"/>
      </w:pPr>
      <w:r w:rsidRPr="00002317">
        <w:lastRenderedPageBreak/>
        <w:t>Where the decision of the Steering Committee to amend the Constitutive Agreement would materially affect the rights or obligations of a Party objecting to such amendment, the objecting Party will be entitled to terminate the Constitutive Agreement by notifying the Steering Committee thereof in writing within fourteen days after the objecting Party becomes aware of the Steering Committee’s decision. This termination will become effective within thirty days as of date on which the notice was submitted by the objecting Party to the other Parties.</w:t>
      </w:r>
    </w:p>
    <w:p w14:paraId="6CE96A19" w14:textId="77777777" w:rsidR="00E96176" w:rsidRPr="00002317" w:rsidRDefault="00E96176" w:rsidP="00B7622B">
      <w:pPr>
        <w:pStyle w:val="Otsikko3"/>
      </w:pPr>
      <w:bookmarkStart w:id="254" w:name="_Toc184642118"/>
      <w:r w:rsidRPr="00002317">
        <w:t>Subcommittees</w:t>
      </w:r>
      <w:bookmarkEnd w:id="254"/>
      <w:r w:rsidRPr="00002317">
        <w:t> </w:t>
      </w:r>
    </w:p>
    <w:p w14:paraId="5198346F" w14:textId="77777777" w:rsidR="00E96176" w:rsidRPr="00002317" w:rsidRDefault="00E96176" w:rsidP="00B7622B">
      <w:pPr>
        <w:pStyle w:val="NormaaliWWW"/>
      </w:pPr>
      <w:r w:rsidRPr="00002317">
        <w:t>The Steering Committee may authorise a subcommittee and/or the chair of the relevant subcommittee to explore a specific issue. The Steering Committee will appoint the chairs of the subcommittees and their members in addition to defining their rules of procedure.</w:t>
      </w:r>
    </w:p>
    <w:p w14:paraId="57206568" w14:textId="77777777" w:rsidR="00E96176" w:rsidRPr="00002317" w:rsidRDefault="00E96176" w:rsidP="00B7622B">
      <w:pPr>
        <w:pStyle w:val="NormaaliWWW"/>
      </w:pPr>
      <w:r w:rsidRPr="00002317">
        <w:t>Subcommittee chair(s) will have the option of attending Steering Committee meetings when the Chair considers it necessary. The chair of the relevant subcommittee is responsible for disclosing all pertinent information the chair has learned at Steering Committee meetings they have attended to the members of their subcommittee.</w:t>
      </w:r>
    </w:p>
    <w:p w14:paraId="10DF33E1" w14:textId="77777777" w:rsidR="00E96176" w:rsidRPr="00002317" w:rsidRDefault="00E96176" w:rsidP="00B7622B">
      <w:pPr>
        <w:pStyle w:val="NormaaliWWW"/>
      </w:pPr>
      <w:r w:rsidRPr="00002317">
        <w:t>All subcommittees must operate under a full consensus. Where a consensus cannot be reached among the members of the subcommittee, the subcommittee chair must escalate the issue to the Steering Committee for final resolution. Once the Steering Committee has been notified of the issue, it will be added to the agenda of the upcoming Steering Committee meeting or to the agenda of a newly scheduled extraordinary meeting (depending on whether the issue is time sensitive). Once the Steering Committee has made its final decision, it will be considered actionable. The Chair will inform the subcommittee chair of the Steering Committee’s final decision.</w:t>
      </w:r>
    </w:p>
    <w:p w14:paraId="5DD60432" w14:textId="77777777" w:rsidR="00E96176" w:rsidRPr="00002317" w:rsidRDefault="00E96176" w:rsidP="00B7622B">
      <w:pPr>
        <w:pStyle w:val="Otsikko3"/>
      </w:pPr>
      <w:bookmarkStart w:id="255" w:name="_Toc184642119"/>
      <w:r w:rsidRPr="00002317">
        <w:t>Invited Attendees</w:t>
      </w:r>
      <w:bookmarkEnd w:id="255"/>
    </w:p>
    <w:p w14:paraId="766BDA9C" w14:textId="2795A877" w:rsidR="00E96176" w:rsidRPr="00002317" w:rsidRDefault="00E96176" w:rsidP="00B7622B">
      <w:pPr>
        <w:pStyle w:val="NormaaliWWW"/>
      </w:pPr>
      <w:r w:rsidRPr="00002317">
        <w:t xml:space="preserve">The Steering Committee Representatives may invite necessary and appropriate persons to attend any Steering Committee meeting, and such persons will be considered to have been ‘in attendance’. The Chair is entitled to decide whether the attendance of the relevant invitee is necessary and appropriate. </w:t>
      </w:r>
      <w:proofErr w:type="gramStart"/>
      <w:r w:rsidRPr="00002317">
        <w:t>In the event that</w:t>
      </w:r>
      <w:proofErr w:type="gramEnd"/>
      <w:r w:rsidRPr="00002317">
        <w:t xml:space="preserve"> an invitee is not from a Data Space Member’s organisation, such an invitee must sign a non-disclosure agreement, unless waived by the Chair. It is the responsibility of the Chair to ensure that the invitee can be proven to be bound by a confidentiality obligation prior to him/her joining the meeting.</w:t>
      </w:r>
    </w:p>
    <w:p w14:paraId="22AE9AD2" w14:textId="77777777" w:rsidR="00E96176" w:rsidRPr="00002317" w:rsidRDefault="00E96176" w:rsidP="00B7622B">
      <w:pPr>
        <w:pStyle w:val="Otsikko3"/>
      </w:pPr>
      <w:bookmarkStart w:id="256" w:name="_Toc184642120"/>
      <w:r w:rsidRPr="00002317">
        <w:t>Conflicts</w:t>
      </w:r>
      <w:bookmarkEnd w:id="256"/>
    </w:p>
    <w:p w14:paraId="1F761F6A" w14:textId="77777777" w:rsidR="00E96176" w:rsidRPr="00002317" w:rsidRDefault="00E96176" w:rsidP="00B7622B">
      <w:pPr>
        <w:pStyle w:val="NormaaliWWW"/>
      </w:pPr>
      <w:r w:rsidRPr="00002317">
        <w:t xml:space="preserve">Any dispute, controversy or claim arising out of or relating to the Data Space, or the breach, termination or validity of the Constitutive Agreement must first be escalated to the Steering </w:t>
      </w:r>
      <w:r w:rsidRPr="00002317">
        <w:lastRenderedPageBreak/>
        <w:t>Committee. The Parties must strive to resolve any such conflict in good faith at the Steering Committee.</w:t>
      </w:r>
    </w:p>
    <w:p w14:paraId="675B505E" w14:textId="77777777" w:rsidR="004536FA" w:rsidRPr="00002317" w:rsidRDefault="004536FA" w:rsidP="00B7622B">
      <w:pPr>
        <w:rPr>
          <w:kern w:val="36"/>
          <w:sz w:val="48"/>
          <w:szCs w:val="48"/>
        </w:rPr>
      </w:pPr>
      <w:r w:rsidRPr="00002317">
        <w:br w:type="page"/>
      </w:r>
    </w:p>
    <w:p w14:paraId="119FF708" w14:textId="229FCBD4" w:rsidR="00E96176" w:rsidRPr="00943782" w:rsidRDefault="00E96176" w:rsidP="00B7622B">
      <w:pPr>
        <w:pStyle w:val="Otsikko1"/>
      </w:pPr>
      <w:bookmarkStart w:id="257" w:name="_Toc184642121"/>
      <w:bookmarkStart w:id="258" w:name="_Toc184642253"/>
      <w:bookmarkStart w:id="259" w:name="_Toc184642344"/>
      <w:bookmarkStart w:id="260" w:name="_Toc191446348"/>
      <w:r w:rsidRPr="00943782">
        <w:lastRenderedPageBreak/>
        <w:t>Dataset Terms of Use [Template]</w:t>
      </w:r>
      <w:bookmarkEnd w:id="257"/>
      <w:bookmarkEnd w:id="258"/>
      <w:bookmarkEnd w:id="259"/>
      <w:bookmarkEnd w:id="260"/>
    </w:p>
    <w:p w14:paraId="40D4B95C" w14:textId="77777777" w:rsidR="00E96176" w:rsidRPr="00943782" w:rsidRDefault="00E96176" w:rsidP="00872657">
      <w:pPr>
        <w:pStyle w:val="Otsikko2"/>
      </w:pPr>
      <w:bookmarkStart w:id="261" w:name="_Toc184642122"/>
      <w:r w:rsidRPr="00943782">
        <w:t>Data Provider</w:t>
      </w:r>
      <w:bookmarkEnd w:id="261"/>
    </w:p>
    <w:p w14:paraId="3BD7D4E4" w14:textId="77777777" w:rsidR="00E96176" w:rsidRPr="00002317" w:rsidRDefault="00E96176" w:rsidP="00B7622B">
      <w:pPr>
        <w:pStyle w:val="NormaaliWWW"/>
      </w:pPr>
      <w:r w:rsidRPr="00002317">
        <w:t>_______________ acts as the Data Provider.</w:t>
      </w:r>
    </w:p>
    <w:p w14:paraId="620EF9D4" w14:textId="77777777" w:rsidR="00E96176" w:rsidRPr="00943782" w:rsidRDefault="00E96176" w:rsidP="00872657">
      <w:pPr>
        <w:pStyle w:val="Otsikko2"/>
      </w:pPr>
      <w:bookmarkStart w:id="262" w:name="_Toc184642123"/>
      <w:r w:rsidRPr="00943782">
        <w:t>Schedules</w:t>
      </w:r>
      <w:bookmarkEnd w:id="26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30"/>
        <w:gridCol w:w="2910"/>
      </w:tblGrid>
      <w:tr w:rsidR="003B308D" w:rsidRPr="00002317" w14:paraId="1B28F6DF" w14:textId="77777777" w:rsidTr="00EA293B">
        <w:trPr>
          <w:divId w:val="112014863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933366" w14:textId="77777777" w:rsidR="00E96176" w:rsidRPr="00002317" w:rsidRDefault="00E96176" w:rsidP="00B7622B">
            <w:pPr>
              <w:pStyle w:val="NormaaliWWW"/>
            </w:pPr>
            <w:r w:rsidRPr="00002317">
              <w:t>Schedule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27B3C8" w14:textId="77777777" w:rsidR="00E96176" w:rsidRPr="00002317" w:rsidRDefault="00E96176" w:rsidP="00B7622B">
            <w:pPr>
              <w:pStyle w:val="NormaaliWWW"/>
            </w:pPr>
            <w:r w:rsidRPr="00002317">
              <w:t>Description</w:t>
            </w:r>
          </w:p>
        </w:tc>
      </w:tr>
      <w:tr w:rsidR="003B308D" w:rsidRPr="00002317" w14:paraId="64F83EDC" w14:textId="77777777" w:rsidTr="00EA293B">
        <w:trPr>
          <w:divId w:val="112014863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26114E" w14:textId="77777777" w:rsidR="00E96176" w:rsidRPr="00002317" w:rsidRDefault="00E96176" w:rsidP="00B7622B">
            <w:pPr>
              <w:pStyle w:val="NormaaliWWW"/>
            </w:pPr>
            <w:r w:rsidRPr="00002317">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72BE37" w14:textId="064E7937" w:rsidR="00E96176" w:rsidRPr="00002317" w:rsidRDefault="00E96176" w:rsidP="00B7622B">
            <w:pPr>
              <w:pStyle w:val="NormaaliWWW"/>
            </w:pPr>
            <w:r w:rsidRPr="00002317">
              <w:t>Dataset Description [no. 1]</w:t>
            </w:r>
            <w:r w:rsidR="009E1BB1" w:rsidRPr="00002317">
              <w:rPr>
                <w:rStyle w:val="Alaviitteenviite"/>
              </w:rPr>
              <w:footnoteReference w:id="34"/>
            </w:r>
          </w:p>
        </w:tc>
      </w:tr>
      <w:tr w:rsidR="003B308D" w:rsidRPr="00002317" w14:paraId="40DE0A1F" w14:textId="77777777" w:rsidTr="00EA293B">
        <w:trPr>
          <w:divId w:val="112014863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9079EE" w14:textId="77777777" w:rsidR="00E96176" w:rsidRPr="00002317" w:rsidRDefault="00E96176" w:rsidP="00B7622B">
            <w:pPr>
              <w:pStyle w:val="NormaaliWWW"/>
            </w:pPr>
            <w:r w:rsidRPr="00002317">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A26A8B" w14:textId="77777777" w:rsidR="00E96176" w:rsidRPr="00002317" w:rsidRDefault="00E96176" w:rsidP="00B7622B"/>
        </w:tc>
      </w:tr>
    </w:tbl>
    <w:p w14:paraId="213726DF" w14:textId="77777777" w:rsidR="00E96176" w:rsidRPr="00943782" w:rsidRDefault="00E96176" w:rsidP="00872657">
      <w:pPr>
        <w:pStyle w:val="Otsikko2"/>
      </w:pPr>
      <w:bookmarkStart w:id="263" w:name="_Toc184642124"/>
      <w:r w:rsidRPr="00943782">
        <w:t>Background</w:t>
      </w:r>
      <w:bookmarkEnd w:id="263"/>
    </w:p>
    <w:p w14:paraId="5BDB0A28" w14:textId="77777777" w:rsidR="00E96176" w:rsidRPr="00002317" w:rsidRDefault="00E96176" w:rsidP="00B7622B">
      <w:pPr>
        <w:pStyle w:val="NormaaliWWW"/>
      </w:pPr>
      <w:r w:rsidRPr="00002317">
        <w:t>The purpose of this Dataset Terms of Use is to define, the Data that the Data Provider makes available through the Data Space and to set out the terms and conditions for the use of such Data.</w:t>
      </w:r>
    </w:p>
    <w:p w14:paraId="7D2195DE" w14:textId="77777777" w:rsidR="00E96176" w:rsidRPr="00943782" w:rsidRDefault="00E96176" w:rsidP="00872657">
      <w:pPr>
        <w:pStyle w:val="Otsikko2"/>
      </w:pPr>
      <w:bookmarkStart w:id="264" w:name="_Toc184642125"/>
      <w:r w:rsidRPr="00943782">
        <w:t>Definitions</w:t>
      </w:r>
      <w:bookmarkEnd w:id="264"/>
    </w:p>
    <w:p w14:paraId="0C7F50B9" w14:textId="77777777" w:rsidR="00E96176" w:rsidRPr="00002317" w:rsidRDefault="00E96176" w:rsidP="00B7622B">
      <w:pPr>
        <w:pStyle w:val="NormaaliWWW"/>
      </w:pPr>
      <w:r w:rsidRPr="00002317">
        <w:t>As used in this Dataset Terms of Use, including the Schedules hereof, unless expressly otherwise stated or evident in the context, the following terms and expressions have the following meanings, the singular (where appropriate) includes the plural and vice versa, and references to Schedules and Sections mean the Schedules and Sections of this Dataset Terms of Use:</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48"/>
        <w:gridCol w:w="7996"/>
      </w:tblGrid>
      <w:tr w:rsidR="003B308D" w:rsidRPr="00002317" w14:paraId="13209992" w14:textId="77777777" w:rsidTr="00EA293B">
        <w:trPr>
          <w:divId w:val="70387211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48926A" w14:textId="77777777" w:rsidR="00E96176" w:rsidRPr="00002317" w:rsidRDefault="00E96176" w:rsidP="00B7622B">
            <w:pPr>
              <w:pStyle w:val="NormaaliWWW"/>
            </w:pPr>
            <w:proofErr w:type="gramStart"/>
            <w:r w:rsidRPr="00002317">
              <w:t>”Data</w:t>
            </w:r>
            <w:proofErr w:type="gramEnd"/>
            <w:r w:rsidRPr="00002317">
              <w:t xml:space="preserve"> Provider”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25B1BD" w14:textId="77777777" w:rsidR="00E96176" w:rsidRPr="00002317" w:rsidRDefault="00E96176" w:rsidP="00B7622B">
            <w:pPr>
              <w:pStyle w:val="NormaaliWWW"/>
            </w:pPr>
            <w:r w:rsidRPr="00002317">
              <w:t>means the entity defined under section “Data Provider” above.</w:t>
            </w:r>
          </w:p>
        </w:tc>
      </w:tr>
      <w:tr w:rsidR="003B308D" w:rsidRPr="00002317" w14:paraId="2B181BC7" w14:textId="77777777" w:rsidTr="00EA293B">
        <w:trPr>
          <w:divId w:val="70387211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B03DE5" w14:textId="77777777" w:rsidR="00E96176" w:rsidRPr="00002317" w:rsidRDefault="00E96176" w:rsidP="00B7622B">
            <w:pPr>
              <w:pStyle w:val="NormaaliWWW"/>
            </w:pPr>
            <w:proofErr w:type="gramStart"/>
            <w:r w:rsidRPr="00002317">
              <w:lastRenderedPageBreak/>
              <w:t>”User</w:t>
            </w:r>
            <w:proofErr w:type="gramEnd"/>
            <w:r w:rsidRPr="00002317">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435B72" w14:textId="77777777" w:rsidR="00E96176" w:rsidRPr="00002317" w:rsidRDefault="00E96176" w:rsidP="00B7622B">
            <w:pPr>
              <w:pStyle w:val="NormaaliWWW"/>
            </w:pPr>
            <w:r w:rsidRPr="00002317">
              <w:t xml:space="preserve">means any Data User, Service Provider, Operator or </w:t>
            </w:r>
            <w:proofErr w:type="gramStart"/>
            <w:r w:rsidRPr="00002317">
              <w:t>Third Party</w:t>
            </w:r>
            <w:proofErr w:type="gramEnd"/>
            <w:r w:rsidRPr="00002317">
              <w:t xml:space="preserve"> Data User who processes any Data that is made available by the Data Provider under these Dataset Terms of Use.</w:t>
            </w:r>
          </w:p>
        </w:tc>
      </w:tr>
      <w:tr w:rsidR="003B308D" w:rsidRPr="00002317" w14:paraId="1B4E6AC3" w14:textId="77777777" w:rsidTr="00EA293B">
        <w:trPr>
          <w:divId w:val="70387211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EE6254" w14:textId="425411FB" w:rsidR="00E96176" w:rsidRPr="00002317" w:rsidRDefault="00E96176" w:rsidP="00B7622B">
            <w:pPr>
              <w:pStyle w:val="NormaaliWWW"/>
            </w:pPr>
            <w:r w:rsidRPr="00002317">
              <w:t>""</w:t>
            </w:r>
            <w:r w:rsidR="00B67CB6" w:rsidRPr="00002317">
              <w:rPr>
                <w:rStyle w:val="Alaviitteenviite"/>
              </w:rPr>
              <w:footnoteReference w:id="35"/>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3F23D5" w14:textId="1CFD4574" w:rsidR="00E96176" w:rsidRPr="00002317" w:rsidRDefault="00E96176" w:rsidP="00B7622B">
            <w:pPr>
              <w:pStyle w:val="NormaaliWWW"/>
            </w:pPr>
          </w:p>
        </w:tc>
      </w:tr>
    </w:tbl>
    <w:p w14:paraId="2A628026" w14:textId="77777777" w:rsidR="00E96176" w:rsidRPr="00002317" w:rsidRDefault="00E96176" w:rsidP="00B7622B">
      <w:pPr>
        <w:pStyle w:val="NormaaliWWW"/>
      </w:pPr>
      <w:r w:rsidRPr="00002317">
        <w:t>Other terms and expressions have the meanings defined in the General Terms and Conditions.</w:t>
      </w:r>
    </w:p>
    <w:p w14:paraId="1FDB0C52" w14:textId="77777777" w:rsidR="00E96176" w:rsidRPr="00943782" w:rsidRDefault="00E96176" w:rsidP="00872657">
      <w:pPr>
        <w:pStyle w:val="Otsikko2"/>
      </w:pPr>
      <w:bookmarkStart w:id="265" w:name="_Toc184642126"/>
      <w:r w:rsidRPr="00943782">
        <w:t>Applicability and Scope</w:t>
      </w:r>
      <w:bookmarkEnd w:id="265"/>
    </w:p>
    <w:p w14:paraId="31746973" w14:textId="0DBF7BE3" w:rsidR="00E96176" w:rsidRPr="00002317" w:rsidRDefault="00E96176" w:rsidP="00B7622B">
      <w:pPr>
        <w:pStyle w:val="NormaaliWWW"/>
      </w:pPr>
      <w:r w:rsidRPr="00002317">
        <w:t>These Dataset Terms of Use apply to the Dataset(s) provided by the Data Provider under the Constitutive Agreement [dated [●] [●] 202[●] / as acceded by the Data Provider under the Accession Agreement dated [●] [●] 202[●]]</w:t>
      </w:r>
      <w:r w:rsidR="00A93BA1" w:rsidRPr="00002317">
        <w:rPr>
          <w:rStyle w:val="Alaviitteenviite"/>
        </w:rPr>
        <w:footnoteReference w:id="36"/>
      </w:r>
      <w:r w:rsidRPr="00002317">
        <w:t xml:space="preserve"> and as further defined in </w:t>
      </w:r>
      <w:r w:rsidRPr="00002317">
        <w:rPr>
          <w:rStyle w:val="Voimakas"/>
        </w:rPr>
        <w:t>Schedule 1</w:t>
      </w:r>
      <w:r w:rsidRPr="00002317">
        <w:t>.</w:t>
      </w:r>
    </w:p>
    <w:p w14:paraId="59FE3B70" w14:textId="77777777" w:rsidR="00E96176" w:rsidRPr="00002317" w:rsidRDefault="00E96176" w:rsidP="00B7622B">
      <w:pPr>
        <w:pStyle w:val="NormaaliWWW"/>
      </w:pPr>
      <w:r w:rsidRPr="00002317">
        <w:t>By using any such Data, the User undertakes to use the Data in compliance with these Dataset Terms of Use.</w:t>
      </w:r>
    </w:p>
    <w:p w14:paraId="093B2FA7" w14:textId="77777777" w:rsidR="00E96176" w:rsidRPr="00002317" w:rsidRDefault="00E96176" w:rsidP="00B7622B">
      <w:pPr>
        <w:pStyle w:val="NormaaliWWW"/>
      </w:pPr>
      <w:proofErr w:type="gramStart"/>
      <w:r w:rsidRPr="00002317">
        <w:t>In the event that</w:t>
      </w:r>
      <w:proofErr w:type="gramEnd"/>
      <w:r w:rsidRPr="00002317">
        <w:t xml:space="preserve"> a discrepancy arises between the Constitutive Agreement or any of its appendices and these Dataset Terms of Use, these Dataset Terms of Use and its Schedules will prevail. Furthermore, </w:t>
      </w:r>
      <w:proofErr w:type="gramStart"/>
      <w:r w:rsidRPr="00002317">
        <w:t>in the event that</w:t>
      </w:r>
      <w:proofErr w:type="gramEnd"/>
      <w:r w:rsidRPr="00002317">
        <w:t xml:space="preserve"> a discrepancy arises between these Dataset Terms of Use and any of its Schedules, these Dataset Terms of Use will prevail.</w:t>
      </w:r>
    </w:p>
    <w:p w14:paraId="3E9FC5BA" w14:textId="77777777" w:rsidR="00E96176" w:rsidRPr="00943782" w:rsidRDefault="00E96176" w:rsidP="00872657">
      <w:pPr>
        <w:pStyle w:val="Otsikko2"/>
      </w:pPr>
      <w:bookmarkStart w:id="266" w:name="_Toc184642127"/>
      <w:r w:rsidRPr="00943782">
        <w:t>Data</w:t>
      </w:r>
      <w:bookmarkEnd w:id="266"/>
    </w:p>
    <w:p w14:paraId="127142EB" w14:textId="7AD9FFA9" w:rsidR="00E96176" w:rsidRPr="00002317" w:rsidRDefault="00E96176" w:rsidP="00B7622B">
      <w:pPr>
        <w:pStyle w:val="NormaaliWWW"/>
      </w:pPr>
      <w:r w:rsidRPr="00002317">
        <w:t>The Data as well as its location and method of distribution are defined in the Dataset Description(s) (</w:t>
      </w:r>
      <w:r w:rsidRPr="00002317">
        <w:rPr>
          <w:rStyle w:val="Voimakas"/>
        </w:rPr>
        <w:t>Schedule 1[- ●]</w:t>
      </w:r>
      <w:r w:rsidR="00B5202B" w:rsidRPr="00002317">
        <w:rPr>
          <w:rStyle w:val="Alaviitteenviite"/>
          <w:b/>
        </w:rPr>
        <w:footnoteReference w:id="37"/>
      </w:r>
      <w:r w:rsidRPr="00002317">
        <w:t>).</w:t>
      </w:r>
    </w:p>
    <w:p w14:paraId="1E20FCC0" w14:textId="6565ECFE" w:rsidR="00E96176" w:rsidRPr="00002317" w:rsidRDefault="00E96176" w:rsidP="00B7622B">
      <w:pPr>
        <w:pStyle w:val="NormaaliWWW"/>
      </w:pPr>
      <w:r w:rsidRPr="00002317">
        <w:t>The Data Provider shall ensure that it possess all the necessary rights and authori</w:t>
      </w:r>
      <w:r w:rsidR="005F240B">
        <w:t>s</w:t>
      </w:r>
      <w:r w:rsidRPr="00002317">
        <w:t>ations to make the Data available for the use of the other Parties in accordance with the applicable terms and conditions.</w:t>
      </w:r>
    </w:p>
    <w:p w14:paraId="26134C0A" w14:textId="77777777" w:rsidR="00397C29" w:rsidRDefault="00397C29" w:rsidP="00872657">
      <w:pPr>
        <w:pStyle w:val="Otsikko2"/>
      </w:pPr>
      <w:bookmarkStart w:id="267" w:name="_Toc184642128"/>
    </w:p>
    <w:p w14:paraId="728D213F" w14:textId="3B5E2737" w:rsidR="00E96176" w:rsidRPr="00943782" w:rsidRDefault="00E96176" w:rsidP="00872657">
      <w:pPr>
        <w:pStyle w:val="Otsikko2"/>
      </w:pPr>
      <w:r w:rsidRPr="00943782">
        <w:lastRenderedPageBreak/>
        <w:t>Purpose(s) of use of the Data</w:t>
      </w:r>
      <w:bookmarkEnd w:id="267"/>
    </w:p>
    <w:p w14:paraId="33DB7E78" w14:textId="218222A5" w:rsidR="00FE7DF3" w:rsidRDefault="00E96176" w:rsidP="00B7622B">
      <w:pPr>
        <w:pStyle w:val="NormaaliWWW"/>
      </w:pPr>
      <w:r w:rsidRPr="00002317">
        <w:t>Subject to these Data Set Terms of Use, the Data Provider hereby grants the User a non-exclusive right to use the Data for the following purposes:</w:t>
      </w:r>
      <w:r w:rsidR="00B5202B" w:rsidRPr="00002317">
        <w:rPr>
          <w:rStyle w:val="Alaviitteenviite"/>
        </w:rPr>
        <w:footnoteReference w:id="38"/>
      </w:r>
    </w:p>
    <w:p w14:paraId="068E2C86" w14:textId="5947D5A2" w:rsidR="00E96176" w:rsidRPr="00002317" w:rsidRDefault="00E96176" w:rsidP="00B7622B">
      <w:pPr>
        <w:pStyle w:val="NormaaliWWW"/>
      </w:pPr>
      <w:r w:rsidRPr="00002317">
        <w:t xml:space="preserve">The User is entitled to utilise software robots or other forms and applications of robotic process automation or machine learning or artificial intelligence when processing Data. In accordance with </w:t>
      </w:r>
      <w:proofErr w:type="gramStart"/>
      <w:r w:rsidRPr="00002317">
        <w:t>the aforementioned, the</w:t>
      </w:r>
      <w:proofErr w:type="gramEnd"/>
      <w:r w:rsidRPr="00002317">
        <w:t xml:space="preserve"> User has the right to learn from the Data and to use any professional skills and experience acquired when processing the Data.</w:t>
      </w:r>
    </w:p>
    <w:p w14:paraId="174ED192" w14:textId="1877D488" w:rsidR="00E96176" w:rsidRPr="00943782" w:rsidRDefault="00E96176" w:rsidP="00872657">
      <w:pPr>
        <w:pStyle w:val="Otsikko2"/>
      </w:pPr>
      <w:bookmarkStart w:id="268" w:name="_Toc184642129"/>
      <w:r w:rsidRPr="00943782">
        <w:t>Restrictions on the processing and Redistribution of Data</w:t>
      </w:r>
      <w:bookmarkEnd w:id="268"/>
    </w:p>
    <w:p w14:paraId="45CA8D0E" w14:textId="56F089A3" w:rsidR="00E96176" w:rsidRPr="00002317" w:rsidRDefault="00E96176" w:rsidP="00B7622B">
      <w:pPr>
        <w:pStyle w:val="NormaaliWWW"/>
      </w:pPr>
      <w:r w:rsidRPr="00002317">
        <w:t>The Data may not be processed for [●].</w:t>
      </w:r>
      <w:r w:rsidR="00145122" w:rsidRPr="00002317">
        <w:rPr>
          <w:rStyle w:val="Alaviitteenviite"/>
        </w:rPr>
        <w:footnoteReference w:id="39"/>
      </w:r>
    </w:p>
    <w:p w14:paraId="3A9546DD" w14:textId="77777777" w:rsidR="009460BB" w:rsidRPr="00943782" w:rsidRDefault="009460BB" w:rsidP="00872657">
      <w:pPr>
        <w:pStyle w:val="Otsikko2"/>
      </w:pPr>
      <w:bookmarkStart w:id="269" w:name="_Toc184642130"/>
      <w:r w:rsidRPr="00943782">
        <w:t>Permissioning</w:t>
      </w:r>
    </w:p>
    <w:p w14:paraId="234959B7" w14:textId="43C9B3E8" w:rsidR="00110B87" w:rsidRDefault="000F4051" w:rsidP="00222D69">
      <w:r w:rsidRPr="000F4051">
        <w:t>The Data Provider ensure</w:t>
      </w:r>
      <w:r>
        <w:t>s</w:t>
      </w:r>
      <w:r w:rsidRPr="000F4051">
        <w:t xml:space="preserve"> that an adequate permissioning mechanism is in place to make sure that the Right Holders have control over their data to the extent applicable laws require, and the Data Users </w:t>
      </w:r>
      <w:proofErr w:type="gramStart"/>
      <w:r w:rsidRPr="000F4051">
        <w:t>are able to</w:t>
      </w:r>
      <w:proofErr w:type="gramEnd"/>
      <w:r w:rsidRPr="000F4051">
        <w:t xml:space="preserve"> get the permissions they need.</w:t>
      </w:r>
      <w:r w:rsidR="00330C34">
        <w:rPr>
          <w:rStyle w:val="Alaviitteenviite"/>
        </w:rPr>
        <w:footnoteReference w:id="40"/>
      </w:r>
      <w:r w:rsidRPr="000F4051">
        <w:t xml:space="preserve"> </w:t>
      </w:r>
    </w:p>
    <w:p w14:paraId="069222B6" w14:textId="7FE9775E" w:rsidR="00E96176" w:rsidRPr="00943782" w:rsidRDefault="00E96176" w:rsidP="00872657">
      <w:pPr>
        <w:pStyle w:val="Otsikko2"/>
      </w:pPr>
      <w:r w:rsidRPr="00943782">
        <w:t>Cease of provision of the Data</w:t>
      </w:r>
      <w:bookmarkEnd w:id="269"/>
    </w:p>
    <w:p w14:paraId="2F4A64AE" w14:textId="77777777" w:rsidR="00E96176" w:rsidRPr="00002317" w:rsidRDefault="00E96176" w:rsidP="00B7622B">
      <w:pPr>
        <w:pStyle w:val="NormaaliWWW"/>
      </w:pPr>
      <w:r w:rsidRPr="00002317">
        <w:t>The Data Provider may cease the provision of the Data by notifying the other Parties of the Data Space at least [thirty (30) days] prior to the end of provision of. the concerned Data.</w:t>
      </w:r>
    </w:p>
    <w:p w14:paraId="54052267" w14:textId="77777777" w:rsidR="00E96176" w:rsidRPr="00943782" w:rsidRDefault="00E96176" w:rsidP="00872657">
      <w:pPr>
        <w:pStyle w:val="Otsikko2"/>
      </w:pPr>
      <w:bookmarkStart w:id="270" w:name="_Toc184642131"/>
      <w:r w:rsidRPr="00943782">
        <w:lastRenderedPageBreak/>
        <w:t>Derived Material</w:t>
      </w:r>
      <w:bookmarkEnd w:id="270"/>
      <w:r w:rsidRPr="00943782">
        <w:t> </w:t>
      </w:r>
    </w:p>
    <w:p w14:paraId="6405B649" w14:textId="77FC0F1C" w:rsidR="00E96176" w:rsidRPr="00002317" w:rsidRDefault="00E96176" w:rsidP="00B7622B">
      <w:pPr>
        <w:pStyle w:val="NormaaliWWW"/>
      </w:pPr>
      <w:r w:rsidRPr="00002317">
        <w:t>The following shall not be considered as Derived Material and the rules relating to the use of Data continue to apply in case:</w:t>
      </w:r>
      <w:r w:rsidR="003A1079">
        <w:t xml:space="preserve"> </w:t>
      </w:r>
    </w:p>
    <w:p w14:paraId="4A2F0BCD" w14:textId="2F979A55" w:rsidR="00E96176" w:rsidRPr="00002317" w:rsidRDefault="00E96176" w:rsidP="00B7622B">
      <w:pPr>
        <w:pStyle w:val="NormaaliWWW"/>
      </w:pPr>
      <w:r w:rsidRPr="00002317">
        <w:t>[(</w:t>
      </w:r>
      <w:proofErr w:type="spellStart"/>
      <w:r w:rsidRPr="00002317">
        <w:t>i</w:t>
      </w:r>
      <w:proofErr w:type="spellEnd"/>
      <w:r w:rsidRPr="00002317">
        <w:t xml:space="preserve">) the Data can be readily converted, reverted or implied from the Derived Material to recreate the </w:t>
      </w:r>
      <w:proofErr w:type="gramStart"/>
      <w:r w:rsidRPr="00002317">
        <w:t>Data;</w:t>
      </w:r>
      <w:proofErr w:type="gramEnd"/>
    </w:p>
    <w:p w14:paraId="09E485ED" w14:textId="66088E09" w:rsidR="00E96176" w:rsidRPr="00002317" w:rsidRDefault="00E96176" w:rsidP="00B7622B">
      <w:pPr>
        <w:pStyle w:val="NormaaliWWW"/>
      </w:pPr>
      <w:r w:rsidRPr="00002317">
        <w:t xml:space="preserve">(ii) the Derived Material can be used as a substitute for the </w:t>
      </w:r>
      <w:proofErr w:type="gramStart"/>
      <w:r w:rsidRPr="00002317">
        <w:t>Data;</w:t>
      </w:r>
      <w:proofErr w:type="gramEnd"/>
      <w:r w:rsidRPr="00002317">
        <w:t xml:space="preserve"> </w:t>
      </w:r>
    </w:p>
    <w:p w14:paraId="1EF28F65" w14:textId="6E471B94" w:rsidR="00E96176" w:rsidRPr="00002317" w:rsidRDefault="00E96176" w:rsidP="00B7622B">
      <w:pPr>
        <w:pStyle w:val="NormaaliWWW"/>
      </w:pPr>
      <w:r w:rsidRPr="00002317">
        <w:t xml:space="preserve">individual Data Providers of the Data can be identified from the Derived </w:t>
      </w:r>
      <w:proofErr w:type="gramStart"/>
      <w:r w:rsidRPr="00002317">
        <w:t>Material;</w:t>
      </w:r>
      <w:proofErr w:type="gramEnd"/>
      <w:r w:rsidR="005D3332">
        <w:t xml:space="preserve"> </w:t>
      </w:r>
    </w:p>
    <w:p w14:paraId="5A73D54E" w14:textId="77777777" w:rsidR="00E96176" w:rsidRPr="00002317" w:rsidRDefault="00E96176" w:rsidP="00B7622B">
      <w:pPr>
        <w:pStyle w:val="NormaaliWWW"/>
      </w:pPr>
      <w:r w:rsidRPr="00002317">
        <w:t>the Derived Material contains any Data Provider’s Confidential Information; or</w:t>
      </w:r>
    </w:p>
    <w:p w14:paraId="28CAF358" w14:textId="65E9B030" w:rsidR="00E96176" w:rsidRPr="00002317" w:rsidRDefault="00E96176" w:rsidP="00B7622B">
      <w:pPr>
        <w:pStyle w:val="NormaaliWWW"/>
      </w:pPr>
      <w:r w:rsidRPr="00002317">
        <w:t>(v) ...]</w:t>
      </w:r>
      <w:r w:rsidR="005D3332">
        <w:t xml:space="preserve"> </w:t>
      </w:r>
    </w:p>
    <w:p w14:paraId="0CE640ED" w14:textId="228BD9A1" w:rsidR="00E96176" w:rsidRPr="00002317" w:rsidRDefault="00E96176" w:rsidP="00B7622B">
      <w:pPr>
        <w:pStyle w:val="NormaaliWWW"/>
      </w:pPr>
      <w:r w:rsidRPr="00002317">
        <w:t>[For the avoidance of doubt, in case a Dataset is modified only in minor ways and used for substituting the original Dataset, it shall not be regarded as Derived Material and remains under the restrictions set out above for the Data.]</w:t>
      </w:r>
      <w:r w:rsidR="000E38D4">
        <w:t xml:space="preserve"> </w:t>
      </w:r>
    </w:p>
    <w:p w14:paraId="78558249" w14:textId="77777777" w:rsidR="00E96176" w:rsidRPr="00002317" w:rsidRDefault="00E96176" w:rsidP="00B7622B">
      <w:pPr>
        <w:pStyle w:val="NormaaliWWW"/>
      </w:pPr>
      <w:r w:rsidRPr="00002317">
        <w:t>[Derived Material shall be shared and used under Creative Commons Attribution 4.0 International (</w:t>
      </w:r>
      <w:hyperlink r:id="rId17" w:history="1">
        <w:r w:rsidRPr="00002317">
          <w:rPr>
            <w:rStyle w:val="Hyperlinkki"/>
          </w:rPr>
          <w:t>https://creativecommons.org/licenses/by/4.0/</w:t>
        </w:r>
      </w:hyperlink>
      <w:r w:rsidRPr="00002317">
        <w:t>) license terms.]</w:t>
      </w:r>
    </w:p>
    <w:p w14:paraId="03742196" w14:textId="099BC123" w:rsidR="00E96176" w:rsidRPr="00943782" w:rsidRDefault="00E96176" w:rsidP="00872657">
      <w:pPr>
        <w:pStyle w:val="Otsikko2"/>
      </w:pPr>
      <w:bookmarkStart w:id="271" w:name="_Toc184642132"/>
      <w:r w:rsidRPr="00943782">
        <w:t>[Restrictions on the use and redistribution of Derived Material]</w:t>
      </w:r>
      <w:bookmarkEnd w:id="271"/>
    </w:p>
    <w:p w14:paraId="19391CBC" w14:textId="44D06411" w:rsidR="00E96176" w:rsidRPr="00002317" w:rsidRDefault="00E96176" w:rsidP="00B7622B">
      <w:pPr>
        <w:pStyle w:val="NormaaliWWW"/>
      </w:pPr>
    </w:p>
    <w:p w14:paraId="3F101656" w14:textId="387EB405" w:rsidR="00E96176" w:rsidRPr="00002317" w:rsidRDefault="00E96176" w:rsidP="00B7622B">
      <w:pPr>
        <w:pStyle w:val="NormaaliWWW"/>
      </w:pPr>
      <w:r w:rsidRPr="00002317">
        <w:t>Derived Material may not be used for [●]]</w:t>
      </w:r>
      <w:r w:rsidR="000E38D4">
        <w:t xml:space="preserve"> </w:t>
      </w:r>
    </w:p>
    <w:p w14:paraId="6735CA5D" w14:textId="77777777" w:rsidR="00E96176" w:rsidRPr="00943782" w:rsidRDefault="00E96176" w:rsidP="00872657">
      <w:pPr>
        <w:pStyle w:val="Otsikko2"/>
      </w:pPr>
      <w:bookmarkStart w:id="272" w:name="_Toc184642133"/>
      <w:r w:rsidRPr="00943782">
        <w:t>Fees and payment terms</w:t>
      </w:r>
      <w:bookmarkEnd w:id="272"/>
    </w:p>
    <w:p w14:paraId="15A14BEC" w14:textId="1A9446EE" w:rsidR="00E96176" w:rsidRPr="00002317" w:rsidRDefault="00E96176" w:rsidP="00B7622B">
      <w:pPr>
        <w:pStyle w:val="NormaaliWWW"/>
      </w:pPr>
      <w:r w:rsidRPr="00002317">
        <w:t xml:space="preserve">The use of Data is subject to fees and charges, as further defined in </w:t>
      </w:r>
      <w:r w:rsidRPr="00002317">
        <w:rPr>
          <w:rStyle w:val="Voimakas"/>
        </w:rPr>
        <w:t>Schedule 1</w:t>
      </w:r>
      <w:r w:rsidRPr="00002317">
        <w:t>.</w:t>
      </w:r>
      <w:r w:rsidR="00616C0E" w:rsidRPr="00002317">
        <w:rPr>
          <w:rStyle w:val="Alaviitteenviite"/>
        </w:rPr>
        <w:footnoteReference w:id="41"/>
      </w:r>
    </w:p>
    <w:p w14:paraId="67EA530E" w14:textId="77777777" w:rsidR="00E96176" w:rsidRPr="00943782" w:rsidRDefault="00E96176" w:rsidP="00872657">
      <w:pPr>
        <w:pStyle w:val="Otsikko2"/>
      </w:pPr>
      <w:bookmarkStart w:id="273" w:name="_Toc184642134"/>
      <w:r w:rsidRPr="00943782">
        <w:t>Reporting</w:t>
      </w:r>
      <w:bookmarkEnd w:id="273"/>
    </w:p>
    <w:p w14:paraId="23813460" w14:textId="0AD7ED25" w:rsidR="00E96176" w:rsidRPr="00002317" w:rsidRDefault="00E96176" w:rsidP="00B7622B">
      <w:pPr>
        <w:pStyle w:val="NormaaliWWW"/>
      </w:pPr>
      <w:r w:rsidRPr="00002317">
        <w:lastRenderedPageBreak/>
        <w:t>The use of Data is subject to the following specific reporting obligations: [●].</w:t>
      </w:r>
      <w:r w:rsidR="008A5A1D" w:rsidRPr="00002317">
        <w:rPr>
          <w:rStyle w:val="Alaviitteenviite"/>
        </w:rPr>
        <w:footnoteReference w:id="42"/>
      </w:r>
    </w:p>
    <w:p w14:paraId="2EC31D1E" w14:textId="77777777" w:rsidR="00E96176" w:rsidRPr="00943782" w:rsidRDefault="00E96176" w:rsidP="00872657">
      <w:pPr>
        <w:pStyle w:val="Otsikko2"/>
      </w:pPr>
      <w:bookmarkStart w:id="274" w:name="_Toc184642135"/>
      <w:r w:rsidRPr="00943782">
        <w:t>Audit</w:t>
      </w:r>
      <w:bookmarkEnd w:id="274"/>
    </w:p>
    <w:p w14:paraId="0E40E45D" w14:textId="4D18CB14" w:rsidR="00E96176" w:rsidRPr="00002317" w:rsidRDefault="00E96176" w:rsidP="00B7622B">
      <w:pPr>
        <w:pStyle w:val="NormaaliWWW"/>
      </w:pPr>
      <w:r w:rsidRPr="00002317">
        <w:t>The use of Data is subject to the following specific audit obligations: [●].</w:t>
      </w:r>
      <w:r w:rsidR="00A56438" w:rsidRPr="00002317">
        <w:rPr>
          <w:rStyle w:val="Alaviitteenviite"/>
        </w:rPr>
        <w:footnoteReference w:id="43"/>
      </w:r>
    </w:p>
    <w:p w14:paraId="6A857CCE" w14:textId="77777777" w:rsidR="00E96176" w:rsidRPr="00943782" w:rsidRDefault="00E96176" w:rsidP="00872657">
      <w:pPr>
        <w:pStyle w:val="Otsikko2"/>
      </w:pPr>
      <w:bookmarkStart w:id="275" w:name="_Toc184642136"/>
      <w:r w:rsidRPr="00943782">
        <w:t>Data Security</w:t>
      </w:r>
      <w:bookmarkEnd w:id="275"/>
    </w:p>
    <w:p w14:paraId="1E11CD72" w14:textId="4C720685" w:rsidR="00E96176" w:rsidRPr="00002317" w:rsidRDefault="00E96176" w:rsidP="00B7622B">
      <w:pPr>
        <w:pStyle w:val="NormaaliWWW"/>
      </w:pPr>
      <w:r w:rsidRPr="00002317">
        <w:t>The use of Data is subject to the following specific data security obligation: [●].</w:t>
      </w:r>
      <w:r w:rsidR="00A60B13" w:rsidRPr="00002317">
        <w:rPr>
          <w:rStyle w:val="Alaviitteenviite"/>
        </w:rPr>
        <w:footnoteReference w:id="44"/>
      </w:r>
    </w:p>
    <w:p w14:paraId="2C034364" w14:textId="77777777" w:rsidR="00E96176" w:rsidRPr="00943782" w:rsidRDefault="00E96176" w:rsidP="00872657">
      <w:pPr>
        <w:pStyle w:val="Otsikko2"/>
      </w:pPr>
      <w:bookmarkStart w:id="276" w:name="_Toc184642137"/>
      <w:r w:rsidRPr="00943782">
        <w:t>Confidential information</w:t>
      </w:r>
      <w:bookmarkEnd w:id="276"/>
    </w:p>
    <w:p w14:paraId="143D16EB" w14:textId="2A4F58D9" w:rsidR="00E96176" w:rsidRPr="00002317" w:rsidRDefault="00E96176" w:rsidP="00B7622B">
      <w:pPr>
        <w:pStyle w:val="NormaaliWWW"/>
      </w:pPr>
      <w:r w:rsidRPr="00002317">
        <w:t xml:space="preserve">The Parties acknowledge that the Dataset, as defined in </w:t>
      </w:r>
      <w:r w:rsidRPr="00002317">
        <w:rPr>
          <w:rStyle w:val="Voimakas"/>
        </w:rPr>
        <w:t>Schedule [1]</w:t>
      </w:r>
      <w:r w:rsidRPr="00002317">
        <w:t>, includes Confidential Information and that its use and processing is subject to: [●].</w:t>
      </w:r>
      <w:r w:rsidR="00C94844" w:rsidRPr="00002317">
        <w:rPr>
          <w:rStyle w:val="Alaviitteenviite"/>
        </w:rPr>
        <w:footnoteReference w:id="45"/>
      </w:r>
    </w:p>
    <w:p w14:paraId="06A4E2B5" w14:textId="77777777" w:rsidR="00E96176" w:rsidRPr="00943782" w:rsidRDefault="00E96176" w:rsidP="00872657">
      <w:pPr>
        <w:pStyle w:val="Otsikko2"/>
      </w:pPr>
      <w:bookmarkStart w:id="277" w:name="_Toc184642138"/>
      <w:r w:rsidRPr="00943782">
        <w:t>Data protection</w:t>
      </w:r>
      <w:bookmarkEnd w:id="277"/>
    </w:p>
    <w:p w14:paraId="7E99E91B" w14:textId="2E28D5D6" w:rsidR="00E96176" w:rsidRPr="00002317" w:rsidRDefault="00E96176" w:rsidP="00B7622B">
      <w:pPr>
        <w:pStyle w:val="NormaaliWWW"/>
      </w:pPr>
      <w:r w:rsidRPr="00002317">
        <w:t xml:space="preserve">The Data includes personal data, and its reception and processing </w:t>
      </w:r>
      <w:proofErr w:type="gramStart"/>
      <w:r w:rsidRPr="00002317">
        <w:t>is</w:t>
      </w:r>
      <w:proofErr w:type="gramEnd"/>
      <w:r w:rsidRPr="00002317">
        <w:t xml:space="preserve"> subject to the following: [●].</w:t>
      </w:r>
      <w:r w:rsidR="00E47634" w:rsidRPr="00002317">
        <w:rPr>
          <w:rStyle w:val="Alaviitteenviite"/>
        </w:rPr>
        <w:footnoteReference w:id="46"/>
      </w:r>
    </w:p>
    <w:p w14:paraId="7190A937" w14:textId="77777777" w:rsidR="00E96176" w:rsidRPr="00943782" w:rsidRDefault="00E96176" w:rsidP="00872657">
      <w:pPr>
        <w:pStyle w:val="Otsikko2"/>
      </w:pPr>
      <w:bookmarkStart w:id="278" w:name="_Toc184642139"/>
      <w:r w:rsidRPr="00943782">
        <w:t>Intellectual Property Rights</w:t>
      </w:r>
      <w:bookmarkEnd w:id="278"/>
    </w:p>
    <w:p w14:paraId="55B89F49" w14:textId="23B4A076" w:rsidR="00E96176" w:rsidRPr="00002317" w:rsidRDefault="00E96176" w:rsidP="00B7622B">
      <w:pPr>
        <w:pStyle w:val="NormaaliWWW"/>
      </w:pPr>
      <w:r w:rsidRPr="00002317">
        <w:lastRenderedPageBreak/>
        <w:t>[The Dataset is shared and shall be used in accordance with Creative Commons Attribution 4.0 International (</w:t>
      </w:r>
      <w:hyperlink r:id="rId18" w:history="1">
        <w:r w:rsidRPr="00002317">
          <w:rPr>
            <w:rStyle w:val="Hyperlinkki"/>
          </w:rPr>
          <w:t>https://creativecommons.org/licenses/by/4.0/</w:t>
        </w:r>
      </w:hyperlink>
      <w:r w:rsidRPr="00002317">
        <w:t>) license terms.]</w:t>
      </w:r>
      <w:r w:rsidR="00490C56" w:rsidRPr="00002317">
        <w:rPr>
          <w:rStyle w:val="Alaviitteenviite"/>
        </w:rPr>
        <w:footnoteReference w:id="47"/>
      </w:r>
    </w:p>
    <w:p w14:paraId="26C39A8C" w14:textId="77777777" w:rsidR="00E96176" w:rsidRPr="00943782" w:rsidRDefault="00E96176" w:rsidP="00872657">
      <w:pPr>
        <w:pStyle w:val="Otsikko2"/>
      </w:pPr>
      <w:bookmarkStart w:id="279" w:name="_Toc184642140"/>
      <w:r w:rsidRPr="00943782">
        <w:t>Disclaimer and Limitation of Liability</w:t>
      </w:r>
      <w:bookmarkEnd w:id="279"/>
    </w:p>
    <w:p w14:paraId="390CBD55" w14:textId="6280B485" w:rsidR="00E96176" w:rsidRPr="00002317" w:rsidRDefault="00E96176" w:rsidP="00B7622B">
      <w:pPr>
        <w:pStyle w:val="NormaaliWWW"/>
      </w:pPr>
      <w:r w:rsidRPr="00002317">
        <w:t>[</w:t>
      </w:r>
      <w:r w:rsidRPr="00002317">
        <w:rPr>
          <w:rStyle w:val="Voimakas"/>
        </w:rPr>
        <w:t>Example</w:t>
      </w:r>
      <w:r w:rsidRPr="00002317">
        <w:t xml:space="preserve">: Unless otherwise expressed in these Terms, the Data Provider offers the data "as is" and “as available” with no warranty of any kind. The risk inherent in the suitability of the data for the User’s purposes remains solely with the User. Notwithstanding the above, this does not limit the Data Provider’s liability under clauses </w:t>
      </w:r>
      <w:r w:rsidR="00052EB3">
        <w:t>3</w:t>
      </w:r>
      <w:r w:rsidRPr="00002317">
        <w:t>.3</w:t>
      </w:r>
      <w:r w:rsidR="00052EB3" w:rsidRPr="006F6FCB">
        <w:t xml:space="preserve"> and </w:t>
      </w:r>
      <w:r w:rsidRPr="00002317">
        <w:t>11.</w:t>
      </w:r>
      <w:r w:rsidR="00052EB3">
        <w:t>3</w:t>
      </w:r>
      <w:r w:rsidRPr="00002317">
        <w:t xml:space="preserve"> of the General Terms and Conditions</w:t>
      </w:r>
      <w:r w:rsidR="00880E15">
        <w:t xml:space="preserve">, </w:t>
      </w:r>
      <w:r w:rsidR="00880E15" w:rsidRPr="006F6FCB">
        <w:t>Permissioning clause</w:t>
      </w:r>
      <w:r w:rsidRPr="006F6FCB">
        <w:t xml:space="preserve"> </w:t>
      </w:r>
      <w:r w:rsidR="00257497" w:rsidRPr="006F6FCB">
        <w:t>above in this Dataset Terms of Use</w:t>
      </w:r>
      <w:r w:rsidRPr="00002317">
        <w:t xml:space="preserve"> [and clause(s) of the Constitutive Agreement]].</w:t>
      </w:r>
      <w:r w:rsidR="002A0BDE" w:rsidRPr="00002317">
        <w:rPr>
          <w:rStyle w:val="Alaviitteenviite"/>
        </w:rPr>
        <w:footnoteReference w:id="48"/>
      </w:r>
    </w:p>
    <w:p w14:paraId="38C842DE" w14:textId="77777777" w:rsidR="00E96176" w:rsidRPr="00943782" w:rsidRDefault="00E96176" w:rsidP="00872657">
      <w:pPr>
        <w:pStyle w:val="Otsikko2"/>
      </w:pPr>
      <w:bookmarkStart w:id="280" w:name="_Toc184642141"/>
      <w:r w:rsidRPr="00943782">
        <w:t>Effects of Termination</w:t>
      </w:r>
      <w:bookmarkEnd w:id="280"/>
    </w:p>
    <w:p w14:paraId="75BA0215" w14:textId="0C5C7AA3" w:rsidR="00E96176" w:rsidRPr="00002317" w:rsidRDefault="00E96176" w:rsidP="00B7622B">
      <w:pPr>
        <w:pStyle w:val="NormaaliWWW"/>
      </w:pPr>
      <w:r w:rsidRPr="00002317">
        <w:t>[●]</w:t>
      </w:r>
      <w:r w:rsidR="007B073C" w:rsidRPr="00002317">
        <w:rPr>
          <w:rStyle w:val="Alaviitteenviite"/>
        </w:rPr>
        <w:footnoteReference w:id="49"/>
      </w:r>
    </w:p>
    <w:p w14:paraId="7BEECBBF" w14:textId="77777777" w:rsidR="00E96176" w:rsidRPr="00943782" w:rsidRDefault="00E96176" w:rsidP="00872657">
      <w:pPr>
        <w:pStyle w:val="Otsikko2"/>
      </w:pPr>
      <w:bookmarkStart w:id="281" w:name="_Toc184642142"/>
      <w:r w:rsidRPr="00943782">
        <w:t>Entry into force and application</w:t>
      </w:r>
      <w:bookmarkEnd w:id="281"/>
    </w:p>
    <w:p w14:paraId="130B62CA" w14:textId="77777777" w:rsidR="00E96176" w:rsidRPr="00002317" w:rsidRDefault="00E96176" w:rsidP="00B7622B">
      <w:pPr>
        <w:pStyle w:val="NormaaliWWW"/>
      </w:pPr>
      <w:r w:rsidRPr="00002317">
        <w:t>This right to use the Data will enter into force when the User accesses the Data and apply until the User stops processing the Data.</w:t>
      </w:r>
    </w:p>
    <w:p w14:paraId="36D9915C" w14:textId="77777777" w:rsidR="00E96176" w:rsidRPr="00943782" w:rsidRDefault="00E96176" w:rsidP="00872657">
      <w:pPr>
        <w:pStyle w:val="Otsikko2"/>
      </w:pPr>
      <w:bookmarkStart w:id="282" w:name="_Toc184642143"/>
      <w:r w:rsidRPr="00943782">
        <w:t>Refraining from sharing Data and amendments</w:t>
      </w:r>
      <w:bookmarkEnd w:id="282"/>
    </w:p>
    <w:p w14:paraId="53AA562E" w14:textId="2A254728" w:rsidR="00E96176" w:rsidRPr="00002317" w:rsidRDefault="00E96176" w:rsidP="00B7622B">
      <w:pPr>
        <w:pStyle w:val="NormaaliWWW"/>
      </w:pPr>
      <w:r w:rsidRPr="00002317">
        <w:lastRenderedPageBreak/>
        <w:t xml:space="preserve">The Data Provider may refrain from sharing Data within the Data Space and change these terms and conditions (including but </w:t>
      </w:r>
      <w:proofErr w:type="spellStart"/>
      <w:r w:rsidRPr="00002317">
        <w:t>nor</w:t>
      </w:r>
      <w:proofErr w:type="spellEnd"/>
      <w:r w:rsidRPr="00002317">
        <w:t xml:space="preserve"> limited to the content or quality of the Dataset) at any time by notifying all other Members to the Data Space of such change in writing. The provision of Data will </w:t>
      </w:r>
      <w:proofErr w:type="gramStart"/>
      <w:r w:rsidRPr="00002317">
        <w:t>end</w:t>
      </w:r>
      <w:proofErr w:type="gramEnd"/>
      <w:r w:rsidRPr="00002317">
        <w:t xml:space="preserve"> or the modified terms will enter into force within ninety (90) days after the Data Provider has notified the other Members of the refraining of sharing or amendments made to these terms and conditions, but the amendments will not apply to any Data received by the Users prior to the entry into force of the amendments.</w:t>
      </w:r>
      <w:r w:rsidR="003A1079">
        <w:t xml:space="preserve"> </w:t>
      </w:r>
    </w:p>
    <w:p w14:paraId="77D284DE" w14:textId="77777777" w:rsidR="009E6C1B" w:rsidRPr="00943782" w:rsidRDefault="009E6C1B" w:rsidP="00872657">
      <w:pPr>
        <w:pStyle w:val="Otsikko2"/>
      </w:pPr>
      <w:r w:rsidRPr="00943782">
        <w:t>Other terms</w:t>
      </w:r>
    </w:p>
    <w:p w14:paraId="48B901CB" w14:textId="48703CDB" w:rsidR="00E96176" w:rsidRPr="00002317" w:rsidRDefault="00E96176" w:rsidP="00B7622B">
      <w:pPr>
        <w:pStyle w:val="NormaaliWWW"/>
      </w:pPr>
      <w:r w:rsidRPr="00002317">
        <w:t>[●]</w:t>
      </w:r>
      <w:r w:rsidR="009E6C1B" w:rsidRPr="00002317">
        <w:rPr>
          <w:rStyle w:val="Alaviitteenviite"/>
        </w:rPr>
        <w:footnoteReference w:id="50"/>
      </w:r>
    </w:p>
    <w:p w14:paraId="56FAE4ED" w14:textId="77777777" w:rsidR="00E96176" w:rsidRPr="00002317" w:rsidRDefault="00E96176" w:rsidP="00B7622B">
      <w:pPr>
        <w:pStyle w:val="NormaaliWWW"/>
      </w:pPr>
      <w:r w:rsidRPr="00002317">
        <w:t>For the avoidance of doubt, it is acknowledged that above terms and conditions shall in no way restrict the rights of the users that are based on applicable mandatory law. In case of any discrepancy between such mandatory law and these terms and conditions, the mandatory law shall prevail.</w:t>
      </w:r>
    </w:p>
    <w:p w14:paraId="722D409F" w14:textId="50CEEDF8" w:rsidR="00E96176" w:rsidRPr="00943782" w:rsidRDefault="00E96176" w:rsidP="00872657">
      <w:pPr>
        <w:pStyle w:val="Otsikko2"/>
      </w:pPr>
      <w:bookmarkStart w:id="283" w:name="_Toc184642145"/>
      <w:r w:rsidRPr="00943782">
        <w:t xml:space="preserve">Applicable laws and dispute </w:t>
      </w:r>
      <w:bookmarkEnd w:id="283"/>
      <w:r w:rsidRPr="00943782">
        <w:t>resolution</w:t>
      </w:r>
      <w:r w:rsidR="00280BD6" w:rsidRPr="00002317">
        <w:rPr>
          <w:rStyle w:val="Alaviitteenviite"/>
        </w:rPr>
        <w:footnoteReference w:id="51"/>
      </w:r>
    </w:p>
    <w:p w14:paraId="4543A8D6" w14:textId="7F04863C" w:rsidR="00764529" w:rsidRPr="00002317" w:rsidRDefault="00E96176" w:rsidP="00B7622B">
      <w:r w:rsidRPr="00002317">
        <w:t xml:space="preserve">The agreement incorporating these General Terms and Conditions is governed by and construed in accordance with the laws </w:t>
      </w:r>
      <w:r w:rsidRPr="00002317">
        <w:rPr>
          <w:shd w:val="clear" w:color="auto" w:fill="C6EDFB"/>
        </w:rPr>
        <w:t xml:space="preserve">defined in the </w:t>
      </w:r>
      <w:bookmarkStart w:id="284" w:name="OLE_LINK6"/>
      <w:r w:rsidRPr="00002317">
        <w:rPr>
          <w:shd w:val="clear" w:color="auto" w:fill="C6EDFB"/>
        </w:rPr>
        <w:t>Constitutiv</w:t>
      </w:r>
      <w:bookmarkEnd w:id="284"/>
      <w:r w:rsidRPr="00002317">
        <w:rPr>
          <w:shd w:val="clear" w:color="auto" w:fill="C6EDFB"/>
        </w:rPr>
        <w:t>e Agreement</w:t>
      </w:r>
      <w:r w:rsidRPr="00002317">
        <w:t>.</w:t>
      </w:r>
    </w:p>
    <w:p w14:paraId="0CD1532A" w14:textId="5D7ABBAE" w:rsidR="00E96176" w:rsidRPr="00002317" w:rsidRDefault="00E96176" w:rsidP="00C30F7A">
      <w:r w:rsidRPr="00002317">
        <w:t xml:space="preserve">Any dispute, controversy or claim arising out of or in relation to the agreements based on the General Terms and Conditions, or the breach, termination or validity thereof, shall be finally settled by </w:t>
      </w:r>
      <w:r w:rsidRPr="00002317">
        <w:rPr>
          <w:shd w:val="clear" w:color="auto" w:fill="C6EDFB"/>
        </w:rPr>
        <w:t>the dispute resolution mechanism defined in the Constitutive Agreement</w:t>
      </w:r>
      <w:r w:rsidRPr="00002317">
        <w:t>.</w:t>
      </w:r>
    </w:p>
    <w:sectPr w:rsidR="00E96176" w:rsidRPr="00002317" w:rsidSect="003A30A0">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50321" w14:textId="77777777" w:rsidR="00D82A19" w:rsidRDefault="00D82A19" w:rsidP="00B7622B">
      <w:r>
        <w:separator/>
      </w:r>
    </w:p>
  </w:endnote>
  <w:endnote w:type="continuationSeparator" w:id="0">
    <w:p w14:paraId="65E2E150" w14:textId="77777777" w:rsidR="00D82A19" w:rsidRDefault="00D82A19" w:rsidP="00B7622B">
      <w:r>
        <w:continuationSeparator/>
      </w:r>
    </w:p>
  </w:endnote>
  <w:endnote w:type="continuationNotice" w:id="1">
    <w:p w14:paraId="03667D81" w14:textId="77777777" w:rsidR="00D82A19" w:rsidRDefault="00D82A19" w:rsidP="00B76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1411581509"/>
      <w:docPartObj>
        <w:docPartGallery w:val="Page Numbers (Bottom of Page)"/>
        <w:docPartUnique/>
      </w:docPartObj>
    </w:sdtPr>
    <w:sdtContent>
      <w:p w14:paraId="5FBAF7D4" w14:textId="18CF4C43" w:rsidR="008D62A9" w:rsidRDefault="008D62A9">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4FEF6BB3" w14:textId="77777777" w:rsidR="008D62A9" w:rsidRDefault="008D62A9" w:rsidP="008D62A9">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79D5" w14:textId="51C3471E" w:rsidR="008D62A9" w:rsidRDefault="008D62A9">
    <w:pPr>
      <w:pStyle w:val="Alatunniste"/>
      <w:framePr w:wrap="none" w:vAnchor="text" w:hAnchor="margin" w:xAlign="right" w:y="1"/>
      <w:rPr>
        <w:rStyle w:val="Sivunumero"/>
      </w:rPr>
    </w:pPr>
  </w:p>
  <w:p w14:paraId="7757CAD7" w14:textId="28463193" w:rsidR="00322E76" w:rsidRDefault="1817A3D3" w:rsidP="1817A3D3">
    <w:pPr>
      <w:pStyle w:val="Alatunniste"/>
      <w:spacing w:after="0"/>
      <w:ind w:right="357"/>
      <w:contextualSpacing/>
      <w:rPr>
        <w:sz w:val="21"/>
        <w:szCs w:val="21"/>
        <w:highlight w:val="yellow"/>
        <w:lang w:val="en-US"/>
      </w:rPr>
    </w:pPr>
    <w:r w:rsidRPr="1817A3D3">
      <w:rPr>
        <w:sz w:val="21"/>
        <w:szCs w:val="21"/>
        <w:lang w:val="en-US"/>
      </w:rPr>
      <w:t>© 2025 Sitra, Rulebook template (</w:t>
    </w:r>
    <w:hyperlink r:id="rId1">
      <w:r w:rsidRPr="1817A3D3">
        <w:rPr>
          <w:rStyle w:val="Hyperlinkki"/>
          <w:sz w:val="21"/>
          <w:szCs w:val="21"/>
          <w:lang w:val="en-US"/>
        </w:rPr>
        <w:t>Rulebook model for a fair data economy</w:t>
      </w:r>
    </w:hyperlink>
    <w:r w:rsidRPr="1817A3D3">
      <w:rPr>
        <w:sz w:val="21"/>
        <w:szCs w:val="21"/>
        <w:lang w:val="en-US"/>
      </w:rPr>
      <w:t>)</w:t>
    </w:r>
  </w:p>
  <w:p w14:paraId="6EC80424" w14:textId="142555C3" w:rsidR="005E4763" w:rsidRPr="008D62A9" w:rsidRDefault="008D7DCC" w:rsidP="00322E76">
    <w:pPr>
      <w:pStyle w:val="Alatunniste"/>
      <w:spacing w:after="0"/>
      <w:ind w:right="357"/>
      <w:contextualSpacing/>
      <w:rPr>
        <w:sz w:val="21"/>
        <w:szCs w:val="21"/>
        <w:lang w:val="en-US"/>
      </w:rPr>
    </w:pPr>
    <w:r w:rsidRPr="008D62A9">
      <w:rPr>
        <w:sz w:val="21"/>
        <w:szCs w:val="21"/>
        <w:lang w:val="en-US"/>
      </w:rPr>
      <w:t xml:space="preserve">Version 3.0 </w:t>
    </w:r>
    <w:proofErr w:type="spellStart"/>
    <w:r w:rsidRPr="008D62A9">
      <w:rPr>
        <w:sz w:val="21"/>
        <w:szCs w:val="21"/>
        <w:lang w:val="en-US"/>
      </w:rPr>
      <w:t>en</w:t>
    </w:r>
    <w:proofErr w:type="spellEnd"/>
    <w:r w:rsidRPr="008D62A9">
      <w:rPr>
        <w:sz w:val="21"/>
        <w:szCs w:val="21"/>
        <w:lang w:val="en-US"/>
      </w:rPr>
      <w:t>, 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817A3D3" w14:paraId="114CD80D" w14:textId="77777777" w:rsidTr="1817A3D3">
      <w:trPr>
        <w:trHeight w:val="300"/>
      </w:trPr>
      <w:tc>
        <w:tcPr>
          <w:tcW w:w="3120" w:type="dxa"/>
        </w:tcPr>
        <w:p w14:paraId="1F20626C" w14:textId="3B938B6C" w:rsidR="1817A3D3" w:rsidRDefault="1817A3D3" w:rsidP="1817A3D3">
          <w:pPr>
            <w:pStyle w:val="Yltunniste"/>
            <w:ind w:left="-115"/>
          </w:pPr>
        </w:p>
      </w:tc>
      <w:tc>
        <w:tcPr>
          <w:tcW w:w="3120" w:type="dxa"/>
        </w:tcPr>
        <w:p w14:paraId="5B28709F" w14:textId="1BDC1BDF" w:rsidR="1817A3D3" w:rsidRDefault="1817A3D3" w:rsidP="1817A3D3">
          <w:pPr>
            <w:pStyle w:val="Yltunniste"/>
            <w:jc w:val="center"/>
          </w:pPr>
        </w:p>
      </w:tc>
      <w:tc>
        <w:tcPr>
          <w:tcW w:w="3120" w:type="dxa"/>
        </w:tcPr>
        <w:p w14:paraId="6CD787CF" w14:textId="38AEEA8A" w:rsidR="1817A3D3" w:rsidRDefault="1817A3D3" w:rsidP="1817A3D3">
          <w:pPr>
            <w:pStyle w:val="Yltunniste"/>
            <w:ind w:right="-115"/>
            <w:jc w:val="right"/>
          </w:pPr>
        </w:p>
      </w:tc>
    </w:tr>
  </w:tbl>
  <w:p w14:paraId="2CA3E773" w14:textId="4CE3CC9A" w:rsidR="1817A3D3" w:rsidRDefault="1817A3D3" w:rsidP="1817A3D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960B4" w14:textId="77777777" w:rsidR="00D82A19" w:rsidRDefault="00D82A19" w:rsidP="00B7622B">
      <w:r>
        <w:separator/>
      </w:r>
    </w:p>
  </w:footnote>
  <w:footnote w:type="continuationSeparator" w:id="0">
    <w:p w14:paraId="22029A45" w14:textId="77777777" w:rsidR="00D82A19" w:rsidRDefault="00D82A19" w:rsidP="00B7622B">
      <w:r>
        <w:continuationSeparator/>
      </w:r>
    </w:p>
  </w:footnote>
  <w:footnote w:type="continuationNotice" w:id="1">
    <w:p w14:paraId="63C4B1A6" w14:textId="77777777" w:rsidR="00D82A19" w:rsidRDefault="00D82A19" w:rsidP="00B7622B"/>
  </w:footnote>
  <w:footnote w:id="2">
    <w:p w14:paraId="1E36DA52" w14:textId="77777777" w:rsidR="00BE65B2" w:rsidRPr="00E705B1" w:rsidRDefault="00BE65B2" w:rsidP="00BE65B2">
      <w:pPr>
        <w:pStyle w:val="Alaviitteenteksti"/>
        <w:rPr>
          <w:lang w:val="fi-FI"/>
        </w:rPr>
      </w:pPr>
      <w:r>
        <w:rPr>
          <w:rStyle w:val="Alaviitteenviite"/>
        </w:rPr>
        <w:footnoteRef/>
      </w:r>
      <w:r>
        <w:t xml:space="preserve"> </w:t>
      </w:r>
      <w:hyperlink r:id="rId1" w:history="1">
        <w:r w:rsidRPr="00C66C6B">
          <w:rPr>
            <w:rStyle w:val="Hyperlinkki"/>
          </w:rPr>
          <w:t>https://dssc.eu/space/bv15e/766062883/Co-Creation+Method</w:t>
        </w:r>
      </w:hyperlink>
      <w:r>
        <w:t xml:space="preserve"> </w:t>
      </w:r>
    </w:p>
  </w:footnote>
  <w:footnote w:id="3">
    <w:p w14:paraId="17533271" w14:textId="4218A300" w:rsidR="00FD39E3" w:rsidRPr="00FD39E3" w:rsidRDefault="00FD39E3">
      <w:pPr>
        <w:pStyle w:val="Alaviitteenteksti"/>
        <w:rPr>
          <w:lang w:val="fi-FI"/>
        </w:rPr>
      </w:pPr>
      <w:r>
        <w:rPr>
          <w:rStyle w:val="Alaviitteenviite"/>
        </w:rPr>
        <w:footnoteRef/>
      </w:r>
      <w:r w:rsidRPr="00DD19E8">
        <w:rPr>
          <w:lang w:val="fi-FI"/>
        </w:rPr>
        <w:t xml:space="preserve"> </w:t>
      </w:r>
      <w:hyperlink r:id="rId2" w:history="1">
        <w:r w:rsidRPr="00DD19E8">
          <w:rPr>
            <w:rStyle w:val="Hyperlinkki"/>
            <w:lang w:val="fi-FI"/>
          </w:rPr>
          <w:t>https://dssc.eu/space/bv15e/766067344/Services+for+Implementing+Technical+Building+Blocks</w:t>
        </w:r>
      </w:hyperlink>
      <w:r w:rsidRPr="00DD19E8">
        <w:rPr>
          <w:lang w:val="fi-FI"/>
        </w:rPr>
        <w:t xml:space="preserve"> </w:t>
      </w:r>
    </w:p>
  </w:footnote>
  <w:footnote w:id="4">
    <w:p w14:paraId="1CA4CBBB" w14:textId="1234A45C" w:rsidR="00A52241" w:rsidRPr="008F2137" w:rsidRDefault="00A52241" w:rsidP="00B7622B">
      <w:pPr>
        <w:pStyle w:val="Alaviitteenteksti"/>
      </w:pPr>
      <w:r w:rsidRPr="008F2137">
        <w:rPr>
          <w:rStyle w:val="Alaviitteenviite"/>
        </w:rPr>
        <w:footnoteRef/>
      </w:r>
      <w:r w:rsidRPr="008F2137">
        <w:t xml:space="preserve"> </w:t>
      </w:r>
      <w:r w:rsidR="00F625F1" w:rsidRPr="008F2137">
        <w:t xml:space="preserve">Note: </w:t>
      </w:r>
      <w:r w:rsidRPr="008F2137">
        <w:t>List all the Founding Members here.</w:t>
      </w:r>
    </w:p>
  </w:footnote>
  <w:footnote w:id="5">
    <w:p w14:paraId="6815E1D0" w14:textId="43EEF902" w:rsidR="00497BBE" w:rsidRPr="008F2137" w:rsidRDefault="00497BBE" w:rsidP="00B7622B">
      <w:pPr>
        <w:pStyle w:val="Alaviitteenteksti"/>
      </w:pPr>
      <w:r w:rsidRPr="008F2137">
        <w:rPr>
          <w:rStyle w:val="Alaviitteenviite"/>
        </w:rPr>
        <w:footnoteRef/>
      </w:r>
      <w:r w:rsidRPr="008F2137">
        <w:t xml:space="preserve"> Note: Please append, where appropriate, any Business or Technical documentation prepared as a result of completing the Checklist for the Rulebook as an Appendix.</w:t>
      </w:r>
    </w:p>
  </w:footnote>
  <w:footnote w:id="6">
    <w:p w14:paraId="5CAE1577" w14:textId="1E9AF03C" w:rsidR="00F625F1" w:rsidRPr="008F2137" w:rsidRDefault="00F625F1" w:rsidP="00B7622B">
      <w:pPr>
        <w:pStyle w:val="Alaviitteenteksti"/>
      </w:pPr>
      <w:r w:rsidRPr="008F2137">
        <w:rPr>
          <w:rStyle w:val="Alaviitteenviite"/>
        </w:rPr>
        <w:footnoteRef/>
      </w:r>
      <w:r w:rsidRPr="008F2137">
        <w:t xml:space="preserve"> Note: This Appendix should include a list of Members and necessary contact details.</w:t>
      </w:r>
    </w:p>
  </w:footnote>
  <w:footnote w:id="7">
    <w:p w14:paraId="045CB039" w14:textId="6384DF2D" w:rsidR="0004793F" w:rsidRPr="008F2137" w:rsidRDefault="0004793F" w:rsidP="00B7622B">
      <w:pPr>
        <w:pStyle w:val="Alaviitteenteksti"/>
      </w:pPr>
      <w:r w:rsidRPr="008F2137">
        <w:rPr>
          <w:rStyle w:val="Alaviitteenviite"/>
        </w:rPr>
        <w:footnoteRef/>
      </w:r>
      <w:r w:rsidRPr="008F2137">
        <w:t xml:space="preserve"> Note: Please list all Appendices, such as a Technical appendix describing e.g. APIs (to the extent not included in Appendix 1), Operator Service Agreement, Data </w:t>
      </w:r>
      <w:r w:rsidR="001B1328">
        <w:t>Provider</w:t>
      </w:r>
      <w:r w:rsidRPr="008F2137">
        <w:t xml:space="preserve"> SLA, and fixed term commitments or reciprocity of Data </w:t>
      </w:r>
      <w:r w:rsidR="001B1328">
        <w:t>Provider</w:t>
      </w:r>
      <w:r w:rsidRPr="008F2137">
        <w:t xml:space="preserve">(s) to share Data (where applicable) as well as any technical or data security specifications. Where the </w:t>
      </w:r>
      <w:r w:rsidR="009F5D8B">
        <w:t>Data Space</w:t>
      </w:r>
      <w:r w:rsidRPr="008F2137">
        <w:t xml:space="preserve"> involves an Operator, the Members should consider whether the Operator should be a Member of the </w:t>
      </w:r>
      <w:r w:rsidR="00D31EC2">
        <w:t>Data Space</w:t>
      </w:r>
      <w:r w:rsidRPr="008F2137">
        <w:t>. This could provide benefits with regard to governance and the effective management of contractual relations.</w:t>
      </w:r>
    </w:p>
  </w:footnote>
  <w:footnote w:id="8">
    <w:p w14:paraId="49E60E32" w14:textId="6BDE60E1" w:rsidR="00115B44" w:rsidRPr="008F2137" w:rsidRDefault="00115B44" w:rsidP="00B7622B">
      <w:pPr>
        <w:pStyle w:val="Alaviitteenteksti"/>
      </w:pPr>
      <w:r w:rsidRPr="008F2137">
        <w:rPr>
          <w:rStyle w:val="Alaviitteenviite"/>
        </w:rPr>
        <w:footnoteRef/>
      </w:r>
      <w:r w:rsidRPr="008F2137">
        <w:t xml:space="preserve"> Note: As the Code of Conduct includes principles regarding the Data </w:t>
      </w:r>
      <w:r w:rsidR="00C65E92">
        <w:t>Space</w:t>
      </w:r>
      <w:r w:rsidRPr="008F2137">
        <w:t>, the Founding Members may consider appending the Code of Conduct as an Appendix to the Constitutive Agreement, in which case it is recommended that it be placed after the more detailed and/or technical Appendices in the order of precedence.</w:t>
      </w:r>
    </w:p>
  </w:footnote>
  <w:footnote w:id="9">
    <w:p w14:paraId="0217FD8F" w14:textId="2D117881" w:rsidR="004D1313" w:rsidRPr="008F2137" w:rsidRDefault="004D1313" w:rsidP="00B7622B">
      <w:pPr>
        <w:pStyle w:val="Alaviitteenteksti"/>
      </w:pPr>
      <w:r w:rsidRPr="008F2137">
        <w:rPr>
          <w:rStyle w:val="Alaviitteenviite"/>
        </w:rPr>
        <w:footnoteRef/>
      </w:r>
      <w:r w:rsidRPr="008F2137">
        <w:t xml:space="preserve"> Note: The background and purpose of the Data </w:t>
      </w:r>
      <w:r w:rsidR="00C65E92">
        <w:t>Space</w:t>
      </w:r>
      <w:r w:rsidRPr="008F2137">
        <w:t xml:space="preserve"> should be described herein.</w:t>
      </w:r>
    </w:p>
  </w:footnote>
  <w:footnote w:id="10">
    <w:p w14:paraId="4113349D" w14:textId="73D13DBD" w:rsidR="00A9658A" w:rsidRPr="008F2137" w:rsidRDefault="00A9658A" w:rsidP="00B7622B">
      <w:pPr>
        <w:pStyle w:val="Alaviitteenteksti"/>
      </w:pPr>
      <w:r w:rsidRPr="008F2137">
        <w:rPr>
          <w:rStyle w:val="Alaviitteenviite"/>
        </w:rPr>
        <w:footnoteRef/>
      </w:r>
      <w:r w:rsidRPr="008F2137">
        <w:t xml:space="preserve"> Note: Please list herein, where applicable, any definitions introduced in the Constitutive Agreement or its Appendices (other than General Terms and Conditions).</w:t>
      </w:r>
    </w:p>
  </w:footnote>
  <w:footnote w:id="11">
    <w:p w14:paraId="144775A7" w14:textId="73152DCF" w:rsidR="00400157" w:rsidRPr="008F2137" w:rsidRDefault="00400157" w:rsidP="00B7622B">
      <w:pPr>
        <w:pStyle w:val="Alaviitteenteksti"/>
      </w:pPr>
      <w:r w:rsidRPr="008F2137">
        <w:rPr>
          <w:rStyle w:val="Alaviitteenviite"/>
        </w:rPr>
        <w:footnoteRef/>
      </w:r>
      <w:r w:rsidRPr="008F2137">
        <w:t xml:space="preserve"> Note: Please consider whether and to which extent new Members may join the Data </w:t>
      </w:r>
      <w:r w:rsidR="00C65E92">
        <w:t>Space</w:t>
      </w:r>
      <w:r w:rsidRPr="008F2137">
        <w:t xml:space="preserve"> and if any further accession criteria should apply to such new Members.</w:t>
      </w:r>
      <w:r w:rsidR="00F95A38">
        <w:t xml:space="preserve"> It is also possible to define additional membership categories</w:t>
      </w:r>
      <w:r w:rsidR="00347AE4">
        <w:t xml:space="preserve"> as necessary</w:t>
      </w:r>
      <w:r w:rsidR="00F95A38">
        <w:t>, e</w:t>
      </w:r>
      <w:r w:rsidR="00E47E07">
        <w:t>.g. for “light members”</w:t>
      </w:r>
      <w:r w:rsidR="0026303F">
        <w:t xml:space="preserve"> to have </w:t>
      </w:r>
      <w:r w:rsidR="00A85ABC">
        <w:t xml:space="preserve">reduced </w:t>
      </w:r>
      <w:r w:rsidR="003D7B4B">
        <w:t>duties and ri</w:t>
      </w:r>
      <w:r w:rsidR="00347AE4">
        <w:t>ghts in the data space.</w:t>
      </w:r>
    </w:p>
  </w:footnote>
  <w:footnote w:id="12">
    <w:p w14:paraId="4E31B49A" w14:textId="6EE1FD33" w:rsidR="00787084" w:rsidRPr="0023709C" w:rsidRDefault="00787084">
      <w:pPr>
        <w:pStyle w:val="Alaviitteenteksti"/>
      </w:pPr>
      <w:r w:rsidRPr="0023709C">
        <w:rPr>
          <w:rStyle w:val="Alaviitteenviite"/>
        </w:rPr>
        <w:footnoteRef/>
      </w:r>
      <w:r w:rsidRPr="0023709C">
        <w:t xml:space="preserve"> Note: Please </w:t>
      </w:r>
      <w:r w:rsidR="00C70E4B" w:rsidRPr="0023709C">
        <w:t>define</w:t>
      </w:r>
      <w:r w:rsidRPr="0023709C">
        <w:t xml:space="preserve"> here</w:t>
      </w:r>
      <w:r w:rsidR="00C70E4B" w:rsidRPr="0023709C">
        <w:t xml:space="preserve">, where the Parties can </w:t>
      </w:r>
      <w:r w:rsidR="00E1298D" w:rsidRPr="0023709C">
        <w:t xml:space="preserve">access the </w:t>
      </w:r>
      <w:r w:rsidR="00AC16A3" w:rsidRPr="0023709C">
        <w:t xml:space="preserve">updated </w:t>
      </w:r>
      <w:r w:rsidR="00E1298D" w:rsidRPr="0023709C">
        <w:t xml:space="preserve">List of Members, e.g. </w:t>
      </w:r>
      <w:r w:rsidR="00B5577A" w:rsidRPr="0023709C">
        <w:t xml:space="preserve">at the office of </w:t>
      </w:r>
      <w:r w:rsidR="00970964" w:rsidRPr="0023709C">
        <w:t xml:space="preserve">the </w:t>
      </w:r>
      <w:r w:rsidR="00233C2D" w:rsidRPr="0023709C">
        <w:t xml:space="preserve">Steering Committee’s Secretary (as defined in the Governance Model) during the normal office hours, or online at </w:t>
      </w:r>
      <w:r w:rsidR="00AC16A3" w:rsidRPr="0023709C">
        <w:t xml:space="preserve">a certain address. </w:t>
      </w:r>
    </w:p>
  </w:footnote>
  <w:footnote w:id="13">
    <w:p w14:paraId="661E3A6F" w14:textId="0B3C619C" w:rsidR="00030D14" w:rsidRPr="008F2137" w:rsidRDefault="00030D14" w:rsidP="00B7622B">
      <w:pPr>
        <w:pStyle w:val="Alaviitteenteksti"/>
      </w:pPr>
      <w:r w:rsidRPr="008F2137">
        <w:rPr>
          <w:rStyle w:val="Alaviitteenviite"/>
        </w:rPr>
        <w:footnoteRef/>
      </w:r>
      <w:r w:rsidRPr="008F2137">
        <w:t xml:space="preserve"> </w:t>
      </w:r>
      <w:r w:rsidR="00E564D8" w:rsidRPr="00E564D8">
        <w:t>Note: This is relevant only where the Conduct of Conduct is appended to the Constitutive Agreement.</w:t>
      </w:r>
    </w:p>
  </w:footnote>
  <w:footnote w:id="14">
    <w:p w14:paraId="0AE0A80F" w14:textId="74A1CAB0" w:rsidR="00C334D6" w:rsidRPr="008F2137" w:rsidRDefault="00C334D6" w:rsidP="00B7622B">
      <w:pPr>
        <w:pStyle w:val="Alaviitteenteksti"/>
      </w:pPr>
      <w:r w:rsidRPr="008F2137">
        <w:rPr>
          <w:rStyle w:val="Alaviitteenviite"/>
        </w:rPr>
        <w:footnoteRef/>
      </w:r>
      <w:r w:rsidRPr="008F2137">
        <w:t xml:space="preserve"> </w:t>
      </w:r>
      <w:r w:rsidR="00822F64" w:rsidRPr="008F2137">
        <w:t xml:space="preserve">Note: It should be noted that the General Terms and Conditions focus mainly on governing the Data within the </w:t>
      </w:r>
      <w:r w:rsidR="00822F64">
        <w:t>Data Space</w:t>
      </w:r>
      <w:r w:rsidR="00822F64" w:rsidRPr="008F2137">
        <w:t xml:space="preserve"> and the Parties should agree under this clause on </w:t>
      </w:r>
      <w:r w:rsidR="00822F64">
        <w:t>Data Space</w:t>
      </w:r>
      <w:r w:rsidR="00822F64" w:rsidRPr="008F2137">
        <w:t xml:space="preserve"> specific matters and its Members in further detail. The Members’ rights and obligations regarding the </w:t>
      </w:r>
      <w:r w:rsidR="00822F64">
        <w:t>Data Space</w:t>
      </w:r>
      <w:r w:rsidR="00822F64" w:rsidRPr="008F2137">
        <w:t xml:space="preserve"> during its lifecycle should be described herein in further detail. This should include the Members’ Data and/or service delivery obligations but also, where applicable, their payment obligations. The Parties should consider entering into a separate project agreement if the establishment of the </w:t>
      </w:r>
      <w:r w:rsidR="00822F64">
        <w:t>Data Space</w:t>
      </w:r>
      <w:r w:rsidR="00822F64" w:rsidRPr="008F2137">
        <w:t xml:space="preserve"> requires material investments and carrying out a project, and in such case, the Parties may consider attaching the project agreement to this Agreement and/or agree in this Agreement on sharing the project costs with new Members.</w:t>
      </w:r>
    </w:p>
  </w:footnote>
  <w:footnote w:id="15">
    <w:p w14:paraId="14EEE220" w14:textId="771D96C2" w:rsidR="00F100DF" w:rsidRPr="001475F3" w:rsidRDefault="00F100DF" w:rsidP="00B7622B">
      <w:pPr>
        <w:pStyle w:val="Alaviitteenteksti"/>
      </w:pPr>
      <w:r w:rsidRPr="008F2137">
        <w:rPr>
          <w:rStyle w:val="Alaviitteenviite"/>
        </w:rPr>
        <w:footnoteRef/>
      </w:r>
      <w:r w:rsidRPr="008F2137">
        <w:t xml:space="preserve"> </w:t>
      </w:r>
      <w:r w:rsidR="002970EE" w:rsidRPr="008F2137">
        <w:t>Note: A lack of exclusivity has been adopted as the baseline, but this should not prevent the Founding Members from requiring exclusivity where it is deemed necessary. The Founding Members should carefully assess the need for exclusivity, as it may e.g. result in the need to carry out further competition law analysis.</w:t>
      </w:r>
    </w:p>
  </w:footnote>
  <w:footnote w:id="16">
    <w:p w14:paraId="101A02A7" w14:textId="4203D631" w:rsidR="0037279E" w:rsidRPr="001475F3" w:rsidRDefault="0037279E" w:rsidP="00B7622B">
      <w:pPr>
        <w:pStyle w:val="Alaviitteenteksti"/>
      </w:pPr>
      <w:r w:rsidRPr="008F2137">
        <w:rPr>
          <w:rStyle w:val="Alaviitteenviite"/>
        </w:rPr>
        <w:footnoteRef/>
      </w:r>
      <w:r w:rsidRPr="008F2137">
        <w:t xml:space="preserve"> </w:t>
      </w:r>
      <w:r w:rsidR="00394F49" w:rsidRPr="008F2137">
        <w:t xml:space="preserve">Note: The wording of the template for the Governance Model is relatively general as the governance requirements for different types of Data </w:t>
      </w:r>
      <w:r w:rsidR="00394F49">
        <w:t>Space</w:t>
      </w:r>
      <w:r w:rsidR="00394F49" w:rsidRPr="008F2137">
        <w:t xml:space="preserve">s may vary significantly. As a result, the Members should consider amending the Governance Model template to meet the requirements of the respective Data </w:t>
      </w:r>
      <w:r w:rsidR="00394F49">
        <w:t>Space</w:t>
      </w:r>
      <w:r w:rsidR="00394F49" w:rsidRPr="008F2137">
        <w:t xml:space="preserve"> and its life cycle.</w:t>
      </w:r>
    </w:p>
  </w:footnote>
  <w:footnote w:id="17">
    <w:p w14:paraId="046A6A1E" w14:textId="0F42667C" w:rsidR="009F5A7A" w:rsidRPr="001475F3" w:rsidRDefault="009F5A7A" w:rsidP="00B7622B">
      <w:pPr>
        <w:pStyle w:val="Alaviitteenteksti"/>
      </w:pPr>
      <w:r w:rsidRPr="008F2137">
        <w:rPr>
          <w:rStyle w:val="Alaviitteenviite"/>
        </w:rPr>
        <w:footnoteRef/>
      </w:r>
      <w:r w:rsidRPr="008F2137">
        <w:t xml:space="preserve"> </w:t>
      </w:r>
      <w:r w:rsidR="00AC619F" w:rsidRPr="008F2137">
        <w:t>Note: Any amendments to or derogations from the General Terms and Conditions should be disclosed herein, e.g. in line with the example.</w:t>
      </w:r>
    </w:p>
  </w:footnote>
  <w:footnote w:id="18">
    <w:p w14:paraId="1CBFAEDB" w14:textId="77777777" w:rsidR="00952FAA" w:rsidRPr="008D50D6" w:rsidRDefault="00952FAA" w:rsidP="00952FAA">
      <w:pPr>
        <w:pStyle w:val="Alaviitteenteksti"/>
        <w:rPr>
          <w:lang w:val="fi-FI"/>
        </w:rPr>
      </w:pPr>
      <w:r>
        <w:rPr>
          <w:rStyle w:val="Alaviitteenviite"/>
        </w:rPr>
        <w:footnoteRef/>
      </w:r>
      <w:r>
        <w:t xml:space="preserve"> </w:t>
      </w:r>
      <w:r w:rsidRPr="008F2137">
        <w:t>Note: Please fill in the necessary details for the term and termination.</w:t>
      </w:r>
    </w:p>
  </w:footnote>
  <w:footnote w:id="19">
    <w:p w14:paraId="01576954" w14:textId="480586B0" w:rsidR="003E7BC1" w:rsidRPr="003E7BC1" w:rsidRDefault="003E7BC1">
      <w:pPr>
        <w:pStyle w:val="Alaviitteenteksti"/>
      </w:pPr>
      <w:r>
        <w:rPr>
          <w:rStyle w:val="Alaviitteenviite"/>
        </w:rPr>
        <w:footnoteRef/>
      </w:r>
      <w:r>
        <w:t xml:space="preserve"> </w:t>
      </w:r>
      <w:r w:rsidR="004E5E30">
        <w:t xml:space="preserve">Note: Fill in here </w:t>
      </w:r>
      <w:r w:rsidR="004E5E30" w:rsidRPr="004E5E30">
        <w:t xml:space="preserve">the </w:t>
      </w:r>
      <w:r w:rsidR="00C9263C">
        <w:t>d</w:t>
      </w:r>
      <w:r w:rsidR="004E5E30" w:rsidRPr="004E5E30">
        <w:t>ate</w:t>
      </w:r>
      <w:r w:rsidR="00974E94">
        <w:t xml:space="preserve"> on which the </w:t>
      </w:r>
      <w:r w:rsidR="002A0466">
        <w:t>Constitutive Agreement becomes effective</w:t>
      </w:r>
      <w:r w:rsidR="004E5E30">
        <w:t xml:space="preserve">, e.g. the </w:t>
      </w:r>
      <w:r w:rsidR="00B67A3C">
        <w:t>1</w:t>
      </w:r>
      <w:r w:rsidR="00B67A3C" w:rsidRPr="001475F3">
        <w:rPr>
          <w:vertAlign w:val="superscript"/>
        </w:rPr>
        <w:t>st</w:t>
      </w:r>
      <w:r w:rsidR="00B67A3C">
        <w:t xml:space="preserve"> of March, 2025.</w:t>
      </w:r>
    </w:p>
  </w:footnote>
  <w:footnote w:id="20">
    <w:p w14:paraId="34ED3DC3" w14:textId="77777777" w:rsidR="00B64C4A" w:rsidRPr="001475F3" w:rsidRDefault="00B64C4A" w:rsidP="00B64C4A">
      <w:pPr>
        <w:pStyle w:val="Alaviitteenteksti"/>
      </w:pPr>
      <w:r w:rsidRPr="008F2137">
        <w:rPr>
          <w:rStyle w:val="Alaviitteenviite"/>
        </w:rPr>
        <w:footnoteRef/>
      </w:r>
      <w:r w:rsidRPr="008F2137">
        <w:t xml:space="preserve"> Note: The Members may want to name a different contact person for formal notices and operational notices in Appendix 3.</w:t>
      </w:r>
    </w:p>
  </w:footnote>
  <w:footnote w:id="21">
    <w:p w14:paraId="56EE587F" w14:textId="264E8BF7" w:rsidR="0018048C" w:rsidRPr="001475F3" w:rsidRDefault="0018048C" w:rsidP="00B7622B">
      <w:pPr>
        <w:pStyle w:val="Alaviitteenteksti"/>
      </w:pPr>
      <w:r w:rsidRPr="008F2137">
        <w:rPr>
          <w:rStyle w:val="Alaviitteenviite"/>
        </w:rPr>
        <w:footnoteRef/>
      </w:r>
      <w:r w:rsidR="00EF57EA">
        <w:t xml:space="preserve"> </w:t>
      </w:r>
      <w:r w:rsidR="00EF57EA" w:rsidRPr="008F2137">
        <w:t>Note: Appendix 4 – Governance Model describes the duties of the secretary of the Steering Committee.</w:t>
      </w:r>
    </w:p>
  </w:footnote>
  <w:footnote w:id="22">
    <w:p w14:paraId="2F7CC3E4" w14:textId="3075EBE7" w:rsidR="0018048C" w:rsidRPr="002344EE" w:rsidRDefault="0018048C" w:rsidP="00B7622B">
      <w:pPr>
        <w:pStyle w:val="Alaviitteenteksti"/>
      </w:pPr>
      <w:r w:rsidRPr="008F2137">
        <w:rPr>
          <w:rStyle w:val="Alaviitteenviite"/>
        </w:rPr>
        <w:footnoteRef/>
      </w:r>
      <w:r w:rsidR="002344EE">
        <w:t xml:space="preserve"> Note: </w:t>
      </w:r>
      <w:r w:rsidR="003A776E" w:rsidRPr="008F2137">
        <w:t xml:space="preserve">Please consider </w:t>
      </w:r>
      <w:r w:rsidR="003A776E">
        <w:t>i</w:t>
      </w:r>
      <w:r w:rsidR="003A776E" w:rsidRPr="008F2137">
        <w:t>f liability caps should be defined separately and differently for various roles.</w:t>
      </w:r>
    </w:p>
  </w:footnote>
  <w:footnote w:id="23">
    <w:p w14:paraId="07487BAA" w14:textId="1FCA8DED" w:rsidR="0091063E" w:rsidRPr="001475F3" w:rsidRDefault="0091063E" w:rsidP="0091063E">
      <w:pPr>
        <w:pStyle w:val="Alaviitteenteksti"/>
      </w:pPr>
      <w:r w:rsidRPr="008F2137">
        <w:rPr>
          <w:rStyle w:val="Alaviitteenviite"/>
        </w:rPr>
        <w:footnoteRef/>
      </w:r>
      <w:r w:rsidRPr="008F2137">
        <w:t xml:space="preserve"> Note: Please consider any other terms that could be relevant to the </w:t>
      </w:r>
      <w:r w:rsidR="00D0533C">
        <w:t>Data Space</w:t>
      </w:r>
      <w:r w:rsidRPr="008F2137">
        <w:t>, such as non-solicitation, marketing and promotional activities.</w:t>
      </w:r>
    </w:p>
  </w:footnote>
  <w:footnote w:id="24">
    <w:p w14:paraId="008B95D4" w14:textId="147C5DDD" w:rsidR="002923F1" w:rsidRPr="002923F1" w:rsidRDefault="002923F1">
      <w:pPr>
        <w:pStyle w:val="Alaviitteenteksti"/>
      </w:pPr>
      <w:r>
        <w:rPr>
          <w:rStyle w:val="Alaviitteenviite"/>
        </w:rPr>
        <w:footnoteRef/>
      </w:r>
      <w:r>
        <w:t xml:space="preserve"> </w:t>
      </w:r>
      <w:r w:rsidRPr="002923F1">
        <w:t>Note: Please insert the Acceding Party’s details herein.</w:t>
      </w:r>
    </w:p>
  </w:footnote>
  <w:footnote w:id="25">
    <w:p w14:paraId="1806B944" w14:textId="6215AD73" w:rsidR="00D64A93" w:rsidRPr="00D64A93" w:rsidRDefault="00D64A93">
      <w:pPr>
        <w:pStyle w:val="Alaviitteenteksti"/>
      </w:pPr>
      <w:r>
        <w:rPr>
          <w:rStyle w:val="Alaviitteenviite"/>
        </w:rPr>
        <w:footnoteRef/>
      </w:r>
      <w:r>
        <w:t xml:space="preserve"> </w:t>
      </w:r>
      <w:r w:rsidRPr="00D64A93">
        <w:t>Note: Please include the full list of Appendices herein.</w:t>
      </w:r>
    </w:p>
  </w:footnote>
  <w:footnote w:id="26">
    <w:p w14:paraId="12957671" w14:textId="33AAC0D9" w:rsidR="002652D6" w:rsidRPr="002652D6" w:rsidRDefault="002652D6">
      <w:pPr>
        <w:pStyle w:val="Alaviitteenteksti"/>
      </w:pPr>
      <w:r>
        <w:rPr>
          <w:rStyle w:val="Alaviitteenviite"/>
        </w:rPr>
        <w:footnoteRef/>
      </w:r>
      <w:r>
        <w:t xml:space="preserve"> </w:t>
      </w:r>
      <w:r w:rsidR="0072564C">
        <w:t xml:space="preserve">Note: </w:t>
      </w:r>
      <w:r w:rsidRPr="002652D6">
        <w:t xml:space="preserve">If there are additional membership categories defined in the Constitutive Agreement, it should be specified here to which category the Acceding Party is joining. It </w:t>
      </w:r>
      <w:r w:rsidR="00F5046F">
        <w:t>may</w:t>
      </w:r>
      <w:r w:rsidRPr="002652D6">
        <w:t xml:space="preserve"> be a good idea to prepare a separate template for an Accession Agreement for each membership category to include the specific rights and duties of the members in that category.</w:t>
      </w:r>
    </w:p>
  </w:footnote>
  <w:footnote w:id="27">
    <w:p w14:paraId="632C991D" w14:textId="77777777" w:rsidR="00B60210" w:rsidRPr="00F06CFB" w:rsidRDefault="00B60210" w:rsidP="00B60210">
      <w:pPr>
        <w:pStyle w:val="Alaviitteenteksti"/>
      </w:pPr>
      <w:r>
        <w:rPr>
          <w:rStyle w:val="Alaviitteenviite"/>
        </w:rPr>
        <w:footnoteRef/>
      </w:r>
      <w:r>
        <w:t xml:space="preserve"> </w:t>
      </w:r>
      <w:r w:rsidRPr="00F06CFB">
        <w:t xml:space="preserve">Note: Please insert a reference to the Data </w:t>
      </w:r>
      <w:r>
        <w:t>Space</w:t>
      </w:r>
      <w:r w:rsidRPr="00F06CFB">
        <w:t xml:space="preserve"> herein.</w:t>
      </w:r>
    </w:p>
  </w:footnote>
  <w:footnote w:id="28">
    <w:p w14:paraId="374CB33A" w14:textId="7457EFFE" w:rsidR="009A1112" w:rsidRPr="009A1112" w:rsidRDefault="009A1112">
      <w:pPr>
        <w:pStyle w:val="Alaviitteenteksti"/>
      </w:pPr>
      <w:r>
        <w:rPr>
          <w:rStyle w:val="Alaviitteenviite"/>
        </w:rPr>
        <w:footnoteRef/>
      </w:r>
      <w:r>
        <w:t xml:space="preserve"> </w:t>
      </w:r>
      <w:r w:rsidRPr="009A1112">
        <w:t xml:space="preserve">Note: The Founding Members may consider it relevant to define role-specific preconditions for accession, and it may be necessary to detail herein the role(s) as which the Acceding Party joins the </w:t>
      </w:r>
      <w:r w:rsidR="00787FC3">
        <w:t>Data Space</w:t>
      </w:r>
      <w:r w:rsidRPr="009A1112">
        <w:t>.</w:t>
      </w:r>
    </w:p>
  </w:footnote>
  <w:footnote w:id="29">
    <w:p w14:paraId="43C60F8D" w14:textId="089EDF93" w:rsidR="00010A62" w:rsidRPr="00010A62" w:rsidRDefault="00010A62">
      <w:pPr>
        <w:pStyle w:val="Alaviitteenteksti"/>
      </w:pPr>
      <w:r>
        <w:rPr>
          <w:rStyle w:val="Alaviitteenviite"/>
        </w:rPr>
        <w:footnoteRef/>
      </w:r>
      <w:r>
        <w:t xml:space="preserve"> </w:t>
      </w:r>
      <w:r w:rsidRPr="00010A62">
        <w:t xml:space="preserve">Note: Please include, where applicable, a reference to the conditions for new Members of the Data </w:t>
      </w:r>
      <w:r w:rsidR="00787FC3">
        <w:t>Space</w:t>
      </w:r>
      <w:r w:rsidRPr="00010A62">
        <w:t xml:space="preserve"> herein.</w:t>
      </w:r>
    </w:p>
  </w:footnote>
  <w:footnote w:id="30">
    <w:p w14:paraId="1F45A83C" w14:textId="7E9A2D93" w:rsidR="00EC100C" w:rsidRPr="0022602F" w:rsidRDefault="00EC100C">
      <w:pPr>
        <w:pStyle w:val="Alaviitteenteksti"/>
      </w:pPr>
      <w:r>
        <w:rPr>
          <w:rStyle w:val="Alaviitteenviite"/>
        </w:rPr>
        <w:footnoteRef/>
      </w:r>
      <w:r>
        <w:t xml:space="preserve"> </w:t>
      </w:r>
      <w:r w:rsidR="0022602F" w:rsidRPr="0022602F">
        <w:t xml:space="preserve">Note: Please include, where applicable and as defined in the Constitutive Agreement, the conditions for new Members of the Data </w:t>
      </w:r>
      <w:r w:rsidR="00787FC3">
        <w:t>Space</w:t>
      </w:r>
      <w:r w:rsidR="0022602F" w:rsidRPr="0022602F">
        <w:t xml:space="preserve"> herein. </w:t>
      </w:r>
    </w:p>
  </w:footnote>
  <w:footnote w:id="31">
    <w:p w14:paraId="0FE7E5F8" w14:textId="510D1C37" w:rsidR="0022602F" w:rsidRPr="001F5A24" w:rsidRDefault="0022602F">
      <w:pPr>
        <w:pStyle w:val="Alaviitteenteksti"/>
      </w:pPr>
      <w:r>
        <w:rPr>
          <w:rStyle w:val="Alaviitteenviite"/>
        </w:rPr>
        <w:footnoteRef/>
      </w:r>
      <w:r>
        <w:t xml:space="preserve"> </w:t>
      </w:r>
      <w:r w:rsidR="001F5A24" w:rsidRPr="001F5A24">
        <w:t xml:space="preserve">Note: Please note that this information is subject to the accession process and its governance (e.g. whether the Steering Committee has the authority to approve new Members or whether the Accession Agreement should be signed by each incumbent Member).  </w:t>
      </w:r>
    </w:p>
  </w:footnote>
  <w:footnote w:id="32">
    <w:p w14:paraId="4924D902" w14:textId="06D12226" w:rsidR="00266058" w:rsidRPr="00266058" w:rsidRDefault="00266058">
      <w:pPr>
        <w:pStyle w:val="Alaviitteenteksti"/>
      </w:pPr>
      <w:r>
        <w:rPr>
          <w:rStyle w:val="Alaviitteenviite"/>
        </w:rPr>
        <w:footnoteRef/>
      </w:r>
      <w:r>
        <w:t xml:space="preserve"> Note</w:t>
      </w:r>
      <w:r w:rsidR="006B3E80">
        <w:t xml:space="preserve">: there are two basic </w:t>
      </w:r>
      <w:r w:rsidR="004800CE">
        <w:t xml:space="preserve">options to set </w:t>
      </w:r>
      <w:r w:rsidR="00010395">
        <w:t>up the governance model</w:t>
      </w:r>
      <w:r w:rsidR="0002072F">
        <w:t xml:space="preserve"> for a data space</w:t>
      </w:r>
      <w:r w:rsidR="006914C0">
        <w:t xml:space="preserve">. </w:t>
      </w:r>
      <w:r w:rsidR="00002BE6">
        <w:t>It</w:t>
      </w:r>
      <w:r w:rsidR="00032038" w:rsidRPr="00032038">
        <w:t xml:space="preserve"> </w:t>
      </w:r>
      <w:r w:rsidR="00013937">
        <w:t xml:space="preserve">can </w:t>
      </w:r>
      <w:r w:rsidR="00032038" w:rsidRPr="00032038">
        <w:t xml:space="preserve">either </w:t>
      </w:r>
      <w:r w:rsidR="00013937">
        <w:t xml:space="preserve">be a </w:t>
      </w:r>
      <w:r w:rsidR="00565A3E">
        <w:t xml:space="preserve">contractual arrangement without </w:t>
      </w:r>
      <w:r w:rsidR="00032038" w:rsidRPr="00032038">
        <w:t xml:space="preserve">a </w:t>
      </w:r>
      <w:r w:rsidR="00565A3E">
        <w:t>separate legal entity</w:t>
      </w:r>
      <w:r w:rsidR="00032038" w:rsidRPr="00032038">
        <w:t>,</w:t>
      </w:r>
      <w:r w:rsidR="00AC2DC1">
        <w:t xml:space="preserve"> or</w:t>
      </w:r>
      <w:r w:rsidR="00565A3E">
        <w:t xml:space="preserve"> </w:t>
      </w:r>
      <w:r w:rsidR="00032038" w:rsidRPr="00032038">
        <w:t>a separate legal entity (e.g. limited liability company, association, foundation) can be used to govern the data space.</w:t>
      </w:r>
      <w:r w:rsidR="00002BE6">
        <w:t xml:space="preserve"> The default here is </w:t>
      </w:r>
      <w:r w:rsidR="00151821">
        <w:t>a contractual arrangement</w:t>
      </w:r>
      <w:r w:rsidR="0045160D">
        <w:t xml:space="preserve"> set up by the </w:t>
      </w:r>
      <w:r w:rsidR="000A6988">
        <w:t xml:space="preserve">Constitutive Agreement, </w:t>
      </w:r>
      <w:r w:rsidR="00FA17C9">
        <w:t xml:space="preserve">defined in the Governance Model and </w:t>
      </w:r>
      <w:r w:rsidR="00333C59">
        <w:t xml:space="preserve">supervised by a Steering Committee. However, if </w:t>
      </w:r>
      <w:r w:rsidR="00785245">
        <w:t xml:space="preserve">a separate legal entity is needed </w:t>
      </w:r>
      <w:r w:rsidR="00107264">
        <w:t xml:space="preserve">for instance to employ </w:t>
      </w:r>
      <w:r w:rsidR="00413A26">
        <w:t xml:space="preserve">personnel, it </w:t>
      </w:r>
      <w:r w:rsidR="0054130B">
        <w:t xml:space="preserve">would </w:t>
      </w:r>
      <w:r w:rsidR="007B2F00">
        <w:t xml:space="preserve">usually become a member of the data space and the Governance Model </w:t>
      </w:r>
      <w:r w:rsidR="00196E93">
        <w:t>would then define the rules</w:t>
      </w:r>
      <w:r w:rsidR="00B358F3">
        <w:t xml:space="preserve">, how the </w:t>
      </w:r>
      <w:r w:rsidR="001442D5">
        <w:t xml:space="preserve">legal entity </w:t>
      </w:r>
      <w:r w:rsidR="001C47E1">
        <w:t>operates.</w:t>
      </w:r>
      <w:r w:rsidR="00413A26">
        <w:t xml:space="preserve"> </w:t>
      </w:r>
      <w:r w:rsidR="00333C59">
        <w:t xml:space="preserve"> </w:t>
      </w:r>
    </w:p>
  </w:footnote>
  <w:footnote w:id="33">
    <w:p w14:paraId="608B80A2" w14:textId="2957C071" w:rsidR="00105F37" w:rsidRPr="00105F37" w:rsidRDefault="00105F37">
      <w:pPr>
        <w:pStyle w:val="Alaviitteenteksti"/>
      </w:pPr>
      <w:r>
        <w:rPr>
          <w:rStyle w:val="Alaviitteenviite"/>
        </w:rPr>
        <w:footnoteRef/>
      </w:r>
      <w:r>
        <w:t xml:space="preserve"> </w:t>
      </w:r>
      <w:r w:rsidRPr="00105F37">
        <w:t xml:space="preserve">Note: If there are additional membership categories defined in the Constitutive Agreement, </w:t>
      </w:r>
      <w:r w:rsidR="00C07AF8">
        <w:t>the Governance Model</w:t>
      </w:r>
      <w:r w:rsidR="00C07AF8" w:rsidRPr="00C07AF8">
        <w:t xml:space="preserve"> should specify how governance rights </w:t>
      </w:r>
      <w:r w:rsidR="008B423E">
        <w:t xml:space="preserve">and duties </w:t>
      </w:r>
      <w:r w:rsidR="00C07AF8" w:rsidRPr="00C07AF8">
        <w:t>differ for each category of membership.</w:t>
      </w:r>
      <w:r w:rsidR="008B423E">
        <w:t xml:space="preserve"> For example, if there is a “light membership” category, it </w:t>
      </w:r>
      <w:r w:rsidR="00D40855">
        <w:t xml:space="preserve">may be defined in the Governance Model that </w:t>
      </w:r>
      <w:r w:rsidR="00655DD8">
        <w:t>each of the</w:t>
      </w:r>
      <w:r w:rsidR="00354DCA">
        <w:t xml:space="preserve"> light members do not </w:t>
      </w:r>
      <w:r w:rsidR="00655DD8" w:rsidRPr="00655DD8">
        <w:t xml:space="preserve">appoint </w:t>
      </w:r>
      <w:r w:rsidR="00655DD8">
        <w:t>a</w:t>
      </w:r>
      <w:r w:rsidR="00655DD8" w:rsidRPr="00655DD8">
        <w:t xml:space="preserve"> representative to serve on the Steering Committee</w:t>
      </w:r>
      <w:r w:rsidR="00655DD8">
        <w:t xml:space="preserve">, but they </w:t>
      </w:r>
      <w:r w:rsidR="003F5AC4">
        <w:t xml:space="preserve">have one </w:t>
      </w:r>
      <w:r w:rsidR="00F75FE2">
        <w:t xml:space="preserve">or a certain number of </w:t>
      </w:r>
      <w:r w:rsidR="003F5AC4">
        <w:t>joint representative</w:t>
      </w:r>
      <w:r w:rsidR="00F75FE2">
        <w:t>s</w:t>
      </w:r>
      <w:r w:rsidR="003F5AC4">
        <w:t xml:space="preserve">. </w:t>
      </w:r>
      <w:r w:rsidR="0008215B" w:rsidRPr="0008215B">
        <w:t>On the other hand, it may be required that certain decisions cannot be taken without the support of a qualified majority of the representatives of the light members.</w:t>
      </w:r>
    </w:p>
  </w:footnote>
  <w:footnote w:id="34">
    <w:p w14:paraId="0B8CDC6B" w14:textId="0D0111C3" w:rsidR="009E1BB1" w:rsidRPr="009E1BB1" w:rsidRDefault="009E1BB1">
      <w:pPr>
        <w:pStyle w:val="Alaviitteenteksti"/>
      </w:pPr>
      <w:r>
        <w:rPr>
          <w:rStyle w:val="Alaviitteenviite"/>
        </w:rPr>
        <w:footnoteRef/>
      </w:r>
      <w:r>
        <w:t xml:space="preserve"> </w:t>
      </w:r>
      <w:r w:rsidRPr="009E1BB1">
        <w:t xml:space="preserve">Note: Where the Data </w:t>
      </w:r>
      <w:r w:rsidR="001B1328">
        <w:t>Provider</w:t>
      </w:r>
      <w:r w:rsidRPr="009E1BB1">
        <w:t xml:space="preserve"> provides several Datasets under the Dataset Terms of Use, the Data </w:t>
      </w:r>
      <w:r w:rsidR="001B1328">
        <w:t>Provider</w:t>
      </w:r>
      <w:r w:rsidRPr="009E1BB1">
        <w:t xml:space="preserve"> may prefer to include individual Dataset Descriptions as separate Schedules herein. It should be noted that, where the terms and conditions for different Datasets are different, the Data </w:t>
      </w:r>
      <w:r w:rsidR="001B1328">
        <w:t>Provider</w:t>
      </w:r>
      <w:r w:rsidRPr="009E1BB1">
        <w:t xml:space="preserve"> must define separate Dataset Terms of Use for any such Datasets.  </w:t>
      </w:r>
    </w:p>
  </w:footnote>
  <w:footnote w:id="35">
    <w:p w14:paraId="2E42A3CD" w14:textId="509BE644" w:rsidR="00B67CB6" w:rsidRPr="00B67CB6" w:rsidRDefault="00B67CB6">
      <w:pPr>
        <w:pStyle w:val="Alaviitteenteksti"/>
      </w:pPr>
      <w:r>
        <w:rPr>
          <w:rStyle w:val="Alaviitteenviite"/>
        </w:rPr>
        <w:footnoteRef/>
      </w:r>
      <w:r>
        <w:t xml:space="preserve"> </w:t>
      </w:r>
      <w:r w:rsidRPr="00B67CB6">
        <w:t>Note: Please list herein, where applicable, any definitions introduced in these Dataset Terms of Use.</w:t>
      </w:r>
    </w:p>
  </w:footnote>
  <w:footnote w:id="36">
    <w:p w14:paraId="06005BB5" w14:textId="38B9CA2F" w:rsidR="00A93BA1" w:rsidRPr="00A93BA1" w:rsidRDefault="00A93BA1">
      <w:pPr>
        <w:pStyle w:val="Alaviitteenteksti"/>
      </w:pPr>
      <w:r>
        <w:rPr>
          <w:rStyle w:val="Alaviitteenviite"/>
        </w:rPr>
        <w:footnoteRef/>
      </w:r>
      <w:r>
        <w:t xml:space="preserve"> </w:t>
      </w:r>
      <w:r w:rsidRPr="00A93BA1">
        <w:t xml:space="preserve">Note: Please edit based on the date on which the Data </w:t>
      </w:r>
      <w:r w:rsidR="00C34CD0">
        <w:t>Provider</w:t>
      </w:r>
      <w:r w:rsidRPr="00A93BA1">
        <w:t xml:space="preserve"> has become a party to the Constitutive Agreement.</w:t>
      </w:r>
    </w:p>
  </w:footnote>
  <w:footnote w:id="37">
    <w:p w14:paraId="1831F028" w14:textId="75BDCA2F" w:rsidR="00B5202B" w:rsidRPr="00B5202B" w:rsidRDefault="00B5202B">
      <w:pPr>
        <w:pStyle w:val="Alaviitteenteksti"/>
      </w:pPr>
      <w:r>
        <w:rPr>
          <w:rStyle w:val="Alaviitteenviite"/>
        </w:rPr>
        <w:footnoteRef/>
      </w:r>
      <w:r>
        <w:t xml:space="preserve"> </w:t>
      </w:r>
      <w:r w:rsidRPr="00B5202B">
        <w:t>Note: Where applicable, please add references to additional Schedules.</w:t>
      </w:r>
    </w:p>
  </w:footnote>
  <w:footnote w:id="38">
    <w:p w14:paraId="31479FEB" w14:textId="1BBDFF5B" w:rsidR="00B5202B" w:rsidRPr="00AD72AC" w:rsidRDefault="00B5202B">
      <w:pPr>
        <w:pStyle w:val="Alaviitteenteksti"/>
      </w:pPr>
      <w:r>
        <w:rPr>
          <w:rStyle w:val="Alaviitteenviite"/>
        </w:rPr>
        <w:footnoteRef/>
      </w:r>
      <w:r>
        <w:t xml:space="preserve"> </w:t>
      </w:r>
      <w:r w:rsidR="00AD72AC" w:rsidRPr="00AD72AC">
        <w:t xml:space="preserve">Note: The </w:t>
      </w:r>
      <w:r w:rsidR="00F60F77">
        <w:t>following</w:t>
      </w:r>
      <w:r w:rsidR="00AD72AC" w:rsidRPr="00AD72AC">
        <w:t xml:space="preserve"> provides an example of the matters to be included in this clause with regard to the right to use the Data. The Data </w:t>
      </w:r>
      <w:r w:rsidR="00C34CD0">
        <w:t>Provider</w:t>
      </w:r>
      <w:r w:rsidR="00AD72AC" w:rsidRPr="00AD72AC">
        <w:t xml:space="preserve"> and/or the Members of the </w:t>
      </w:r>
      <w:r w:rsidR="000A3F28">
        <w:t>Data Space</w:t>
      </w:r>
      <w:r w:rsidR="00AD72AC" w:rsidRPr="00AD72AC">
        <w:t xml:space="preserve"> may want to consider preparing a more specific </w:t>
      </w:r>
      <w:r w:rsidR="000A3F28">
        <w:t>Data Space</w:t>
      </w:r>
      <w:r w:rsidR="00AD72AC" w:rsidRPr="00AD72AC">
        <w:t xml:space="preserve"> specific template(s) for the Dataset Terms of Use to reflect the business context of the </w:t>
      </w:r>
      <w:r w:rsidR="000A3F28">
        <w:t>Data Space</w:t>
      </w:r>
      <w:r w:rsidR="00AD72AC" w:rsidRPr="00AD72AC">
        <w:t>.</w:t>
      </w:r>
      <w:r w:rsidR="009C48FD">
        <w:t xml:space="preserve"> </w:t>
      </w:r>
      <w:r w:rsidR="009C48FD">
        <w:br/>
      </w:r>
      <w:r w:rsidR="009C48FD" w:rsidRPr="009C48FD">
        <w:t xml:space="preserve">Please note that, in accordance with the General Terms and Conditions (clause 4), Data can be redistributed to Third Party End Users </w:t>
      </w:r>
      <w:r w:rsidR="00F34112">
        <w:t>if</w:t>
      </w:r>
      <w:r w:rsidR="009C48FD" w:rsidRPr="009C48FD">
        <w:t xml:space="preserve"> permitted under the applicable Dataset Terms of Use. As such, please </w:t>
      </w:r>
      <w:r w:rsidR="00B8213D">
        <w:t>specify</w:t>
      </w:r>
      <w:r w:rsidR="009C48FD" w:rsidRPr="009C48FD">
        <w:t xml:space="preserve"> the redistribution right </w:t>
      </w:r>
      <w:r w:rsidR="00B8213D">
        <w:t>here as required</w:t>
      </w:r>
      <w:r w:rsidR="009C48FD" w:rsidRPr="009C48FD">
        <w:t>.</w:t>
      </w:r>
      <w:r w:rsidR="00E2777B" w:rsidRPr="00E2777B">
        <w:t xml:space="preserve"> </w:t>
      </w:r>
      <w:r w:rsidR="00E2777B">
        <w:t>T</w:t>
      </w:r>
      <w:r w:rsidR="00E2777B" w:rsidRPr="00E2777B">
        <w:t xml:space="preserve">he Members or the Data </w:t>
      </w:r>
      <w:r w:rsidR="00E2777B">
        <w:t>Provider</w:t>
      </w:r>
      <w:r w:rsidR="00E2777B" w:rsidRPr="00E2777B">
        <w:t xml:space="preserve"> may </w:t>
      </w:r>
      <w:r w:rsidR="00E2777B">
        <w:t xml:space="preserve">also </w:t>
      </w:r>
      <w:r w:rsidR="00E2777B" w:rsidRPr="00E2777B">
        <w:t>want to prepare a separate Schedule, including any terms and conditions that must be included in any redistribution agreements.</w:t>
      </w:r>
      <w:r w:rsidR="00E2777B">
        <w:t xml:space="preserve"> </w:t>
      </w:r>
      <w:r w:rsidR="007A0B92" w:rsidRPr="007A0B92">
        <w:t>Please complete the list of purposes for using the Data.</w:t>
      </w:r>
    </w:p>
  </w:footnote>
  <w:footnote w:id="39">
    <w:p w14:paraId="64DD2202" w14:textId="69E50D55" w:rsidR="00145122" w:rsidRPr="00145122" w:rsidRDefault="00145122">
      <w:pPr>
        <w:pStyle w:val="Alaviitteenteksti"/>
      </w:pPr>
      <w:r>
        <w:rPr>
          <w:rStyle w:val="Alaviitteenviite"/>
        </w:rPr>
        <w:footnoteRef/>
      </w:r>
      <w:r>
        <w:t xml:space="preserve"> </w:t>
      </w:r>
      <w:r w:rsidRPr="00145122">
        <w:t>Note: Please describe herein any specific restrictions that apply to the Dataset(s).</w:t>
      </w:r>
    </w:p>
  </w:footnote>
  <w:footnote w:id="40">
    <w:p w14:paraId="19EC4E7F" w14:textId="1068E1B3" w:rsidR="00330C34" w:rsidRPr="00184FF1" w:rsidRDefault="00330C34">
      <w:pPr>
        <w:pStyle w:val="Alaviitteenteksti"/>
      </w:pPr>
      <w:r>
        <w:rPr>
          <w:rStyle w:val="Alaviitteenviite"/>
        </w:rPr>
        <w:footnoteRef/>
      </w:r>
      <w:r>
        <w:t xml:space="preserve"> </w:t>
      </w:r>
      <w:r w:rsidRPr="001475F3">
        <w:rPr>
          <w:lang w:val="en-US"/>
        </w:rPr>
        <w:t>Note: If</w:t>
      </w:r>
      <w:r w:rsidR="00E720FB" w:rsidRPr="001475F3">
        <w:rPr>
          <w:lang w:val="en-US"/>
        </w:rPr>
        <w:t xml:space="preserve"> needed, a more </w:t>
      </w:r>
      <w:r w:rsidR="00184FF1">
        <w:t xml:space="preserve">extensive description of the </w:t>
      </w:r>
      <w:r w:rsidR="00A13EA8">
        <w:t xml:space="preserve">permissioning mechanism </w:t>
      </w:r>
      <w:r w:rsidR="0055715B">
        <w:t xml:space="preserve">and </w:t>
      </w:r>
      <w:r w:rsidR="00C82429">
        <w:t xml:space="preserve">the distribution of respective liabilities e.g. between the </w:t>
      </w:r>
      <w:r w:rsidR="00C3514A">
        <w:t xml:space="preserve">Data Provider and </w:t>
      </w:r>
      <w:r w:rsidR="00317BBD">
        <w:t>an</w:t>
      </w:r>
      <w:r w:rsidR="00D60DE5">
        <w:t xml:space="preserve"> Operator </w:t>
      </w:r>
      <w:r w:rsidR="00A13EA8">
        <w:t xml:space="preserve">can be </w:t>
      </w:r>
      <w:r w:rsidR="0055715B">
        <w:t>included here.</w:t>
      </w:r>
    </w:p>
  </w:footnote>
  <w:footnote w:id="41">
    <w:p w14:paraId="4571D6BA" w14:textId="010F01BC" w:rsidR="00616C0E" w:rsidRPr="00616C0E" w:rsidRDefault="00616C0E">
      <w:pPr>
        <w:pStyle w:val="Alaviitteenteksti"/>
      </w:pPr>
      <w:r>
        <w:rPr>
          <w:rStyle w:val="Alaviitteenviite"/>
        </w:rPr>
        <w:footnoteRef/>
      </w:r>
      <w:r>
        <w:t xml:space="preserve"> </w:t>
      </w:r>
      <w:r w:rsidRPr="00616C0E">
        <w:t xml:space="preserve">Note: Where applicable, any fees or charges related to the Data should be defined and referred to herein as the default option under clause 6.1 of the General Terms and Conditions is that the Data is provided free of charge.  </w:t>
      </w:r>
    </w:p>
  </w:footnote>
  <w:footnote w:id="42">
    <w:p w14:paraId="18B15E37" w14:textId="44680164" w:rsidR="008A5A1D" w:rsidRPr="008A5A1D" w:rsidRDefault="008A5A1D">
      <w:pPr>
        <w:pStyle w:val="Alaviitteenteksti"/>
      </w:pPr>
      <w:r>
        <w:rPr>
          <w:rStyle w:val="Alaviitteenviite"/>
        </w:rPr>
        <w:footnoteRef/>
      </w:r>
      <w:r>
        <w:t xml:space="preserve"> </w:t>
      </w:r>
      <w:r w:rsidRPr="008A5A1D">
        <w:t>Note: Please describe herein, where applicable, any specific reporting obligations that apply to the use of the Dataset(s).</w:t>
      </w:r>
    </w:p>
  </w:footnote>
  <w:footnote w:id="43">
    <w:p w14:paraId="4B338991" w14:textId="0BDF4A8B" w:rsidR="00A56438" w:rsidRPr="00A56438" w:rsidRDefault="00A56438">
      <w:pPr>
        <w:pStyle w:val="Alaviitteenteksti"/>
      </w:pPr>
      <w:r>
        <w:rPr>
          <w:rStyle w:val="Alaviitteenviite"/>
        </w:rPr>
        <w:footnoteRef/>
      </w:r>
      <w:r>
        <w:t xml:space="preserve"> </w:t>
      </w:r>
      <w:r w:rsidRPr="00A56438">
        <w:t>Note: Please describe herein, where applicable, any specific conditions for audits (see clause 13 of the General Terms and Conditions and the Constitutive Agreement).</w:t>
      </w:r>
    </w:p>
  </w:footnote>
  <w:footnote w:id="44">
    <w:p w14:paraId="4D70F721" w14:textId="568D9FA6" w:rsidR="00A60B13" w:rsidRPr="00A60B13" w:rsidRDefault="00A60B13">
      <w:pPr>
        <w:pStyle w:val="Alaviitteenteksti"/>
      </w:pPr>
      <w:r>
        <w:rPr>
          <w:rStyle w:val="Alaviitteenviite"/>
        </w:rPr>
        <w:footnoteRef/>
      </w:r>
      <w:r>
        <w:t xml:space="preserve"> </w:t>
      </w:r>
      <w:r w:rsidRPr="00A60B13">
        <w:t>Note: Please describe herein, where applicable, any specific data security requirements for the Dataset(s) (see clause 5 of the General Terms and Conditions and the Constitutive Agreement).</w:t>
      </w:r>
    </w:p>
  </w:footnote>
  <w:footnote w:id="45">
    <w:p w14:paraId="411045D0" w14:textId="7BD369BE" w:rsidR="00C94844" w:rsidRPr="00C94844" w:rsidRDefault="00C94844">
      <w:pPr>
        <w:pStyle w:val="Alaviitteenteksti"/>
      </w:pPr>
      <w:r>
        <w:rPr>
          <w:rStyle w:val="Alaviitteenviite"/>
        </w:rPr>
        <w:footnoteRef/>
      </w:r>
      <w:r>
        <w:t xml:space="preserve"> </w:t>
      </w:r>
      <w:r w:rsidRPr="00C94844">
        <w:t xml:space="preserve">Note: Where the Dataset(s) include Confidential Information, the Data </w:t>
      </w:r>
      <w:r w:rsidR="00781983">
        <w:t>Provider</w:t>
      </w:r>
      <w:r w:rsidR="00781983" w:rsidRPr="00C94844">
        <w:t xml:space="preserve"> </w:t>
      </w:r>
      <w:r w:rsidRPr="00C94844">
        <w:t xml:space="preserve">should detail herein any specific requirements it deems necessary in order to make the Data available within the </w:t>
      </w:r>
      <w:r w:rsidR="00FC3682">
        <w:t>Data Space</w:t>
      </w:r>
      <w:r w:rsidRPr="00C94844">
        <w:t>.</w:t>
      </w:r>
    </w:p>
  </w:footnote>
  <w:footnote w:id="46">
    <w:p w14:paraId="6FA04E60" w14:textId="1D99AADD" w:rsidR="00E47634" w:rsidRPr="00E47634" w:rsidRDefault="00E47634">
      <w:pPr>
        <w:pStyle w:val="Alaviitteenteksti"/>
      </w:pPr>
      <w:r>
        <w:rPr>
          <w:rStyle w:val="Alaviitteenviite"/>
        </w:rPr>
        <w:footnoteRef/>
      </w:r>
      <w:r>
        <w:t xml:space="preserve"> </w:t>
      </w:r>
      <w:r w:rsidRPr="00E47634">
        <w:t>Note: Clause 9 of the General Terms and Conditions defines the default terms and conditions that apply to data protection. In the event that the Data includes personal data</w:t>
      </w:r>
      <w:r w:rsidR="00881449">
        <w:t xml:space="preserve"> (as data typically does</w:t>
      </w:r>
      <w:r w:rsidR="00AA186E">
        <w:t>, since the definition of personal data in the GDPR is very broad</w:t>
      </w:r>
      <w:r w:rsidR="00881449">
        <w:t>)</w:t>
      </w:r>
      <w:r w:rsidRPr="00E47634">
        <w:t xml:space="preserve">, the Data </w:t>
      </w:r>
      <w:r w:rsidR="001C39A0">
        <w:t>Provider</w:t>
      </w:r>
      <w:r w:rsidRPr="00E47634">
        <w:t xml:space="preserve"> must consider defining herein the terms and conditions for the transfer and processing of personal data in further detail. In addition, further consideration is required where the Data includes personal data (or anonymised personal data), which would be redistributed to Third Party End Users.</w:t>
      </w:r>
    </w:p>
  </w:footnote>
  <w:footnote w:id="47">
    <w:p w14:paraId="637CA795" w14:textId="05E3E0B8" w:rsidR="00490C56" w:rsidRPr="00490C56" w:rsidRDefault="00490C56">
      <w:pPr>
        <w:pStyle w:val="Alaviitteenteksti"/>
      </w:pPr>
      <w:r>
        <w:rPr>
          <w:rStyle w:val="Alaviitteenviite"/>
        </w:rPr>
        <w:footnoteRef/>
      </w:r>
      <w:r>
        <w:t xml:space="preserve"> </w:t>
      </w:r>
      <w:r w:rsidRPr="00490C56">
        <w:t xml:space="preserve">Note: Where the Data </w:t>
      </w:r>
      <w:r w:rsidR="00343223">
        <w:t>Provider</w:t>
      </w:r>
      <w:r w:rsidRPr="00490C56">
        <w:t xml:space="preserve"> considers it necessary to derogate from the default approach for Intellectual Property Rights (clause 8 of the General Terms and Conditions), Dataset specific derogations should be described herein. However, to manage the Intellectual Property Rights effectively, the Members should consider whether it would be feasible to define the default approach to Intellectual Property Rights for the </w:t>
      </w:r>
      <w:r w:rsidR="00FC3682">
        <w:t>Data Space</w:t>
      </w:r>
      <w:r w:rsidRPr="00490C56">
        <w:t xml:space="preserve"> by establishing a standard template for Dataset Terms of Use that apply to the specific </w:t>
      </w:r>
      <w:r w:rsidR="00FC3682">
        <w:t>Data Space</w:t>
      </w:r>
      <w:r w:rsidRPr="00490C56">
        <w:t>.</w:t>
      </w:r>
    </w:p>
  </w:footnote>
  <w:footnote w:id="48">
    <w:p w14:paraId="1E5047AD" w14:textId="5605EE31" w:rsidR="002A0BDE" w:rsidRPr="002A0BDE" w:rsidRDefault="002A0BDE">
      <w:pPr>
        <w:pStyle w:val="Alaviitteenteksti"/>
      </w:pPr>
      <w:r>
        <w:rPr>
          <w:rStyle w:val="Alaviitteenviite"/>
        </w:rPr>
        <w:footnoteRef/>
      </w:r>
      <w:r>
        <w:t xml:space="preserve"> </w:t>
      </w:r>
      <w:r w:rsidRPr="002A0BDE">
        <w:t>Note: Clause 11 of the General Terms and Conditions sets out provisions that apply to the limitation of liability. Any Dataset specific derogations regarding liability should be defined herein. Please note, where applicable, that the Members may have derogated from the liability clauses of the General Terms and Conditions, in which case such liability clauses should be referred to herein for clarity.</w:t>
      </w:r>
    </w:p>
  </w:footnote>
  <w:footnote w:id="49">
    <w:p w14:paraId="52D96D25" w14:textId="1FFE7986" w:rsidR="007B073C" w:rsidRPr="007B073C" w:rsidRDefault="007B073C">
      <w:pPr>
        <w:pStyle w:val="Alaviitteenteksti"/>
      </w:pPr>
      <w:r>
        <w:rPr>
          <w:rStyle w:val="Alaviitteenviite"/>
        </w:rPr>
        <w:footnoteRef/>
      </w:r>
      <w:r>
        <w:t xml:space="preserve"> </w:t>
      </w:r>
      <w:r w:rsidRPr="007B073C">
        <w:t xml:space="preserve">Note: Clause 10.2 of the General Terms and Conditions </w:t>
      </w:r>
      <w:r w:rsidR="00E410DB">
        <w:t>stipulate that t</w:t>
      </w:r>
      <w:r w:rsidR="00E410DB" w:rsidRPr="00E410DB">
        <w:t>he Parties are entitled to continue to use any Data received through the Data Space prior to the termination of the Constitutive Agreement, unless otherwise determined in the applicable Dataset Terms of Use or agreed by the Parties in the Constitutive Agreement.</w:t>
      </w:r>
      <w:r w:rsidR="006D5879">
        <w:t xml:space="preserve"> Please add here more specific rules if needed.</w:t>
      </w:r>
    </w:p>
  </w:footnote>
  <w:footnote w:id="50">
    <w:p w14:paraId="14DB89D5" w14:textId="4743289F" w:rsidR="009E6C1B" w:rsidRPr="009E6C1B" w:rsidRDefault="009E6C1B">
      <w:pPr>
        <w:pStyle w:val="Alaviitteenteksti"/>
      </w:pPr>
      <w:r>
        <w:rPr>
          <w:rStyle w:val="Alaviitteenviite"/>
        </w:rPr>
        <w:footnoteRef/>
      </w:r>
      <w:r>
        <w:t xml:space="preserve"> </w:t>
      </w:r>
      <w:r w:rsidRPr="009E6C1B">
        <w:t xml:space="preserve">Note: The Data </w:t>
      </w:r>
      <w:r>
        <w:t>Provider</w:t>
      </w:r>
      <w:r w:rsidRPr="009E6C1B">
        <w:t xml:space="preserve"> (and the Members of the </w:t>
      </w:r>
      <w:r w:rsidR="009F5D8B">
        <w:t>Data Space</w:t>
      </w:r>
      <w:r w:rsidRPr="009E6C1B">
        <w:t>) should consider, on a case-by-case basis, whether any other terms regarding the use of Data are considered necessary.</w:t>
      </w:r>
    </w:p>
  </w:footnote>
  <w:footnote w:id="51">
    <w:p w14:paraId="2D8C2853" w14:textId="0FABBCB0" w:rsidR="00280BD6" w:rsidRPr="00280BD6" w:rsidRDefault="00280BD6">
      <w:pPr>
        <w:pStyle w:val="Alaviitteenteksti"/>
      </w:pPr>
      <w:r>
        <w:rPr>
          <w:rStyle w:val="Alaviitteenviite"/>
        </w:rPr>
        <w:footnoteRef/>
      </w:r>
      <w:r>
        <w:t xml:space="preserve"> </w:t>
      </w:r>
      <w:r w:rsidRPr="00280BD6">
        <w:t>Note: Please note that this clause is potentially relevant only where the Data can be redistributed to Third Party End Users as one of the conditions, which should be included in the agreement governing the redistribution of the Data to Third Party End Users.</w:t>
      </w:r>
      <w:r w:rsidR="006D23F6">
        <w:t xml:space="preserve"> Please consider if it </w:t>
      </w:r>
      <w:r w:rsidR="00C30F7A">
        <w:t xml:space="preserve">is </w:t>
      </w:r>
      <w:r w:rsidR="00361352">
        <w:t>enough here to refer to the Constitutive Agreement or should the applicable law</w:t>
      </w:r>
      <w:r w:rsidR="007507A9">
        <w:t xml:space="preserve"> and dispute resolution be defined more precisely.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023948"/>
      <w:docPartObj>
        <w:docPartGallery w:val="Page Numbers (Top of Page)"/>
        <w:docPartUnique/>
      </w:docPartObj>
    </w:sdtPr>
    <w:sdtContent>
      <w:p w14:paraId="794711A6" w14:textId="41993858" w:rsidR="000050D8" w:rsidRDefault="000050D8">
        <w:pPr>
          <w:pStyle w:val="Yltunniste"/>
          <w:jc w:val="right"/>
        </w:pPr>
        <w:r>
          <w:fldChar w:fldCharType="begin"/>
        </w:r>
        <w:r>
          <w:instrText>PAGE   \* MERGEFORMAT</w:instrText>
        </w:r>
        <w:r>
          <w:fldChar w:fldCharType="separate"/>
        </w:r>
        <w:r>
          <w:rPr>
            <w:lang w:val="fi-FI"/>
          </w:rPr>
          <w:t>2</w:t>
        </w:r>
        <w:r>
          <w:fldChar w:fldCharType="end"/>
        </w:r>
      </w:p>
    </w:sdtContent>
  </w:sdt>
  <w:p w14:paraId="6C45694E" w14:textId="1B46EB2B" w:rsidR="1817A3D3" w:rsidRDefault="1817A3D3" w:rsidP="1817A3D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817A3D3" w14:paraId="5776580C" w14:textId="77777777" w:rsidTr="1817A3D3">
      <w:trPr>
        <w:trHeight w:val="300"/>
      </w:trPr>
      <w:tc>
        <w:tcPr>
          <w:tcW w:w="3120" w:type="dxa"/>
        </w:tcPr>
        <w:p w14:paraId="60A583FC" w14:textId="2E64FF34" w:rsidR="1817A3D3" w:rsidRDefault="1817A3D3" w:rsidP="1817A3D3">
          <w:pPr>
            <w:pStyle w:val="Yltunniste"/>
            <w:ind w:left="-115"/>
          </w:pPr>
        </w:p>
      </w:tc>
      <w:tc>
        <w:tcPr>
          <w:tcW w:w="3120" w:type="dxa"/>
        </w:tcPr>
        <w:p w14:paraId="15B77047" w14:textId="2ACB3C50" w:rsidR="1817A3D3" w:rsidRDefault="1817A3D3" w:rsidP="1817A3D3">
          <w:pPr>
            <w:pStyle w:val="Yltunniste"/>
            <w:jc w:val="center"/>
          </w:pPr>
        </w:p>
      </w:tc>
      <w:tc>
        <w:tcPr>
          <w:tcW w:w="3120" w:type="dxa"/>
        </w:tcPr>
        <w:p w14:paraId="5C3BC540" w14:textId="4B907083" w:rsidR="1817A3D3" w:rsidRDefault="1817A3D3" w:rsidP="1817A3D3">
          <w:pPr>
            <w:pStyle w:val="Yltunniste"/>
            <w:ind w:right="-115"/>
            <w:jc w:val="right"/>
          </w:pPr>
        </w:p>
      </w:tc>
    </w:tr>
  </w:tbl>
  <w:p w14:paraId="7922A38B" w14:textId="2FB0F343" w:rsidR="1817A3D3" w:rsidRDefault="1817A3D3" w:rsidP="1817A3D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5C3"/>
    <w:multiLevelType w:val="hybridMultilevel"/>
    <w:tmpl w:val="C990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068B4"/>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F310D"/>
    <w:multiLevelType w:val="multilevel"/>
    <w:tmpl w:val="0A8E5CE2"/>
    <w:lvl w:ilvl="0">
      <w:start w:val="1"/>
      <w:numFmt w:val="decimal"/>
      <w:lvlText w:val="%1."/>
      <w:lvlJc w:val="left"/>
      <w:pPr>
        <w:tabs>
          <w:tab w:val="num" w:pos="938"/>
        </w:tabs>
        <w:ind w:left="938" w:hanging="360"/>
      </w:pPr>
    </w:lvl>
    <w:lvl w:ilvl="1" w:tentative="1">
      <w:start w:val="1"/>
      <w:numFmt w:val="decimal"/>
      <w:lvlText w:val="%2."/>
      <w:lvlJc w:val="left"/>
      <w:pPr>
        <w:tabs>
          <w:tab w:val="num" w:pos="1658"/>
        </w:tabs>
        <w:ind w:left="1658" w:hanging="360"/>
      </w:pPr>
    </w:lvl>
    <w:lvl w:ilvl="2" w:tentative="1">
      <w:start w:val="1"/>
      <w:numFmt w:val="decimal"/>
      <w:lvlText w:val="%3."/>
      <w:lvlJc w:val="left"/>
      <w:pPr>
        <w:tabs>
          <w:tab w:val="num" w:pos="2378"/>
        </w:tabs>
        <w:ind w:left="2378" w:hanging="360"/>
      </w:pPr>
    </w:lvl>
    <w:lvl w:ilvl="3" w:tentative="1">
      <w:start w:val="1"/>
      <w:numFmt w:val="decimal"/>
      <w:lvlText w:val="%4."/>
      <w:lvlJc w:val="left"/>
      <w:pPr>
        <w:tabs>
          <w:tab w:val="num" w:pos="3098"/>
        </w:tabs>
        <w:ind w:left="3098" w:hanging="360"/>
      </w:pPr>
    </w:lvl>
    <w:lvl w:ilvl="4" w:tentative="1">
      <w:start w:val="1"/>
      <w:numFmt w:val="decimal"/>
      <w:lvlText w:val="%5."/>
      <w:lvlJc w:val="left"/>
      <w:pPr>
        <w:tabs>
          <w:tab w:val="num" w:pos="3818"/>
        </w:tabs>
        <w:ind w:left="3818" w:hanging="360"/>
      </w:pPr>
    </w:lvl>
    <w:lvl w:ilvl="5" w:tentative="1">
      <w:start w:val="1"/>
      <w:numFmt w:val="decimal"/>
      <w:lvlText w:val="%6."/>
      <w:lvlJc w:val="left"/>
      <w:pPr>
        <w:tabs>
          <w:tab w:val="num" w:pos="4538"/>
        </w:tabs>
        <w:ind w:left="4538" w:hanging="360"/>
      </w:pPr>
    </w:lvl>
    <w:lvl w:ilvl="6" w:tentative="1">
      <w:start w:val="1"/>
      <w:numFmt w:val="decimal"/>
      <w:lvlText w:val="%7."/>
      <w:lvlJc w:val="left"/>
      <w:pPr>
        <w:tabs>
          <w:tab w:val="num" w:pos="5258"/>
        </w:tabs>
        <w:ind w:left="5258" w:hanging="360"/>
      </w:pPr>
    </w:lvl>
    <w:lvl w:ilvl="7" w:tentative="1">
      <w:start w:val="1"/>
      <w:numFmt w:val="decimal"/>
      <w:lvlText w:val="%8."/>
      <w:lvlJc w:val="left"/>
      <w:pPr>
        <w:tabs>
          <w:tab w:val="num" w:pos="5978"/>
        </w:tabs>
        <w:ind w:left="5978" w:hanging="360"/>
      </w:pPr>
    </w:lvl>
    <w:lvl w:ilvl="8" w:tentative="1">
      <w:start w:val="1"/>
      <w:numFmt w:val="decimal"/>
      <w:lvlText w:val="%9."/>
      <w:lvlJc w:val="left"/>
      <w:pPr>
        <w:tabs>
          <w:tab w:val="num" w:pos="6698"/>
        </w:tabs>
        <w:ind w:left="6698" w:hanging="360"/>
      </w:pPr>
    </w:lvl>
  </w:abstractNum>
  <w:abstractNum w:abstractNumId="3" w15:restartNumberingAfterBreak="0">
    <w:nsid w:val="02633FC9"/>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760BF1"/>
    <w:multiLevelType w:val="hybridMultilevel"/>
    <w:tmpl w:val="BE08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B42D2B"/>
    <w:multiLevelType w:val="hybridMultilevel"/>
    <w:tmpl w:val="17E2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E0BD0"/>
    <w:multiLevelType w:val="multilevel"/>
    <w:tmpl w:val="16D42AB4"/>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4552F3"/>
    <w:multiLevelType w:val="hybridMultilevel"/>
    <w:tmpl w:val="18C20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4D7A4F"/>
    <w:multiLevelType w:val="multilevel"/>
    <w:tmpl w:val="E78E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88464E"/>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F927B6"/>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8C3B89"/>
    <w:multiLevelType w:val="multilevel"/>
    <w:tmpl w:val="02584332"/>
    <w:lvl w:ilvl="0">
      <w:start w:val="1"/>
      <w:numFmt w:val="decimal"/>
      <w:lvlText w:val="L%1."/>
      <w:lvlJc w:val="left"/>
      <w:pPr>
        <w:ind w:left="360" w:hanging="360"/>
      </w:pPr>
      <w:rPr>
        <w:rFonts w:hint="default"/>
      </w:rPr>
    </w:lvl>
    <w:lvl w:ilvl="1">
      <w:start w:val="1"/>
      <w:numFmt w:val="decimal"/>
      <w:lvlText w:val="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BD3633"/>
    <w:multiLevelType w:val="hybridMultilevel"/>
    <w:tmpl w:val="197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F5362D"/>
    <w:multiLevelType w:val="hybridMultilevel"/>
    <w:tmpl w:val="47D0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EC3FA1"/>
    <w:multiLevelType w:val="hybridMultilevel"/>
    <w:tmpl w:val="A80C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17383D"/>
    <w:multiLevelType w:val="hybridMultilevel"/>
    <w:tmpl w:val="6B16B7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3863579"/>
    <w:multiLevelType w:val="hybridMultilevel"/>
    <w:tmpl w:val="37E6F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877A8A"/>
    <w:multiLevelType w:val="hybridMultilevel"/>
    <w:tmpl w:val="9286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9F1859"/>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832B4B"/>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2E4FF0"/>
    <w:multiLevelType w:val="hybridMultilevel"/>
    <w:tmpl w:val="CFB87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243F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9F92737"/>
    <w:multiLevelType w:val="hybridMultilevel"/>
    <w:tmpl w:val="51AA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3422E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E8E529B"/>
    <w:multiLevelType w:val="hybridMultilevel"/>
    <w:tmpl w:val="3016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EEE4639"/>
    <w:multiLevelType w:val="hybridMultilevel"/>
    <w:tmpl w:val="6A32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2E4802"/>
    <w:multiLevelType w:val="hybridMultilevel"/>
    <w:tmpl w:val="4EF0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9246C2"/>
    <w:multiLevelType w:val="multilevel"/>
    <w:tmpl w:val="6532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D36A34"/>
    <w:multiLevelType w:val="hybridMultilevel"/>
    <w:tmpl w:val="285A7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F92CD9"/>
    <w:multiLevelType w:val="multilevel"/>
    <w:tmpl w:val="9D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D505A3"/>
    <w:multiLevelType w:val="hybridMultilevel"/>
    <w:tmpl w:val="CDE2E4D0"/>
    <w:lvl w:ilvl="0" w:tplc="EA404B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B34E7B"/>
    <w:multiLevelType w:val="multilevel"/>
    <w:tmpl w:val="3AB2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112E31"/>
    <w:multiLevelType w:val="multilevel"/>
    <w:tmpl w:val="94D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471F95"/>
    <w:multiLevelType w:val="hybridMultilevel"/>
    <w:tmpl w:val="AD16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6CA3B33"/>
    <w:multiLevelType w:val="hybridMultilevel"/>
    <w:tmpl w:val="8A9E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75940B7"/>
    <w:multiLevelType w:val="hybridMultilevel"/>
    <w:tmpl w:val="B756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F77409"/>
    <w:multiLevelType w:val="multilevel"/>
    <w:tmpl w:val="F5686248"/>
    <w:lvl w:ilvl="0">
      <w:start w:val="1"/>
      <w:numFmt w:val="decimal"/>
      <w:pStyle w:val="ContractHeading1"/>
      <w:lvlText w:val="%1"/>
      <w:lvlJc w:val="left"/>
      <w:pPr>
        <w:ind w:left="432" w:hanging="432"/>
      </w:pPr>
    </w:lvl>
    <w:lvl w:ilvl="1">
      <w:start w:val="1"/>
      <w:numFmt w:val="decimal"/>
      <w:pStyle w:val="Contractclause"/>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37" w15:restartNumberingAfterBreak="0">
    <w:nsid w:val="29002D35"/>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BBE4919"/>
    <w:multiLevelType w:val="hybridMultilevel"/>
    <w:tmpl w:val="22544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DE7274C"/>
    <w:multiLevelType w:val="multilevel"/>
    <w:tmpl w:val="04D487EC"/>
    <w:styleLink w:val="CurrentList4"/>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EA56A6"/>
    <w:multiLevelType w:val="multilevel"/>
    <w:tmpl w:val="DB9A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0A039BC"/>
    <w:multiLevelType w:val="hybridMultilevel"/>
    <w:tmpl w:val="708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3E4C45"/>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650"/>
    <w:multiLevelType w:val="hybridMultilevel"/>
    <w:tmpl w:val="CAD0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312038"/>
    <w:multiLevelType w:val="hybridMultilevel"/>
    <w:tmpl w:val="78B4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8123AB"/>
    <w:multiLevelType w:val="hybridMultilevel"/>
    <w:tmpl w:val="EC66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9233D6"/>
    <w:multiLevelType w:val="multilevel"/>
    <w:tmpl w:val="C960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001CB6"/>
    <w:multiLevelType w:val="multilevel"/>
    <w:tmpl w:val="2132EA36"/>
    <w:lvl w:ilvl="0">
      <w:start w:val="1"/>
      <w:numFmt w:val="decimal"/>
      <w:lvlText w:val="G%1."/>
      <w:lvlJc w:val="left"/>
      <w:pPr>
        <w:ind w:left="360" w:hanging="360"/>
      </w:pPr>
      <w:rPr>
        <w:rFonts w:hint="default"/>
      </w:rPr>
    </w:lvl>
    <w:lvl w:ilvl="1">
      <w:start w:val="1"/>
      <w:numFmt w:val="decimal"/>
      <w:lvlText w:val="G%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55C3DBC"/>
    <w:multiLevelType w:val="hybridMultilevel"/>
    <w:tmpl w:val="38EC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C7230B"/>
    <w:multiLevelType w:val="hybridMultilevel"/>
    <w:tmpl w:val="1CA6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7BA174F"/>
    <w:multiLevelType w:val="multilevel"/>
    <w:tmpl w:val="C9E4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6B1C61"/>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9344EFF"/>
    <w:multiLevelType w:val="hybridMultilevel"/>
    <w:tmpl w:val="B4E8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541AD5"/>
    <w:multiLevelType w:val="hybridMultilevel"/>
    <w:tmpl w:val="35542ACA"/>
    <w:lvl w:ilvl="0" w:tplc="EA404B30">
      <w:start w:val="1"/>
      <w:numFmt w:val="bullet"/>
      <w:lvlText w:val="•"/>
      <w:lvlJc w:val="left"/>
      <w:pPr>
        <w:tabs>
          <w:tab w:val="num" w:pos="720"/>
        </w:tabs>
        <w:ind w:left="720" w:hanging="360"/>
      </w:pPr>
      <w:rPr>
        <w:rFonts w:ascii="Arial" w:hAnsi="Arial" w:hint="default"/>
      </w:rPr>
    </w:lvl>
    <w:lvl w:ilvl="1" w:tplc="E99453E4" w:tentative="1">
      <w:start w:val="1"/>
      <w:numFmt w:val="bullet"/>
      <w:lvlText w:val="•"/>
      <w:lvlJc w:val="left"/>
      <w:pPr>
        <w:tabs>
          <w:tab w:val="num" w:pos="1440"/>
        </w:tabs>
        <w:ind w:left="1440" w:hanging="360"/>
      </w:pPr>
      <w:rPr>
        <w:rFonts w:ascii="Arial" w:hAnsi="Arial" w:hint="default"/>
      </w:rPr>
    </w:lvl>
    <w:lvl w:ilvl="2" w:tplc="CDAE43A2" w:tentative="1">
      <w:start w:val="1"/>
      <w:numFmt w:val="bullet"/>
      <w:lvlText w:val="•"/>
      <w:lvlJc w:val="left"/>
      <w:pPr>
        <w:tabs>
          <w:tab w:val="num" w:pos="2160"/>
        </w:tabs>
        <w:ind w:left="2160" w:hanging="360"/>
      </w:pPr>
      <w:rPr>
        <w:rFonts w:ascii="Arial" w:hAnsi="Arial" w:hint="default"/>
      </w:rPr>
    </w:lvl>
    <w:lvl w:ilvl="3" w:tplc="FBA6B434" w:tentative="1">
      <w:start w:val="1"/>
      <w:numFmt w:val="bullet"/>
      <w:lvlText w:val="•"/>
      <w:lvlJc w:val="left"/>
      <w:pPr>
        <w:tabs>
          <w:tab w:val="num" w:pos="2880"/>
        </w:tabs>
        <w:ind w:left="2880" w:hanging="360"/>
      </w:pPr>
      <w:rPr>
        <w:rFonts w:ascii="Arial" w:hAnsi="Arial" w:hint="default"/>
      </w:rPr>
    </w:lvl>
    <w:lvl w:ilvl="4" w:tplc="DED2D564" w:tentative="1">
      <w:start w:val="1"/>
      <w:numFmt w:val="bullet"/>
      <w:lvlText w:val="•"/>
      <w:lvlJc w:val="left"/>
      <w:pPr>
        <w:tabs>
          <w:tab w:val="num" w:pos="3600"/>
        </w:tabs>
        <w:ind w:left="3600" w:hanging="360"/>
      </w:pPr>
      <w:rPr>
        <w:rFonts w:ascii="Arial" w:hAnsi="Arial" w:hint="default"/>
      </w:rPr>
    </w:lvl>
    <w:lvl w:ilvl="5" w:tplc="099057F6" w:tentative="1">
      <w:start w:val="1"/>
      <w:numFmt w:val="bullet"/>
      <w:lvlText w:val="•"/>
      <w:lvlJc w:val="left"/>
      <w:pPr>
        <w:tabs>
          <w:tab w:val="num" w:pos="4320"/>
        </w:tabs>
        <w:ind w:left="4320" w:hanging="360"/>
      </w:pPr>
      <w:rPr>
        <w:rFonts w:ascii="Arial" w:hAnsi="Arial" w:hint="default"/>
      </w:rPr>
    </w:lvl>
    <w:lvl w:ilvl="6" w:tplc="F7C622FE" w:tentative="1">
      <w:start w:val="1"/>
      <w:numFmt w:val="bullet"/>
      <w:lvlText w:val="•"/>
      <w:lvlJc w:val="left"/>
      <w:pPr>
        <w:tabs>
          <w:tab w:val="num" w:pos="5040"/>
        </w:tabs>
        <w:ind w:left="5040" w:hanging="360"/>
      </w:pPr>
      <w:rPr>
        <w:rFonts w:ascii="Arial" w:hAnsi="Arial" w:hint="default"/>
      </w:rPr>
    </w:lvl>
    <w:lvl w:ilvl="7" w:tplc="F3A0D512" w:tentative="1">
      <w:start w:val="1"/>
      <w:numFmt w:val="bullet"/>
      <w:lvlText w:val="•"/>
      <w:lvlJc w:val="left"/>
      <w:pPr>
        <w:tabs>
          <w:tab w:val="num" w:pos="5760"/>
        </w:tabs>
        <w:ind w:left="5760" w:hanging="360"/>
      </w:pPr>
      <w:rPr>
        <w:rFonts w:ascii="Arial" w:hAnsi="Arial" w:hint="default"/>
      </w:rPr>
    </w:lvl>
    <w:lvl w:ilvl="8" w:tplc="C036671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39CA2D4E"/>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19048E"/>
    <w:multiLevelType w:val="multilevel"/>
    <w:tmpl w:val="F754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9646C9"/>
    <w:multiLevelType w:val="multilevel"/>
    <w:tmpl w:val="8FB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B45E2F"/>
    <w:multiLevelType w:val="multilevel"/>
    <w:tmpl w:val="D4C6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AE06338"/>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B295C46"/>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C276720"/>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5251F3"/>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C635430"/>
    <w:multiLevelType w:val="multilevel"/>
    <w:tmpl w:val="05F8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FAB5248"/>
    <w:multiLevelType w:val="multilevel"/>
    <w:tmpl w:val="B076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0415CF"/>
    <w:multiLevelType w:val="multilevel"/>
    <w:tmpl w:val="A9B87A6A"/>
    <w:lvl w:ilvl="0">
      <w:start w:val="1"/>
      <w:numFmt w:val="decimal"/>
      <w:lvlText w:val="L%1."/>
      <w:lvlJc w:val="left"/>
      <w:pPr>
        <w:ind w:left="360" w:hanging="360"/>
      </w:pPr>
      <w:rPr>
        <w:rFonts w:hint="default"/>
      </w:rPr>
    </w:lvl>
    <w:lvl w:ilvl="1">
      <w:start w:val="1"/>
      <w:numFmt w:val="decimal"/>
      <w:lvlText w:val="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16B75D9"/>
    <w:multiLevelType w:val="hybridMultilevel"/>
    <w:tmpl w:val="D34A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2ED31BC"/>
    <w:multiLevelType w:val="hybridMultilevel"/>
    <w:tmpl w:val="88FC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388707A"/>
    <w:multiLevelType w:val="hybridMultilevel"/>
    <w:tmpl w:val="B13E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49B2CC1"/>
    <w:multiLevelType w:val="multilevel"/>
    <w:tmpl w:val="2B4E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7721FF7"/>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7C047E3"/>
    <w:multiLevelType w:val="multilevel"/>
    <w:tmpl w:val="2CC4E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3A285B"/>
    <w:multiLevelType w:val="multilevel"/>
    <w:tmpl w:val="2132EA36"/>
    <w:lvl w:ilvl="0">
      <w:start w:val="1"/>
      <w:numFmt w:val="decimal"/>
      <w:lvlText w:val="G%1."/>
      <w:lvlJc w:val="left"/>
      <w:pPr>
        <w:ind w:left="360" w:hanging="360"/>
      </w:pPr>
      <w:rPr>
        <w:rFonts w:hint="default"/>
      </w:rPr>
    </w:lvl>
    <w:lvl w:ilvl="1">
      <w:start w:val="1"/>
      <w:numFmt w:val="decimal"/>
      <w:lvlText w:val="G%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9643E5C"/>
    <w:multiLevelType w:val="hybridMultilevel"/>
    <w:tmpl w:val="4DC2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AC51B32"/>
    <w:multiLevelType w:val="hybridMultilevel"/>
    <w:tmpl w:val="0882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AF13162"/>
    <w:multiLevelType w:val="multilevel"/>
    <w:tmpl w:val="7C1C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BB52DF1"/>
    <w:multiLevelType w:val="multilevel"/>
    <w:tmpl w:val="756E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BB815CC"/>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BBE0F49"/>
    <w:multiLevelType w:val="hybridMultilevel"/>
    <w:tmpl w:val="153A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C6877AD"/>
    <w:multiLevelType w:val="hybridMultilevel"/>
    <w:tmpl w:val="F970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CD0111A"/>
    <w:multiLevelType w:val="multilevel"/>
    <w:tmpl w:val="16D42AB4"/>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D0F772A"/>
    <w:multiLevelType w:val="multilevel"/>
    <w:tmpl w:val="2132EA36"/>
    <w:lvl w:ilvl="0">
      <w:start w:val="1"/>
      <w:numFmt w:val="decimal"/>
      <w:lvlText w:val="G%1."/>
      <w:lvlJc w:val="left"/>
      <w:pPr>
        <w:ind w:left="360" w:hanging="360"/>
      </w:pPr>
      <w:rPr>
        <w:rFonts w:hint="default"/>
      </w:rPr>
    </w:lvl>
    <w:lvl w:ilvl="1">
      <w:start w:val="1"/>
      <w:numFmt w:val="decimal"/>
      <w:lvlText w:val="G%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D6A3010"/>
    <w:multiLevelType w:val="multilevel"/>
    <w:tmpl w:val="16D42AB4"/>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D9B7C68"/>
    <w:multiLevelType w:val="multilevel"/>
    <w:tmpl w:val="F2EAAC0A"/>
    <w:lvl w:ilvl="0">
      <w:start w:val="1"/>
      <w:numFmt w:val="bullet"/>
      <w:lvlText w:val=""/>
      <w:lvlJc w:val="left"/>
      <w:pPr>
        <w:tabs>
          <w:tab w:val="num" w:pos="938"/>
        </w:tabs>
        <w:ind w:left="938" w:hanging="360"/>
      </w:pPr>
      <w:rPr>
        <w:rFonts w:ascii="Symbol" w:hAnsi="Symbol" w:hint="default"/>
        <w:sz w:val="20"/>
      </w:rPr>
    </w:lvl>
    <w:lvl w:ilvl="1" w:tentative="1">
      <w:start w:val="1"/>
      <w:numFmt w:val="bullet"/>
      <w:lvlText w:val="o"/>
      <w:lvlJc w:val="left"/>
      <w:pPr>
        <w:tabs>
          <w:tab w:val="num" w:pos="1658"/>
        </w:tabs>
        <w:ind w:left="1658" w:hanging="360"/>
      </w:pPr>
      <w:rPr>
        <w:rFonts w:ascii="Courier New" w:hAnsi="Courier New" w:hint="default"/>
        <w:sz w:val="20"/>
      </w:rPr>
    </w:lvl>
    <w:lvl w:ilvl="2" w:tentative="1">
      <w:start w:val="1"/>
      <w:numFmt w:val="bullet"/>
      <w:lvlText w:val=""/>
      <w:lvlJc w:val="left"/>
      <w:pPr>
        <w:tabs>
          <w:tab w:val="num" w:pos="2378"/>
        </w:tabs>
        <w:ind w:left="2378" w:hanging="360"/>
      </w:pPr>
      <w:rPr>
        <w:rFonts w:ascii="Wingdings" w:hAnsi="Wingdings" w:hint="default"/>
        <w:sz w:val="20"/>
      </w:rPr>
    </w:lvl>
    <w:lvl w:ilvl="3" w:tentative="1">
      <w:start w:val="1"/>
      <w:numFmt w:val="bullet"/>
      <w:lvlText w:val=""/>
      <w:lvlJc w:val="left"/>
      <w:pPr>
        <w:tabs>
          <w:tab w:val="num" w:pos="3098"/>
        </w:tabs>
        <w:ind w:left="3098" w:hanging="360"/>
      </w:pPr>
      <w:rPr>
        <w:rFonts w:ascii="Wingdings" w:hAnsi="Wingdings" w:hint="default"/>
        <w:sz w:val="20"/>
      </w:rPr>
    </w:lvl>
    <w:lvl w:ilvl="4" w:tentative="1">
      <w:start w:val="1"/>
      <w:numFmt w:val="bullet"/>
      <w:lvlText w:val=""/>
      <w:lvlJc w:val="left"/>
      <w:pPr>
        <w:tabs>
          <w:tab w:val="num" w:pos="3818"/>
        </w:tabs>
        <w:ind w:left="3818" w:hanging="360"/>
      </w:pPr>
      <w:rPr>
        <w:rFonts w:ascii="Wingdings" w:hAnsi="Wingdings" w:hint="default"/>
        <w:sz w:val="20"/>
      </w:rPr>
    </w:lvl>
    <w:lvl w:ilvl="5" w:tentative="1">
      <w:start w:val="1"/>
      <w:numFmt w:val="bullet"/>
      <w:lvlText w:val=""/>
      <w:lvlJc w:val="left"/>
      <w:pPr>
        <w:tabs>
          <w:tab w:val="num" w:pos="4538"/>
        </w:tabs>
        <w:ind w:left="4538" w:hanging="360"/>
      </w:pPr>
      <w:rPr>
        <w:rFonts w:ascii="Wingdings" w:hAnsi="Wingdings" w:hint="default"/>
        <w:sz w:val="20"/>
      </w:rPr>
    </w:lvl>
    <w:lvl w:ilvl="6" w:tentative="1">
      <w:start w:val="1"/>
      <w:numFmt w:val="bullet"/>
      <w:lvlText w:val=""/>
      <w:lvlJc w:val="left"/>
      <w:pPr>
        <w:tabs>
          <w:tab w:val="num" w:pos="5258"/>
        </w:tabs>
        <w:ind w:left="5258" w:hanging="360"/>
      </w:pPr>
      <w:rPr>
        <w:rFonts w:ascii="Wingdings" w:hAnsi="Wingdings" w:hint="default"/>
        <w:sz w:val="20"/>
      </w:rPr>
    </w:lvl>
    <w:lvl w:ilvl="7" w:tentative="1">
      <w:start w:val="1"/>
      <w:numFmt w:val="bullet"/>
      <w:lvlText w:val=""/>
      <w:lvlJc w:val="left"/>
      <w:pPr>
        <w:tabs>
          <w:tab w:val="num" w:pos="5978"/>
        </w:tabs>
        <w:ind w:left="5978" w:hanging="360"/>
      </w:pPr>
      <w:rPr>
        <w:rFonts w:ascii="Wingdings" w:hAnsi="Wingdings" w:hint="default"/>
        <w:sz w:val="20"/>
      </w:rPr>
    </w:lvl>
    <w:lvl w:ilvl="8" w:tentative="1">
      <w:start w:val="1"/>
      <w:numFmt w:val="bullet"/>
      <w:lvlText w:val=""/>
      <w:lvlJc w:val="left"/>
      <w:pPr>
        <w:tabs>
          <w:tab w:val="num" w:pos="6698"/>
        </w:tabs>
        <w:ind w:left="6698" w:hanging="360"/>
      </w:pPr>
      <w:rPr>
        <w:rFonts w:ascii="Wingdings" w:hAnsi="Wingdings" w:hint="default"/>
        <w:sz w:val="20"/>
      </w:rPr>
    </w:lvl>
  </w:abstractNum>
  <w:abstractNum w:abstractNumId="83" w15:restartNumberingAfterBreak="0">
    <w:nsid w:val="4E4E4688"/>
    <w:multiLevelType w:val="hybridMultilevel"/>
    <w:tmpl w:val="02C4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F5244C4"/>
    <w:multiLevelType w:val="multilevel"/>
    <w:tmpl w:val="B022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18A52D4"/>
    <w:multiLevelType w:val="multilevel"/>
    <w:tmpl w:val="A5425346"/>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51D512D8"/>
    <w:multiLevelType w:val="multilevel"/>
    <w:tmpl w:val="54302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1E04FDA"/>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24F68BE"/>
    <w:multiLevelType w:val="hybridMultilevel"/>
    <w:tmpl w:val="5E683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357663B"/>
    <w:multiLevelType w:val="hybridMultilevel"/>
    <w:tmpl w:val="7096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43A72A5"/>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D362FD"/>
    <w:multiLevelType w:val="multilevel"/>
    <w:tmpl w:val="0809001F"/>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64F64C1"/>
    <w:multiLevelType w:val="multilevel"/>
    <w:tmpl w:val="95EC0AB6"/>
    <w:lvl w:ilvl="0">
      <w:start w:val="1"/>
      <w:numFmt w:val="decimal"/>
      <w:lvlText w:val="T%1."/>
      <w:lvlJc w:val="left"/>
      <w:pPr>
        <w:ind w:left="1080" w:hanging="360"/>
      </w:pPr>
      <w:rPr>
        <w:rFonts w:hint="default"/>
      </w:rPr>
    </w:lvl>
    <w:lvl w:ilvl="1">
      <w:start w:val="1"/>
      <w:numFmt w:val="decimal"/>
      <w:lvlText w:val="T%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3" w15:restartNumberingAfterBreak="0">
    <w:nsid w:val="56D31851"/>
    <w:multiLevelType w:val="hybridMultilevel"/>
    <w:tmpl w:val="2CFC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7453DEF"/>
    <w:multiLevelType w:val="hybridMultilevel"/>
    <w:tmpl w:val="69185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74E2406"/>
    <w:multiLevelType w:val="hybridMultilevel"/>
    <w:tmpl w:val="4A5C3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76470DE"/>
    <w:multiLevelType w:val="hybridMultilevel"/>
    <w:tmpl w:val="955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7EC327F"/>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87B2964"/>
    <w:multiLevelType w:val="multilevel"/>
    <w:tmpl w:val="2DF44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B144C85"/>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C200D3A"/>
    <w:multiLevelType w:val="multilevel"/>
    <w:tmpl w:val="2EC6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D500271"/>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DDB77A2"/>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F120C45"/>
    <w:multiLevelType w:val="hybridMultilevel"/>
    <w:tmpl w:val="ACD6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F8411E4"/>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07B17A8"/>
    <w:multiLevelType w:val="hybridMultilevel"/>
    <w:tmpl w:val="6714E8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645F5EA2"/>
    <w:multiLevelType w:val="multilevel"/>
    <w:tmpl w:val="16D42AB4"/>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4D46B59"/>
    <w:multiLevelType w:val="multilevel"/>
    <w:tmpl w:val="2BFCC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55D691B"/>
    <w:multiLevelType w:val="hybridMultilevel"/>
    <w:tmpl w:val="EF62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80D1308"/>
    <w:multiLevelType w:val="multilevel"/>
    <w:tmpl w:val="16D42AB4"/>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86F466B"/>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8F549BE"/>
    <w:multiLevelType w:val="hybridMultilevel"/>
    <w:tmpl w:val="9114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8FB4449"/>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AD408D2"/>
    <w:multiLevelType w:val="hybridMultilevel"/>
    <w:tmpl w:val="098E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B8A5823"/>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D202BA6"/>
    <w:multiLevelType w:val="hybridMultilevel"/>
    <w:tmpl w:val="9A5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D36704E"/>
    <w:multiLevelType w:val="hybridMultilevel"/>
    <w:tmpl w:val="4ABC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D925837"/>
    <w:multiLevelType w:val="hybridMultilevel"/>
    <w:tmpl w:val="D714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E811B85"/>
    <w:multiLevelType w:val="hybridMultilevel"/>
    <w:tmpl w:val="ED98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FEE5235"/>
    <w:multiLevelType w:val="hybridMultilevel"/>
    <w:tmpl w:val="FA04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06D6111"/>
    <w:multiLevelType w:val="hybridMultilevel"/>
    <w:tmpl w:val="17D2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0A94792"/>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1F87EED"/>
    <w:multiLevelType w:val="multilevel"/>
    <w:tmpl w:val="E77E52DC"/>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21D0B4E"/>
    <w:multiLevelType w:val="multilevel"/>
    <w:tmpl w:val="02584332"/>
    <w:lvl w:ilvl="0">
      <w:start w:val="1"/>
      <w:numFmt w:val="decimal"/>
      <w:lvlText w:val="L%1."/>
      <w:lvlJc w:val="left"/>
      <w:pPr>
        <w:ind w:left="360" w:hanging="360"/>
      </w:pPr>
      <w:rPr>
        <w:rFonts w:hint="default"/>
      </w:rPr>
    </w:lvl>
    <w:lvl w:ilvl="1">
      <w:start w:val="1"/>
      <w:numFmt w:val="decimal"/>
      <w:lvlText w:val="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3CA4B7A"/>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3EF777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75B919C4"/>
    <w:multiLevelType w:val="multilevel"/>
    <w:tmpl w:val="8C9CA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69C13BB"/>
    <w:multiLevelType w:val="hybridMultilevel"/>
    <w:tmpl w:val="48EC16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8" w15:restartNumberingAfterBreak="0">
    <w:nsid w:val="77C80CA7"/>
    <w:multiLevelType w:val="hybridMultilevel"/>
    <w:tmpl w:val="39DE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B8D2263"/>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BF06837"/>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BFD5B98"/>
    <w:multiLevelType w:val="multilevel"/>
    <w:tmpl w:val="02584332"/>
    <w:lvl w:ilvl="0">
      <w:start w:val="1"/>
      <w:numFmt w:val="decimal"/>
      <w:lvlText w:val="L%1."/>
      <w:lvlJc w:val="left"/>
      <w:pPr>
        <w:ind w:left="360" w:hanging="360"/>
      </w:pPr>
      <w:rPr>
        <w:rFonts w:hint="default"/>
      </w:rPr>
    </w:lvl>
    <w:lvl w:ilvl="1">
      <w:start w:val="1"/>
      <w:numFmt w:val="decimal"/>
      <w:lvlText w:val="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7C6B77B2"/>
    <w:multiLevelType w:val="hybridMultilevel"/>
    <w:tmpl w:val="7B24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CC9063F"/>
    <w:multiLevelType w:val="multilevel"/>
    <w:tmpl w:val="95EC0AB6"/>
    <w:lvl w:ilvl="0">
      <w:start w:val="1"/>
      <w:numFmt w:val="decimal"/>
      <w:lvlText w:val="T%1."/>
      <w:lvlJc w:val="left"/>
      <w:pPr>
        <w:ind w:left="1080" w:hanging="360"/>
      </w:pPr>
      <w:rPr>
        <w:rFonts w:hint="default"/>
      </w:rPr>
    </w:lvl>
    <w:lvl w:ilvl="1">
      <w:start w:val="1"/>
      <w:numFmt w:val="decimal"/>
      <w:lvlText w:val="T%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4" w15:restartNumberingAfterBreak="0">
    <w:nsid w:val="7CE35C29"/>
    <w:multiLevelType w:val="hybridMultilevel"/>
    <w:tmpl w:val="9BCE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D951549"/>
    <w:multiLevelType w:val="hybridMultilevel"/>
    <w:tmpl w:val="8438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E932616"/>
    <w:multiLevelType w:val="multilevel"/>
    <w:tmpl w:val="E77E52DC"/>
    <w:styleLink w:val="CurrentList5"/>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F041BE7"/>
    <w:multiLevelType w:val="multilevel"/>
    <w:tmpl w:val="02584332"/>
    <w:lvl w:ilvl="0">
      <w:start w:val="1"/>
      <w:numFmt w:val="decimal"/>
      <w:lvlText w:val="L%1."/>
      <w:lvlJc w:val="left"/>
      <w:pPr>
        <w:ind w:left="360" w:hanging="360"/>
      </w:pPr>
      <w:rPr>
        <w:rFonts w:hint="default"/>
      </w:rPr>
    </w:lvl>
    <w:lvl w:ilvl="1">
      <w:start w:val="1"/>
      <w:numFmt w:val="decimal"/>
      <w:lvlText w:val="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7FEF456E"/>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943641">
    <w:abstractNumId w:val="46"/>
  </w:num>
  <w:num w:numId="2" w16cid:durableId="1868441904">
    <w:abstractNumId w:val="74"/>
  </w:num>
  <w:num w:numId="3" w16cid:durableId="1214973605">
    <w:abstractNumId w:val="98"/>
  </w:num>
  <w:num w:numId="4" w16cid:durableId="1474785861">
    <w:abstractNumId w:val="32"/>
  </w:num>
  <w:num w:numId="5" w16cid:durableId="1093011385">
    <w:abstractNumId w:val="27"/>
  </w:num>
  <w:num w:numId="6" w16cid:durableId="637801876">
    <w:abstractNumId w:val="56"/>
  </w:num>
  <w:num w:numId="7" w16cid:durableId="269240551">
    <w:abstractNumId w:val="90"/>
  </w:num>
  <w:num w:numId="8" w16cid:durableId="1623146555">
    <w:abstractNumId w:val="2"/>
  </w:num>
  <w:num w:numId="9" w16cid:durableId="916018730">
    <w:abstractNumId w:val="82"/>
  </w:num>
  <w:num w:numId="10" w16cid:durableId="509107615">
    <w:abstractNumId w:val="70"/>
  </w:num>
  <w:num w:numId="11" w16cid:durableId="2091929769">
    <w:abstractNumId w:val="86"/>
  </w:num>
  <w:num w:numId="12" w16cid:durableId="1573268650">
    <w:abstractNumId w:val="68"/>
  </w:num>
  <w:num w:numId="13" w16cid:durableId="250242612">
    <w:abstractNumId w:val="50"/>
  </w:num>
  <w:num w:numId="14" w16cid:durableId="1650093688">
    <w:abstractNumId w:val="31"/>
  </w:num>
  <w:num w:numId="15" w16cid:durableId="607659030">
    <w:abstractNumId w:val="23"/>
  </w:num>
  <w:num w:numId="16" w16cid:durableId="2116559738">
    <w:abstractNumId w:val="36"/>
  </w:num>
  <w:num w:numId="17" w16cid:durableId="1438912983">
    <w:abstractNumId w:val="85"/>
  </w:num>
  <w:num w:numId="18" w16cid:durableId="869143539">
    <w:abstractNumId w:val="125"/>
  </w:num>
  <w:num w:numId="19" w16cid:durableId="1520270259">
    <w:abstractNumId w:val="87"/>
  </w:num>
  <w:num w:numId="20" w16cid:durableId="143669551">
    <w:abstractNumId w:val="122"/>
  </w:num>
  <w:num w:numId="21" w16cid:durableId="1228956345">
    <w:abstractNumId w:val="39"/>
  </w:num>
  <w:num w:numId="22" w16cid:durableId="1211305428">
    <w:abstractNumId w:val="136"/>
  </w:num>
  <w:num w:numId="23" w16cid:durableId="318923976">
    <w:abstractNumId w:val="21"/>
  </w:num>
  <w:num w:numId="24" w16cid:durableId="1091580980">
    <w:abstractNumId w:val="106"/>
  </w:num>
  <w:num w:numId="25" w16cid:durableId="1547256060">
    <w:abstractNumId w:val="91"/>
  </w:num>
  <w:num w:numId="26" w16cid:durableId="1883252556">
    <w:abstractNumId w:val="81"/>
  </w:num>
  <w:num w:numId="27" w16cid:durableId="154419561">
    <w:abstractNumId w:val="6"/>
  </w:num>
  <w:num w:numId="28" w16cid:durableId="735200082">
    <w:abstractNumId w:val="109"/>
  </w:num>
  <w:num w:numId="29" w16cid:durableId="1319111514">
    <w:abstractNumId w:val="47"/>
  </w:num>
  <w:num w:numId="30" w16cid:durableId="186337069">
    <w:abstractNumId w:val="71"/>
  </w:num>
  <w:num w:numId="31" w16cid:durableId="1230000832">
    <w:abstractNumId w:val="80"/>
  </w:num>
  <w:num w:numId="32" w16cid:durableId="373039478">
    <w:abstractNumId w:val="124"/>
  </w:num>
  <w:num w:numId="33" w16cid:durableId="794835083">
    <w:abstractNumId w:val="133"/>
  </w:num>
  <w:num w:numId="34" w16cid:durableId="1864590775">
    <w:abstractNumId w:val="129"/>
  </w:num>
  <w:num w:numId="35" w16cid:durableId="1253976871">
    <w:abstractNumId w:val="58"/>
  </w:num>
  <w:num w:numId="36" w16cid:durableId="1992907152">
    <w:abstractNumId w:val="37"/>
  </w:num>
  <w:num w:numId="37" w16cid:durableId="808212377">
    <w:abstractNumId w:val="76"/>
  </w:num>
  <w:num w:numId="38" w16cid:durableId="1445077859">
    <w:abstractNumId w:val="61"/>
  </w:num>
  <w:num w:numId="39" w16cid:durableId="1453473638">
    <w:abstractNumId w:val="131"/>
  </w:num>
  <w:num w:numId="40" w16cid:durableId="700517321">
    <w:abstractNumId w:val="64"/>
  </w:num>
  <w:num w:numId="41" w16cid:durableId="1095830634">
    <w:abstractNumId w:val="137"/>
  </w:num>
  <w:num w:numId="42" w16cid:durableId="2105690613">
    <w:abstractNumId w:val="123"/>
  </w:num>
  <w:num w:numId="43" w16cid:durableId="1455752511">
    <w:abstractNumId w:val="53"/>
  </w:num>
  <w:num w:numId="44" w16cid:durableId="1584945910">
    <w:abstractNumId w:val="83"/>
  </w:num>
  <w:num w:numId="45" w16cid:durableId="1957980767">
    <w:abstractNumId w:val="5"/>
  </w:num>
  <w:num w:numId="46" w16cid:durableId="1747143961">
    <w:abstractNumId w:val="134"/>
  </w:num>
  <w:num w:numId="47" w16cid:durableId="354188503">
    <w:abstractNumId w:val="33"/>
  </w:num>
  <w:num w:numId="48" w16cid:durableId="1145468476">
    <w:abstractNumId w:val="30"/>
  </w:num>
  <w:num w:numId="49" w16cid:durableId="1053962781">
    <w:abstractNumId w:val="43"/>
  </w:num>
  <w:num w:numId="50" w16cid:durableId="1882937866">
    <w:abstractNumId w:val="126"/>
  </w:num>
  <w:num w:numId="51" w16cid:durableId="1206601542">
    <w:abstractNumId w:val="17"/>
  </w:num>
  <w:num w:numId="52" w16cid:durableId="815413677">
    <w:abstractNumId w:val="117"/>
  </w:num>
  <w:num w:numId="53" w16cid:durableId="2011985581">
    <w:abstractNumId w:val="62"/>
  </w:num>
  <w:num w:numId="54" w16cid:durableId="186333225">
    <w:abstractNumId w:val="66"/>
  </w:num>
  <w:num w:numId="55" w16cid:durableId="397755112">
    <w:abstractNumId w:val="119"/>
  </w:num>
  <w:num w:numId="56" w16cid:durableId="1863203693">
    <w:abstractNumId w:val="135"/>
  </w:num>
  <w:num w:numId="57" w16cid:durableId="519852992">
    <w:abstractNumId w:val="34"/>
  </w:num>
  <w:num w:numId="58" w16cid:durableId="2140802676">
    <w:abstractNumId w:val="26"/>
  </w:num>
  <w:num w:numId="59" w16cid:durableId="549152019">
    <w:abstractNumId w:val="78"/>
  </w:num>
  <w:num w:numId="60" w16cid:durableId="595020910">
    <w:abstractNumId w:val="89"/>
  </w:num>
  <w:num w:numId="61" w16cid:durableId="471797389">
    <w:abstractNumId w:val="111"/>
  </w:num>
  <w:num w:numId="62" w16cid:durableId="274362021">
    <w:abstractNumId w:val="128"/>
  </w:num>
  <w:num w:numId="63" w16cid:durableId="1450704926">
    <w:abstractNumId w:val="44"/>
  </w:num>
  <w:num w:numId="64" w16cid:durableId="1088963691">
    <w:abstractNumId w:val="132"/>
  </w:num>
  <w:num w:numId="65" w16cid:durableId="65807596">
    <w:abstractNumId w:val="38"/>
  </w:num>
  <w:num w:numId="66" w16cid:durableId="2012221328">
    <w:abstractNumId w:val="29"/>
  </w:num>
  <w:num w:numId="67" w16cid:durableId="216749633">
    <w:abstractNumId w:val="48"/>
  </w:num>
  <w:num w:numId="68" w16cid:durableId="1630284767">
    <w:abstractNumId w:val="45"/>
  </w:num>
  <w:num w:numId="69" w16cid:durableId="2026322692">
    <w:abstractNumId w:val="95"/>
  </w:num>
  <w:num w:numId="70" w16cid:durableId="223950909">
    <w:abstractNumId w:val="57"/>
  </w:num>
  <w:num w:numId="71" w16cid:durableId="1772772250">
    <w:abstractNumId w:val="113"/>
  </w:num>
  <w:num w:numId="72" w16cid:durableId="337926607">
    <w:abstractNumId w:val="14"/>
  </w:num>
  <w:num w:numId="73" w16cid:durableId="1582912177">
    <w:abstractNumId w:val="12"/>
  </w:num>
  <w:num w:numId="74" w16cid:durableId="292177949">
    <w:abstractNumId w:val="8"/>
  </w:num>
  <w:num w:numId="75" w16cid:durableId="1309090401">
    <w:abstractNumId w:val="25"/>
  </w:num>
  <w:num w:numId="76" w16cid:durableId="1140152405">
    <w:abstractNumId w:val="120"/>
  </w:num>
  <w:num w:numId="77" w16cid:durableId="1500539050">
    <w:abstractNumId w:val="84"/>
  </w:num>
  <w:num w:numId="78" w16cid:durableId="1942105149">
    <w:abstractNumId w:val="93"/>
  </w:num>
  <w:num w:numId="79" w16cid:durableId="939802907">
    <w:abstractNumId w:val="105"/>
  </w:num>
  <w:num w:numId="80" w16cid:durableId="610552064">
    <w:abstractNumId w:val="49"/>
  </w:num>
  <w:num w:numId="81" w16cid:durableId="1930239140">
    <w:abstractNumId w:val="4"/>
  </w:num>
  <w:num w:numId="82" w16cid:durableId="256330605">
    <w:abstractNumId w:val="100"/>
  </w:num>
  <w:num w:numId="83" w16cid:durableId="1008022982">
    <w:abstractNumId w:val="55"/>
  </w:num>
  <w:num w:numId="84" w16cid:durableId="1035079916">
    <w:abstractNumId w:val="115"/>
  </w:num>
  <w:num w:numId="85" w16cid:durableId="1426196100">
    <w:abstractNumId w:val="75"/>
  </w:num>
  <w:num w:numId="86" w16cid:durableId="1294288283">
    <w:abstractNumId w:val="79"/>
  </w:num>
  <w:num w:numId="87" w16cid:durableId="120149620">
    <w:abstractNumId w:val="116"/>
  </w:num>
  <w:num w:numId="88" w16cid:durableId="566720095">
    <w:abstractNumId w:val="40"/>
  </w:num>
  <w:num w:numId="89" w16cid:durableId="2077123171">
    <w:abstractNumId w:val="107"/>
  </w:num>
  <w:num w:numId="90" w16cid:durableId="1126242851">
    <w:abstractNumId w:val="63"/>
  </w:num>
  <w:num w:numId="91" w16cid:durableId="2082871711">
    <w:abstractNumId w:val="28"/>
  </w:num>
  <w:num w:numId="92" w16cid:durableId="867568772">
    <w:abstractNumId w:val="96"/>
  </w:num>
  <w:num w:numId="93" w16cid:durableId="1065033146">
    <w:abstractNumId w:val="35"/>
  </w:num>
  <w:num w:numId="94" w16cid:durableId="1475290636">
    <w:abstractNumId w:val="65"/>
  </w:num>
  <w:num w:numId="95" w16cid:durableId="224344268">
    <w:abstractNumId w:val="20"/>
  </w:num>
  <w:num w:numId="96" w16cid:durableId="640884107">
    <w:abstractNumId w:val="24"/>
  </w:num>
  <w:num w:numId="97" w16cid:durableId="10881767">
    <w:abstractNumId w:val="118"/>
  </w:num>
  <w:num w:numId="98" w16cid:durableId="480386885">
    <w:abstractNumId w:val="77"/>
  </w:num>
  <w:num w:numId="99" w16cid:durableId="896210922">
    <w:abstractNumId w:val="13"/>
  </w:num>
  <w:num w:numId="100" w16cid:durableId="1586066476">
    <w:abstractNumId w:val="0"/>
  </w:num>
  <w:num w:numId="101" w16cid:durableId="1860505849">
    <w:abstractNumId w:val="103"/>
  </w:num>
  <w:num w:numId="102" w16cid:durableId="264118091">
    <w:abstractNumId w:val="67"/>
  </w:num>
  <w:num w:numId="103" w16cid:durableId="1183128829">
    <w:abstractNumId w:val="73"/>
  </w:num>
  <w:num w:numId="104" w16cid:durableId="1215192709">
    <w:abstractNumId w:val="108"/>
  </w:num>
  <w:num w:numId="105" w16cid:durableId="1073969158">
    <w:abstractNumId w:val="88"/>
  </w:num>
  <w:num w:numId="106" w16cid:durableId="2089771045">
    <w:abstractNumId w:val="41"/>
  </w:num>
  <w:num w:numId="107" w16cid:durableId="1836066710">
    <w:abstractNumId w:val="94"/>
  </w:num>
  <w:num w:numId="108" w16cid:durableId="1274480469">
    <w:abstractNumId w:val="7"/>
  </w:num>
  <w:num w:numId="109" w16cid:durableId="1592349651">
    <w:abstractNumId w:val="16"/>
  </w:num>
  <w:num w:numId="110" w16cid:durableId="1559366711">
    <w:abstractNumId w:val="72"/>
  </w:num>
  <w:num w:numId="111" w16cid:durableId="1823623495">
    <w:abstractNumId w:val="121"/>
  </w:num>
  <w:num w:numId="112" w16cid:durableId="600188776">
    <w:abstractNumId w:val="9"/>
  </w:num>
  <w:num w:numId="113" w16cid:durableId="305360526">
    <w:abstractNumId w:val="19"/>
  </w:num>
  <w:num w:numId="114" w16cid:durableId="521633379">
    <w:abstractNumId w:val="101"/>
  </w:num>
  <w:num w:numId="115" w16cid:durableId="815269609">
    <w:abstractNumId w:val="10"/>
  </w:num>
  <w:num w:numId="116" w16cid:durableId="120459412">
    <w:abstractNumId w:val="54"/>
  </w:num>
  <w:num w:numId="117" w16cid:durableId="1629582899">
    <w:abstractNumId w:val="104"/>
  </w:num>
  <w:num w:numId="118" w16cid:durableId="1516119140">
    <w:abstractNumId w:val="102"/>
  </w:num>
  <w:num w:numId="119" w16cid:durableId="1587886667">
    <w:abstractNumId w:val="112"/>
  </w:num>
  <w:num w:numId="120" w16cid:durableId="394595842">
    <w:abstractNumId w:val="18"/>
  </w:num>
  <w:num w:numId="121" w16cid:durableId="1248878110">
    <w:abstractNumId w:val="138"/>
  </w:num>
  <w:num w:numId="122" w16cid:durableId="182523359">
    <w:abstractNumId w:val="69"/>
  </w:num>
  <w:num w:numId="123" w16cid:durableId="308946109">
    <w:abstractNumId w:val="114"/>
  </w:num>
  <w:num w:numId="124" w16cid:durableId="1577086801">
    <w:abstractNumId w:val="97"/>
  </w:num>
  <w:num w:numId="125" w16cid:durableId="1644192680">
    <w:abstractNumId w:val="99"/>
  </w:num>
  <w:num w:numId="126" w16cid:durableId="721251842">
    <w:abstractNumId w:val="3"/>
  </w:num>
  <w:num w:numId="127" w16cid:durableId="811483594">
    <w:abstractNumId w:val="42"/>
  </w:num>
  <w:num w:numId="128" w16cid:durableId="1595169360">
    <w:abstractNumId w:val="130"/>
  </w:num>
  <w:num w:numId="129" w16cid:durableId="1055198815">
    <w:abstractNumId w:val="1"/>
  </w:num>
  <w:num w:numId="130" w16cid:durableId="826823842">
    <w:abstractNumId w:val="59"/>
  </w:num>
  <w:num w:numId="131" w16cid:durableId="2036038990">
    <w:abstractNumId w:val="60"/>
  </w:num>
  <w:num w:numId="132" w16cid:durableId="383801208">
    <w:abstractNumId w:val="110"/>
  </w:num>
  <w:num w:numId="133" w16cid:durableId="1910535202">
    <w:abstractNumId w:val="22"/>
  </w:num>
  <w:num w:numId="134" w16cid:durableId="1228300804">
    <w:abstractNumId w:val="11"/>
  </w:num>
  <w:num w:numId="135" w16cid:durableId="1060714291">
    <w:abstractNumId w:val="92"/>
  </w:num>
  <w:num w:numId="136" w16cid:durableId="2109036922">
    <w:abstractNumId w:val="51"/>
  </w:num>
  <w:num w:numId="137" w16cid:durableId="1908299282">
    <w:abstractNumId w:val="52"/>
  </w:num>
  <w:num w:numId="138" w16cid:durableId="813061589">
    <w:abstractNumId w:val="15"/>
  </w:num>
  <w:num w:numId="139" w16cid:durableId="1838298935">
    <w:abstractNumId w:val="12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28"/>
    <w:rsid w:val="00001BEF"/>
    <w:rsid w:val="00002317"/>
    <w:rsid w:val="00002BE6"/>
    <w:rsid w:val="0000360D"/>
    <w:rsid w:val="00004B04"/>
    <w:rsid w:val="000050D8"/>
    <w:rsid w:val="00005668"/>
    <w:rsid w:val="000056C1"/>
    <w:rsid w:val="00005DE8"/>
    <w:rsid w:val="000068C9"/>
    <w:rsid w:val="00006B28"/>
    <w:rsid w:val="00007C14"/>
    <w:rsid w:val="00010395"/>
    <w:rsid w:val="00010A62"/>
    <w:rsid w:val="00010F19"/>
    <w:rsid w:val="00012815"/>
    <w:rsid w:val="00013937"/>
    <w:rsid w:val="00014139"/>
    <w:rsid w:val="0001447A"/>
    <w:rsid w:val="00014651"/>
    <w:rsid w:val="00014791"/>
    <w:rsid w:val="00014C00"/>
    <w:rsid w:val="00014F66"/>
    <w:rsid w:val="000154BA"/>
    <w:rsid w:val="00016A70"/>
    <w:rsid w:val="00016FB2"/>
    <w:rsid w:val="0002015E"/>
    <w:rsid w:val="000201FC"/>
    <w:rsid w:val="00020236"/>
    <w:rsid w:val="0002072F"/>
    <w:rsid w:val="00020A11"/>
    <w:rsid w:val="00020A54"/>
    <w:rsid w:val="00020A76"/>
    <w:rsid w:val="00020CF7"/>
    <w:rsid w:val="000220CA"/>
    <w:rsid w:val="000221AF"/>
    <w:rsid w:val="00022228"/>
    <w:rsid w:val="00022988"/>
    <w:rsid w:val="00022A06"/>
    <w:rsid w:val="00022B17"/>
    <w:rsid w:val="0002389A"/>
    <w:rsid w:val="00024151"/>
    <w:rsid w:val="000252E6"/>
    <w:rsid w:val="00026428"/>
    <w:rsid w:val="00026DA2"/>
    <w:rsid w:val="00026F57"/>
    <w:rsid w:val="0002727A"/>
    <w:rsid w:val="00030D14"/>
    <w:rsid w:val="00030FDF"/>
    <w:rsid w:val="00031246"/>
    <w:rsid w:val="0003156E"/>
    <w:rsid w:val="0003197B"/>
    <w:rsid w:val="00032038"/>
    <w:rsid w:val="00034790"/>
    <w:rsid w:val="00034FC6"/>
    <w:rsid w:val="0003515E"/>
    <w:rsid w:val="00035187"/>
    <w:rsid w:val="00035ACD"/>
    <w:rsid w:val="00041080"/>
    <w:rsid w:val="00041117"/>
    <w:rsid w:val="00041DC7"/>
    <w:rsid w:val="0004204E"/>
    <w:rsid w:val="000421F0"/>
    <w:rsid w:val="00042454"/>
    <w:rsid w:val="00042BAB"/>
    <w:rsid w:val="0004300B"/>
    <w:rsid w:val="0004312D"/>
    <w:rsid w:val="00043458"/>
    <w:rsid w:val="000437C4"/>
    <w:rsid w:val="00044054"/>
    <w:rsid w:val="00044676"/>
    <w:rsid w:val="00044B02"/>
    <w:rsid w:val="00045747"/>
    <w:rsid w:val="000457C9"/>
    <w:rsid w:val="0004633D"/>
    <w:rsid w:val="00046427"/>
    <w:rsid w:val="00047416"/>
    <w:rsid w:val="0004793F"/>
    <w:rsid w:val="0005035D"/>
    <w:rsid w:val="000506E7"/>
    <w:rsid w:val="00052074"/>
    <w:rsid w:val="0005277B"/>
    <w:rsid w:val="00052EB3"/>
    <w:rsid w:val="00052FFE"/>
    <w:rsid w:val="000535A9"/>
    <w:rsid w:val="000537CD"/>
    <w:rsid w:val="0005380B"/>
    <w:rsid w:val="0005448D"/>
    <w:rsid w:val="00055F47"/>
    <w:rsid w:val="000565E9"/>
    <w:rsid w:val="00056C04"/>
    <w:rsid w:val="00057CC3"/>
    <w:rsid w:val="00057ED0"/>
    <w:rsid w:val="0006013B"/>
    <w:rsid w:val="000601BD"/>
    <w:rsid w:val="0006041A"/>
    <w:rsid w:val="00062268"/>
    <w:rsid w:val="00062562"/>
    <w:rsid w:val="00062AD3"/>
    <w:rsid w:val="000630F6"/>
    <w:rsid w:val="0006326C"/>
    <w:rsid w:val="000637AE"/>
    <w:rsid w:val="00064E04"/>
    <w:rsid w:val="00064EA6"/>
    <w:rsid w:val="00064EFA"/>
    <w:rsid w:val="00064FA2"/>
    <w:rsid w:val="00064FD7"/>
    <w:rsid w:val="00065193"/>
    <w:rsid w:val="000655D5"/>
    <w:rsid w:val="00065ED4"/>
    <w:rsid w:val="0006614D"/>
    <w:rsid w:val="0006662D"/>
    <w:rsid w:val="000667C0"/>
    <w:rsid w:val="00066FF6"/>
    <w:rsid w:val="00067262"/>
    <w:rsid w:val="000679DE"/>
    <w:rsid w:val="00070314"/>
    <w:rsid w:val="000707FD"/>
    <w:rsid w:val="000713CC"/>
    <w:rsid w:val="00071D45"/>
    <w:rsid w:val="00072FC6"/>
    <w:rsid w:val="0007302A"/>
    <w:rsid w:val="000750D6"/>
    <w:rsid w:val="00075530"/>
    <w:rsid w:val="000758BD"/>
    <w:rsid w:val="000765DE"/>
    <w:rsid w:val="000767A5"/>
    <w:rsid w:val="00076F42"/>
    <w:rsid w:val="000779D4"/>
    <w:rsid w:val="000807E6"/>
    <w:rsid w:val="00081588"/>
    <w:rsid w:val="00081996"/>
    <w:rsid w:val="00081E7B"/>
    <w:rsid w:val="0008215B"/>
    <w:rsid w:val="000821CE"/>
    <w:rsid w:val="00083CAF"/>
    <w:rsid w:val="00085CA4"/>
    <w:rsid w:val="00085FF8"/>
    <w:rsid w:val="00086539"/>
    <w:rsid w:val="00086B37"/>
    <w:rsid w:val="00090DD5"/>
    <w:rsid w:val="00092C2C"/>
    <w:rsid w:val="00092C80"/>
    <w:rsid w:val="0009337F"/>
    <w:rsid w:val="00093632"/>
    <w:rsid w:val="00093948"/>
    <w:rsid w:val="000943F4"/>
    <w:rsid w:val="000944CA"/>
    <w:rsid w:val="00094BE0"/>
    <w:rsid w:val="000965A9"/>
    <w:rsid w:val="0009669F"/>
    <w:rsid w:val="00096923"/>
    <w:rsid w:val="00096F56"/>
    <w:rsid w:val="00097173"/>
    <w:rsid w:val="0009759B"/>
    <w:rsid w:val="000A04A6"/>
    <w:rsid w:val="000A14FB"/>
    <w:rsid w:val="000A1E84"/>
    <w:rsid w:val="000A1ED4"/>
    <w:rsid w:val="000A1FD3"/>
    <w:rsid w:val="000A2ACC"/>
    <w:rsid w:val="000A31AF"/>
    <w:rsid w:val="000A36B0"/>
    <w:rsid w:val="000A36FD"/>
    <w:rsid w:val="000A3C6A"/>
    <w:rsid w:val="000A3F28"/>
    <w:rsid w:val="000A4047"/>
    <w:rsid w:val="000A53CC"/>
    <w:rsid w:val="000A5BA7"/>
    <w:rsid w:val="000A6973"/>
    <w:rsid w:val="000A6988"/>
    <w:rsid w:val="000A6E4A"/>
    <w:rsid w:val="000A7E27"/>
    <w:rsid w:val="000B098C"/>
    <w:rsid w:val="000B0D2A"/>
    <w:rsid w:val="000B107E"/>
    <w:rsid w:val="000B155E"/>
    <w:rsid w:val="000B15DE"/>
    <w:rsid w:val="000B1D5D"/>
    <w:rsid w:val="000B1D8B"/>
    <w:rsid w:val="000B2D8F"/>
    <w:rsid w:val="000B3C76"/>
    <w:rsid w:val="000B4540"/>
    <w:rsid w:val="000B4A8B"/>
    <w:rsid w:val="000B5EEE"/>
    <w:rsid w:val="000B6354"/>
    <w:rsid w:val="000B7B40"/>
    <w:rsid w:val="000C1211"/>
    <w:rsid w:val="000C1FB6"/>
    <w:rsid w:val="000C2467"/>
    <w:rsid w:val="000C3E9E"/>
    <w:rsid w:val="000C42B0"/>
    <w:rsid w:val="000C42D6"/>
    <w:rsid w:val="000C4623"/>
    <w:rsid w:val="000C644C"/>
    <w:rsid w:val="000C6A9A"/>
    <w:rsid w:val="000C6ADE"/>
    <w:rsid w:val="000C741E"/>
    <w:rsid w:val="000C7BE4"/>
    <w:rsid w:val="000C7DFE"/>
    <w:rsid w:val="000C7F54"/>
    <w:rsid w:val="000D03AB"/>
    <w:rsid w:val="000D061D"/>
    <w:rsid w:val="000D062A"/>
    <w:rsid w:val="000D166E"/>
    <w:rsid w:val="000D16FB"/>
    <w:rsid w:val="000D31B0"/>
    <w:rsid w:val="000D3CA6"/>
    <w:rsid w:val="000D4FAF"/>
    <w:rsid w:val="000D5003"/>
    <w:rsid w:val="000D5C5F"/>
    <w:rsid w:val="000D600A"/>
    <w:rsid w:val="000D6944"/>
    <w:rsid w:val="000D6F69"/>
    <w:rsid w:val="000D76F1"/>
    <w:rsid w:val="000D7E39"/>
    <w:rsid w:val="000E1CF9"/>
    <w:rsid w:val="000E249A"/>
    <w:rsid w:val="000E38D4"/>
    <w:rsid w:val="000E3AB6"/>
    <w:rsid w:val="000E3D0F"/>
    <w:rsid w:val="000E4E57"/>
    <w:rsid w:val="000E516F"/>
    <w:rsid w:val="000E5921"/>
    <w:rsid w:val="000E5A4A"/>
    <w:rsid w:val="000E5F7E"/>
    <w:rsid w:val="000E64D0"/>
    <w:rsid w:val="000E7378"/>
    <w:rsid w:val="000E7820"/>
    <w:rsid w:val="000E7C4B"/>
    <w:rsid w:val="000F0FE2"/>
    <w:rsid w:val="000F14F6"/>
    <w:rsid w:val="000F17FF"/>
    <w:rsid w:val="000F18CA"/>
    <w:rsid w:val="000F1BD3"/>
    <w:rsid w:val="000F1E0D"/>
    <w:rsid w:val="000F1EED"/>
    <w:rsid w:val="000F4051"/>
    <w:rsid w:val="000F51E1"/>
    <w:rsid w:val="000F5215"/>
    <w:rsid w:val="000F5A69"/>
    <w:rsid w:val="000F76E9"/>
    <w:rsid w:val="000F7F92"/>
    <w:rsid w:val="00100237"/>
    <w:rsid w:val="001005BA"/>
    <w:rsid w:val="00101BC5"/>
    <w:rsid w:val="001020BF"/>
    <w:rsid w:val="001027B4"/>
    <w:rsid w:val="00103395"/>
    <w:rsid w:val="00103D37"/>
    <w:rsid w:val="00104275"/>
    <w:rsid w:val="0010482A"/>
    <w:rsid w:val="00105690"/>
    <w:rsid w:val="00105F37"/>
    <w:rsid w:val="00106317"/>
    <w:rsid w:val="00107264"/>
    <w:rsid w:val="0010758D"/>
    <w:rsid w:val="001106C0"/>
    <w:rsid w:val="001107FE"/>
    <w:rsid w:val="00110B87"/>
    <w:rsid w:val="001110B0"/>
    <w:rsid w:val="0011130F"/>
    <w:rsid w:val="001115A2"/>
    <w:rsid w:val="001116D8"/>
    <w:rsid w:val="00112F35"/>
    <w:rsid w:val="00112FAA"/>
    <w:rsid w:val="00113D4D"/>
    <w:rsid w:val="00113EAF"/>
    <w:rsid w:val="00114732"/>
    <w:rsid w:val="00114A56"/>
    <w:rsid w:val="00114D4D"/>
    <w:rsid w:val="001153AF"/>
    <w:rsid w:val="0011546B"/>
    <w:rsid w:val="00115B44"/>
    <w:rsid w:val="00116725"/>
    <w:rsid w:val="00116808"/>
    <w:rsid w:val="00117666"/>
    <w:rsid w:val="00117A6D"/>
    <w:rsid w:val="00117E17"/>
    <w:rsid w:val="00117E32"/>
    <w:rsid w:val="001205FC"/>
    <w:rsid w:val="001222C5"/>
    <w:rsid w:val="0012384D"/>
    <w:rsid w:val="00124186"/>
    <w:rsid w:val="00125191"/>
    <w:rsid w:val="00125842"/>
    <w:rsid w:val="00125D50"/>
    <w:rsid w:val="001262EF"/>
    <w:rsid w:val="00127664"/>
    <w:rsid w:val="00127AD9"/>
    <w:rsid w:val="001307C2"/>
    <w:rsid w:val="00130B42"/>
    <w:rsid w:val="00130DBE"/>
    <w:rsid w:val="001328FB"/>
    <w:rsid w:val="00132DD4"/>
    <w:rsid w:val="0013300C"/>
    <w:rsid w:val="00133FDB"/>
    <w:rsid w:val="001342B0"/>
    <w:rsid w:val="001345E8"/>
    <w:rsid w:val="001345F5"/>
    <w:rsid w:val="00134752"/>
    <w:rsid w:val="001373AF"/>
    <w:rsid w:val="00137BD6"/>
    <w:rsid w:val="0014157D"/>
    <w:rsid w:val="001426FA"/>
    <w:rsid w:val="00142883"/>
    <w:rsid w:val="001430EF"/>
    <w:rsid w:val="001442D5"/>
    <w:rsid w:val="00144656"/>
    <w:rsid w:val="00144678"/>
    <w:rsid w:val="00144F48"/>
    <w:rsid w:val="00145122"/>
    <w:rsid w:val="001468B5"/>
    <w:rsid w:val="00146D4A"/>
    <w:rsid w:val="001475F3"/>
    <w:rsid w:val="001479EA"/>
    <w:rsid w:val="00147CF0"/>
    <w:rsid w:val="001510EA"/>
    <w:rsid w:val="00151821"/>
    <w:rsid w:val="001519DC"/>
    <w:rsid w:val="0015276E"/>
    <w:rsid w:val="00152B65"/>
    <w:rsid w:val="00153420"/>
    <w:rsid w:val="00153BC0"/>
    <w:rsid w:val="00153E19"/>
    <w:rsid w:val="00154756"/>
    <w:rsid w:val="0015499C"/>
    <w:rsid w:val="0015678E"/>
    <w:rsid w:val="00157AD4"/>
    <w:rsid w:val="00157BA4"/>
    <w:rsid w:val="00160A48"/>
    <w:rsid w:val="00160D76"/>
    <w:rsid w:val="00160FC3"/>
    <w:rsid w:val="001612D1"/>
    <w:rsid w:val="00161656"/>
    <w:rsid w:val="0016269E"/>
    <w:rsid w:val="00162B62"/>
    <w:rsid w:val="0016381A"/>
    <w:rsid w:val="001651FA"/>
    <w:rsid w:val="00165CBC"/>
    <w:rsid w:val="0016646A"/>
    <w:rsid w:val="0016722F"/>
    <w:rsid w:val="0016769F"/>
    <w:rsid w:val="0017183B"/>
    <w:rsid w:val="00171A8E"/>
    <w:rsid w:val="00172EE0"/>
    <w:rsid w:val="0017476B"/>
    <w:rsid w:val="00174789"/>
    <w:rsid w:val="00174D17"/>
    <w:rsid w:val="00176493"/>
    <w:rsid w:val="00177CD6"/>
    <w:rsid w:val="0018048C"/>
    <w:rsid w:val="001809A3"/>
    <w:rsid w:val="00180A93"/>
    <w:rsid w:val="00180D32"/>
    <w:rsid w:val="00180DCC"/>
    <w:rsid w:val="00180E03"/>
    <w:rsid w:val="001816FE"/>
    <w:rsid w:val="00182070"/>
    <w:rsid w:val="0018222B"/>
    <w:rsid w:val="00183156"/>
    <w:rsid w:val="00183A8A"/>
    <w:rsid w:val="00184FF1"/>
    <w:rsid w:val="00185127"/>
    <w:rsid w:val="0018560D"/>
    <w:rsid w:val="00185900"/>
    <w:rsid w:val="00185CB9"/>
    <w:rsid w:val="00185E74"/>
    <w:rsid w:val="001863CA"/>
    <w:rsid w:val="001874EA"/>
    <w:rsid w:val="00187766"/>
    <w:rsid w:val="00187A84"/>
    <w:rsid w:val="001902CB"/>
    <w:rsid w:val="0019044E"/>
    <w:rsid w:val="00190FBA"/>
    <w:rsid w:val="0019176B"/>
    <w:rsid w:val="00191868"/>
    <w:rsid w:val="0019254D"/>
    <w:rsid w:val="001925D1"/>
    <w:rsid w:val="00192A9D"/>
    <w:rsid w:val="00192BC0"/>
    <w:rsid w:val="001932F1"/>
    <w:rsid w:val="001938D6"/>
    <w:rsid w:val="00193EF0"/>
    <w:rsid w:val="00194355"/>
    <w:rsid w:val="001947D7"/>
    <w:rsid w:val="001951D4"/>
    <w:rsid w:val="00196948"/>
    <w:rsid w:val="00196E93"/>
    <w:rsid w:val="00196F44"/>
    <w:rsid w:val="00196F93"/>
    <w:rsid w:val="001971A0"/>
    <w:rsid w:val="00197231"/>
    <w:rsid w:val="00197720"/>
    <w:rsid w:val="00197826"/>
    <w:rsid w:val="001A026E"/>
    <w:rsid w:val="001A04B5"/>
    <w:rsid w:val="001A0B42"/>
    <w:rsid w:val="001A101D"/>
    <w:rsid w:val="001A2499"/>
    <w:rsid w:val="001A4971"/>
    <w:rsid w:val="001A4C95"/>
    <w:rsid w:val="001A4E17"/>
    <w:rsid w:val="001A504D"/>
    <w:rsid w:val="001A54D5"/>
    <w:rsid w:val="001A562C"/>
    <w:rsid w:val="001A5A9F"/>
    <w:rsid w:val="001A6EC8"/>
    <w:rsid w:val="001A7B1C"/>
    <w:rsid w:val="001B0498"/>
    <w:rsid w:val="001B0997"/>
    <w:rsid w:val="001B0B07"/>
    <w:rsid w:val="001B0B19"/>
    <w:rsid w:val="001B1265"/>
    <w:rsid w:val="001B1328"/>
    <w:rsid w:val="001B1818"/>
    <w:rsid w:val="001B1B28"/>
    <w:rsid w:val="001B2864"/>
    <w:rsid w:val="001B2EFE"/>
    <w:rsid w:val="001B3579"/>
    <w:rsid w:val="001B463F"/>
    <w:rsid w:val="001B4A7D"/>
    <w:rsid w:val="001B517C"/>
    <w:rsid w:val="001B5251"/>
    <w:rsid w:val="001B6054"/>
    <w:rsid w:val="001B657D"/>
    <w:rsid w:val="001B6A48"/>
    <w:rsid w:val="001B78A9"/>
    <w:rsid w:val="001B7B5B"/>
    <w:rsid w:val="001C04CD"/>
    <w:rsid w:val="001C1062"/>
    <w:rsid w:val="001C1700"/>
    <w:rsid w:val="001C2CC2"/>
    <w:rsid w:val="001C2E0D"/>
    <w:rsid w:val="001C3309"/>
    <w:rsid w:val="001C39A0"/>
    <w:rsid w:val="001C3DA1"/>
    <w:rsid w:val="001C47E1"/>
    <w:rsid w:val="001C4893"/>
    <w:rsid w:val="001C4FDE"/>
    <w:rsid w:val="001C54E8"/>
    <w:rsid w:val="001C6C36"/>
    <w:rsid w:val="001C6CE4"/>
    <w:rsid w:val="001C7826"/>
    <w:rsid w:val="001D0452"/>
    <w:rsid w:val="001D126C"/>
    <w:rsid w:val="001D1A26"/>
    <w:rsid w:val="001D1C89"/>
    <w:rsid w:val="001D1EDD"/>
    <w:rsid w:val="001D20E3"/>
    <w:rsid w:val="001D25B8"/>
    <w:rsid w:val="001D29E1"/>
    <w:rsid w:val="001D3B1A"/>
    <w:rsid w:val="001D58A3"/>
    <w:rsid w:val="001D58D2"/>
    <w:rsid w:val="001D69D9"/>
    <w:rsid w:val="001D7C42"/>
    <w:rsid w:val="001E12CA"/>
    <w:rsid w:val="001E1473"/>
    <w:rsid w:val="001E1837"/>
    <w:rsid w:val="001E35C8"/>
    <w:rsid w:val="001E39F4"/>
    <w:rsid w:val="001E4970"/>
    <w:rsid w:val="001E6F89"/>
    <w:rsid w:val="001E7B9E"/>
    <w:rsid w:val="001E7E6B"/>
    <w:rsid w:val="001F149F"/>
    <w:rsid w:val="001F1E9F"/>
    <w:rsid w:val="001F22AC"/>
    <w:rsid w:val="001F22AE"/>
    <w:rsid w:val="001F2A6F"/>
    <w:rsid w:val="001F3D13"/>
    <w:rsid w:val="001F3F64"/>
    <w:rsid w:val="001F428E"/>
    <w:rsid w:val="001F4CC0"/>
    <w:rsid w:val="001F5A24"/>
    <w:rsid w:val="001F5FCE"/>
    <w:rsid w:val="001F63AB"/>
    <w:rsid w:val="001F65BC"/>
    <w:rsid w:val="001F6E1D"/>
    <w:rsid w:val="001F7241"/>
    <w:rsid w:val="001F758E"/>
    <w:rsid w:val="001F7779"/>
    <w:rsid w:val="00201885"/>
    <w:rsid w:val="00202005"/>
    <w:rsid w:val="0020388F"/>
    <w:rsid w:val="00204EB2"/>
    <w:rsid w:val="00204EEC"/>
    <w:rsid w:val="0020613B"/>
    <w:rsid w:val="002061E9"/>
    <w:rsid w:val="002064F7"/>
    <w:rsid w:val="00206EE8"/>
    <w:rsid w:val="0021027B"/>
    <w:rsid w:val="002105FF"/>
    <w:rsid w:val="00211480"/>
    <w:rsid w:val="002116B0"/>
    <w:rsid w:val="002116FD"/>
    <w:rsid w:val="00212F86"/>
    <w:rsid w:val="002138F3"/>
    <w:rsid w:val="00213B57"/>
    <w:rsid w:val="00213C46"/>
    <w:rsid w:val="00214671"/>
    <w:rsid w:val="00214A49"/>
    <w:rsid w:val="00215247"/>
    <w:rsid w:val="002152B1"/>
    <w:rsid w:val="00215908"/>
    <w:rsid w:val="00215987"/>
    <w:rsid w:val="00215A53"/>
    <w:rsid w:val="0021731E"/>
    <w:rsid w:val="00217A86"/>
    <w:rsid w:val="002204FD"/>
    <w:rsid w:val="00220989"/>
    <w:rsid w:val="00220B71"/>
    <w:rsid w:val="00220F71"/>
    <w:rsid w:val="00221B00"/>
    <w:rsid w:val="00221C14"/>
    <w:rsid w:val="00221DA2"/>
    <w:rsid w:val="00222D4A"/>
    <w:rsid w:val="00222D69"/>
    <w:rsid w:val="0022313E"/>
    <w:rsid w:val="00223536"/>
    <w:rsid w:val="0022427F"/>
    <w:rsid w:val="00224DB3"/>
    <w:rsid w:val="00225420"/>
    <w:rsid w:val="0022602F"/>
    <w:rsid w:val="00226B2A"/>
    <w:rsid w:val="00226EAC"/>
    <w:rsid w:val="00227CC9"/>
    <w:rsid w:val="002309EA"/>
    <w:rsid w:val="00230D2F"/>
    <w:rsid w:val="00230DD8"/>
    <w:rsid w:val="002310AA"/>
    <w:rsid w:val="00232369"/>
    <w:rsid w:val="00232BEB"/>
    <w:rsid w:val="00233C2D"/>
    <w:rsid w:val="0023445B"/>
    <w:rsid w:val="002344EE"/>
    <w:rsid w:val="002351AD"/>
    <w:rsid w:val="00235565"/>
    <w:rsid w:val="00235785"/>
    <w:rsid w:val="00235CBA"/>
    <w:rsid w:val="00236151"/>
    <w:rsid w:val="00236496"/>
    <w:rsid w:val="00236B5D"/>
    <w:rsid w:val="00236BD1"/>
    <w:rsid w:val="0023709C"/>
    <w:rsid w:val="002370C1"/>
    <w:rsid w:val="00237630"/>
    <w:rsid w:val="00237FD2"/>
    <w:rsid w:val="002403F6"/>
    <w:rsid w:val="002412E2"/>
    <w:rsid w:val="00241B55"/>
    <w:rsid w:val="00241F9E"/>
    <w:rsid w:val="00243441"/>
    <w:rsid w:val="002443B3"/>
    <w:rsid w:val="00244EA0"/>
    <w:rsid w:val="002454D0"/>
    <w:rsid w:val="00246C9B"/>
    <w:rsid w:val="00247725"/>
    <w:rsid w:val="00247B91"/>
    <w:rsid w:val="002501E3"/>
    <w:rsid w:val="00250656"/>
    <w:rsid w:val="00250AEF"/>
    <w:rsid w:val="00250EE9"/>
    <w:rsid w:val="00251225"/>
    <w:rsid w:val="00251701"/>
    <w:rsid w:val="00251996"/>
    <w:rsid w:val="00252CA6"/>
    <w:rsid w:val="00252DD1"/>
    <w:rsid w:val="00253659"/>
    <w:rsid w:val="00254F5B"/>
    <w:rsid w:val="00255330"/>
    <w:rsid w:val="002563D9"/>
    <w:rsid w:val="00256AB6"/>
    <w:rsid w:val="00256D24"/>
    <w:rsid w:val="00257497"/>
    <w:rsid w:val="00257520"/>
    <w:rsid w:val="0026102B"/>
    <w:rsid w:val="002624B0"/>
    <w:rsid w:val="00262805"/>
    <w:rsid w:val="00262B7E"/>
    <w:rsid w:val="0026303F"/>
    <w:rsid w:val="00263F7D"/>
    <w:rsid w:val="002647AC"/>
    <w:rsid w:val="002649BE"/>
    <w:rsid w:val="002652D6"/>
    <w:rsid w:val="00265A11"/>
    <w:rsid w:val="00265C6C"/>
    <w:rsid w:val="00266058"/>
    <w:rsid w:val="002662D4"/>
    <w:rsid w:val="00266749"/>
    <w:rsid w:val="00266E4C"/>
    <w:rsid w:val="0026778F"/>
    <w:rsid w:val="00267E15"/>
    <w:rsid w:val="0027002D"/>
    <w:rsid w:val="0027034E"/>
    <w:rsid w:val="00270352"/>
    <w:rsid w:val="0027041A"/>
    <w:rsid w:val="002704EB"/>
    <w:rsid w:val="00270EAB"/>
    <w:rsid w:val="00271131"/>
    <w:rsid w:val="00271FF2"/>
    <w:rsid w:val="00272828"/>
    <w:rsid w:val="00272A13"/>
    <w:rsid w:val="00273432"/>
    <w:rsid w:val="002736F5"/>
    <w:rsid w:val="00273A63"/>
    <w:rsid w:val="00273C9E"/>
    <w:rsid w:val="0027444F"/>
    <w:rsid w:val="0027549E"/>
    <w:rsid w:val="002767AC"/>
    <w:rsid w:val="0027759B"/>
    <w:rsid w:val="00277B3E"/>
    <w:rsid w:val="002804D2"/>
    <w:rsid w:val="00280625"/>
    <w:rsid w:val="00280BD6"/>
    <w:rsid w:val="00281243"/>
    <w:rsid w:val="002819C6"/>
    <w:rsid w:val="00283175"/>
    <w:rsid w:val="00283288"/>
    <w:rsid w:val="002849A2"/>
    <w:rsid w:val="002853D3"/>
    <w:rsid w:val="002861A3"/>
    <w:rsid w:val="002863A2"/>
    <w:rsid w:val="002869A6"/>
    <w:rsid w:val="002869D7"/>
    <w:rsid w:val="00287086"/>
    <w:rsid w:val="0029037A"/>
    <w:rsid w:val="002916D5"/>
    <w:rsid w:val="00291B1C"/>
    <w:rsid w:val="002923F1"/>
    <w:rsid w:val="00293374"/>
    <w:rsid w:val="00294490"/>
    <w:rsid w:val="00294C7C"/>
    <w:rsid w:val="0029503D"/>
    <w:rsid w:val="002951C8"/>
    <w:rsid w:val="002969B0"/>
    <w:rsid w:val="002970EE"/>
    <w:rsid w:val="002A0466"/>
    <w:rsid w:val="002A08E0"/>
    <w:rsid w:val="002A0B45"/>
    <w:rsid w:val="002A0BDE"/>
    <w:rsid w:val="002A10C7"/>
    <w:rsid w:val="002A1675"/>
    <w:rsid w:val="002A1A33"/>
    <w:rsid w:val="002A1E8F"/>
    <w:rsid w:val="002A4063"/>
    <w:rsid w:val="002A42FE"/>
    <w:rsid w:val="002A49B1"/>
    <w:rsid w:val="002A4A54"/>
    <w:rsid w:val="002A50E7"/>
    <w:rsid w:val="002A5580"/>
    <w:rsid w:val="002A5CCD"/>
    <w:rsid w:val="002A6635"/>
    <w:rsid w:val="002A6786"/>
    <w:rsid w:val="002A7450"/>
    <w:rsid w:val="002A7E14"/>
    <w:rsid w:val="002B01A7"/>
    <w:rsid w:val="002B18AF"/>
    <w:rsid w:val="002B2162"/>
    <w:rsid w:val="002B25AA"/>
    <w:rsid w:val="002B2858"/>
    <w:rsid w:val="002B32B3"/>
    <w:rsid w:val="002B3DB2"/>
    <w:rsid w:val="002B41C2"/>
    <w:rsid w:val="002B44AD"/>
    <w:rsid w:val="002B44BF"/>
    <w:rsid w:val="002B559A"/>
    <w:rsid w:val="002B5D3F"/>
    <w:rsid w:val="002B6457"/>
    <w:rsid w:val="002B690A"/>
    <w:rsid w:val="002B6AD6"/>
    <w:rsid w:val="002B7B28"/>
    <w:rsid w:val="002C0C00"/>
    <w:rsid w:val="002C2559"/>
    <w:rsid w:val="002C2E1E"/>
    <w:rsid w:val="002C40CE"/>
    <w:rsid w:val="002C4D4F"/>
    <w:rsid w:val="002C522E"/>
    <w:rsid w:val="002C55E2"/>
    <w:rsid w:val="002C5EAF"/>
    <w:rsid w:val="002C64A2"/>
    <w:rsid w:val="002C6C4F"/>
    <w:rsid w:val="002C729B"/>
    <w:rsid w:val="002C759A"/>
    <w:rsid w:val="002C76D3"/>
    <w:rsid w:val="002C7B1C"/>
    <w:rsid w:val="002D101A"/>
    <w:rsid w:val="002D1509"/>
    <w:rsid w:val="002D1E28"/>
    <w:rsid w:val="002D27DB"/>
    <w:rsid w:val="002D2EDA"/>
    <w:rsid w:val="002D3623"/>
    <w:rsid w:val="002D40A4"/>
    <w:rsid w:val="002D423F"/>
    <w:rsid w:val="002D48CA"/>
    <w:rsid w:val="002D4C3A"/>
    <w:rsid w:val="002D5813"/>
    <w:rsid w:val="002D5D80"/>
    <w:rsid w:val="002D64C6"/>
    <w:rsid w:val="002D6EAC"/>
    <w:rsid w:val="002D7422"/>
    <w:rsid w:val="002E091B"/>
    <w:rsid w:val="002E0938"/>
    <w:rsid w:val="002E12FD"/>
    <w:rsid w:val="002E1476"/>
    <w:rsid w:val="002E4318"/>
    <w:rsid w:val="002E4C95"/>
    <w:rsid w:val="002E57F3"/>
    <w:rsid w:val="002E612C"/>
    <w:rsid w:val="002E61F1"/>
    <w:rsid w:val="002E6FAC"/>
    <w:rsid w:val="002E727A"/>
    <w:rsid w:val="002E7A4D"/>
    <w:rsid w:val="002E7C68"/>
    <w:rsid w:val="002F0E55"/>
    <w:rsid w:val="002F1258"/>
    <w:rsid w:val="002F1674"/>
    <w:rsid w:val="002F2FEC"/>
    <w:rsid w:val="002F3503"/>
    <w:rsid w:val="002F3538"/>
    <w:rsid w:val="002F39B7"/>
    <w:rsid w:val="002F3D47"/>
    <w:rsid w:val="002F4F7A"/>
    <w:rsid w:val="002F551F"/>
    <w:rsid w:val="002F5857"/>
    <w:rsid w:val="002F5E15"/>
    <w:rsid w:val="002F6446"/>
    <w:rsid w:val="002F742C"/>
    <w:rsid w:val="0030007E"/>
    <w:rsid w:val="00300E25"/>
    <w:rsid w:val="00301B7C"/>
    <w:rsid w:val="00301E79"/>
    <w:rsid w:val="00301F83"/>
    <w:rsid w:val="00303682"/>
    <w:rsid w:val="00304047"/>
    <w:rsid w:val="00304D10"/>
    <w:rsid w:val="00305C3F"/>
    <w:rsid w:val="0030630F"/>
    <w:rsid w:val="0030679B"/>
    <w:rsid w:val="00306B47"/>
    <w:rsid w:val="00306F81"/>
    <w:rsid w:val="003071E4"/>
    <w:rsid w:val="0030767F"/>
    <w:rsid w:val="0030795C"/>
    <w:rsid w:val="00307A2C"/>
    <w:rsid w:val="0031061F"/>
    <w:rsid w:val="0031085B"/>
    <w:rsid w:val="00310DBC"/>
    <w:rsid w:val="003121D8"/>
    <w:rsid w:val="003122FA"/>
    <w:rsid w:val="0031307A"/>
    <w:rsid w:val="0031322E"/>
    <w:rsid w:val="003138EC"/>
    <w:rsid w:val="00313AF1"/>
    <w:rsid w:val="003150B5"/>
    <w:rsid w:val="003150FB"/>
    <w:rsid w:val="00315BAC"/>
    <w:rsid w:val="0031788B"/>
    <w:rsid w:val="00317B10"/>
    <w:rsid w:val="00317BBD"/>
    <w:rsid w:val="00317D03"/>
    <w:rsid w:val="00320316"/>
    <w:rsid w:val="00320F0F"/>
    <w:rsid w:val="0032111D"/>
    <w:rsid w:val="003215B6"/>
    <w:rsid w:val="00322E76"/>
    <w:rsid w:val="00323004"/>
    <w:rsid w:val="00323189"/>
    <w:rsid w:val="00323D0D"/>
    <w:rsid w:val="00325438"/>
    <w:rsid w:val="00325B3B"/>
    <w:rsid w:val="0032773F"/>
    <w:rsid w:val="003278B3"/>
    <w:rsid w:val="00330222"/>
    <w:rsid w:val="00330C34"/>
    <w:rsid w:val="0033177C"/>
    <w:rsid w:val="003319C0"/>
    <w:rsid w:val="003321D6"/>
    <w:rsid w:val="00332BF0"/>
    <w:rsid w:val="00332E6C"/>
    <w:rsid w:val="0033339F"/>
    <w:rsid w:val="00333C59"/>
    <w:rsid w:val="00334055"/>
    <w:rsid w:val="003341D6"/>
    <w:rsid w:val="00335002"/>
    <w:rsid w:val="00335221"/>
    <w:rsid w:val="00335A32"/>
    <w:rsid w:val="00336DD5"/>
    <w:rsid w:val="00336E83"/>
    <w:rsid w:val="00336F11"/>
    <w:rsid w:val="003379C6"/>
    <w:rsid w:val="00337AE8"/>
    <w:rsid w:val="00337C81"/>
    <w:rsid w:val="0034046D"/>
    <w:rsid w:val="00340B3C"/>
    <w:rsid w:val="003417F2"/>
    <w:rsid w:val="0034237C"/>
    <w:rsid w:val="00343223"/>
    <w:rsid w:val="003440F9"/>
    <w:rsid w:val="003454C1"/>
    <w:rsid w:val="00346129"/>
    <w:rsid w:val="003473E0"/>
    <w:rsid w:val="003479CE"/>
    <w:rsid w:val="00347AE4"/>
    <w:rsid w:val="0035021C"/>
    <w:rsid w:val="003503B1"/>
    <w:rsid w:val="00350919"/>
    <w:rsid w:val="00350D9D"/>
    <w:rsid w:val="0035171E"/>
    <w:rsid w:val="00351A15"/>
    <w:rsid w:val="0035295A"/>
    <w:rsid w:val="00353950"/>
    <w:rsid w:val="00353B65"/>
    <w:rsid w:val="00353C40"/>
    <w:rsid w:val="00354BB5"/>
    <w:rsid w:val="00354DCA"/>
    <w:rsid w:val="00355575"/>
    <w:rsid w:val="003565F2"/>
    <w:rsid w:val="003569D6"/>
    <w:rsid w:val="00357C0A"/>
    <w:rsid w:val="00357D9B"/>
    <w:rsid w:val="0036090F"/>
    <w:rsid w:val="00360F2D"/>
    <w:rsid w:val="00361352"/>
    <w:rsid w:val="00362426"/>
    <w:rsid w:val="00362C6A"/>
    <w:rsid w:val="00363CD0"/>
    <w:rsid w:val="00363F35"/>
    <w:rsid w:val="00364496"/>
    <w:rsid w:val="0036643E"/>
    <w:rsid w:val="0036653A"/>
    <w:rsid w:val="003670E0"/>
    <w:rsid w:val="00367875"/>
    <w:rsid w:val="0037054D"/>
    <w:rsid w:val="00370B0B"/>
    <w:rsid w:val="0037279E"/>
    <w:rsid w:val="00372EB0"/>
    <w:rsid w:val="00373F20"/>
    <w:rsid w:val="00374957"/>
    <w:rsid w:val="00374D26"/>
    <w:rsid w:val="00376457"/>
    <w:rsid w:val="003805A6"/>
    <w:rsid w:val="00380712"/>
    <w:rsid w:val="00380E92"/>
    <w:rsid w:val="003822DC"/>
    <w:rsid w:val="00382B5A"/>
    <w:rsid w:val="00384A1F"/>
    <w:rsid w:val="00384B9B"/>
    <w:rsid w:val="00384FF1"/>
    <w:rsid w:val="00385659"/>
    <w:rsid w:val="00385F80"/>
    <w:rsid w:val="00386AFA"/>
    <w:rsid w:val="0039071C"/>
    <w:rsid w:val="00391D26"/>
    <w:rsid w:val="00391F55"/>
    <w:rsid w:val="00393727"/>
    <w:rsid w:val="00393F26"/>
    <w:rsid w:val="0039461F"/>
    <w:rsid w:val="00394F49"/>
    <w:rsid w:val="003964F0"/>
    <w:rsid w:val="00397C29"/>
    <w:rsid w:val="00397F4E"/>
    <w:rsid w:val="003A1079"/>
    <w:rsid w:val="003A15A6"/>
    <w:rsid w:val="003A2E51"/>
    <w:rsid w:val="003A30A0"/>
    <w:rsid w:val="003A4686"/>
    <w:rsid w:val="003A506C"/>
    <w:rsid w:val="003A570C"/>
    <w:rsid w:val="003A5905"/>
    <w:rsid w:val="003A5FAA"/>
    <w:rsid w:val="003A6063"/>
    <w:rsid w:val="003A61FA"/>
    <w:rsid w:val="003A6B37"/>
    <w:rsid w:val="003A776E"/>
    <w:rsid w:val="003A78C9"/>
    <w:rsid w:val="003A7BB9"/>
    <w:rsid w:val="003B0BF8"/>
    <w:rsid w:val="003B1224"/>
    <w:rsid w:val="003B1E49"/>
    <w:rsid w:val="003B243A"/>
    <w:rsid w:val="003B2809"/>
    <w:rsid w:val="003B308D"/>
    <w:rsid w:val="003B3144"/>
    <w:rsid w:val="003B49ED"/>
    <w:rsid w:val="003B52EA"/>
    <w:rsid w:val="003B54F8"/>
    <w:rsid w:val="003B5702"/>
    <w:rsid w:val="003B5D75"/>
    <w:rsid w:val="003B5E20"/>
    <w:rsid w:val="003B5FB1"/>
    <w:rsid w:val="003B6374"/>
    <w:rsid w:val="003B79F4"/>
    <w:rsid w:val="003B7C18"/>
    <w:rsid w:val="003B7E6C"/>
    <w:rsid w:val="003C031D"/>
    <w:rsid w:val="003C0DAF"/>
    <w:rsid w:val="003C0F2C"/>
    <w:rsid w:val="003C1143"/>
    <w:rsid w:val="003C15C5"/>
    <w:rsid w:val="003C1D13"/>
    <w:rsid w:val="003C351F"/>
    <w:rsid w:val="003C4300"/>
    <w:rsid w:val="003C45EF"/>
    <w:rsid w:val="003C5B31"/>
    <w:rsid w:val="003C6970"/>
    <w:rsid w:val="003C7183"/>
    <w:rsid w:val="003C7A61"/>
    <w:rsid w:val="003D0E5A"/>
    <w:rsid w:val="003D2AE8"/>
    <w:rsid w:val="003D2EBE"/>
    <w:rsid w:val="003D3011"/>
    <w:rsid w:val="003D314E"/>
    <w:rsid w:val="003D3169"/>
    <w:rsid w:val="003D31C0"/>
    <w:rsid w:val="003D31F0"/>
    <w:rsid w:val="003D437A"/>
    <w:rsid w:val="003D43E8"/>
    <w:rsid w:val="003D496F"/>
    <w:rsid w:val="003D4E09"/>
    <w:rsid w:val="003D5837"/>
    <w:rsid w:val="003D5BE5"/>
    <w:rsid w:val="003D5DB8"/>
    <w:rsid w:val="003D6A43"/>
    <w:rsid w:val="003D6EA7"/>
    <w:rsid w:val="003D7257"/>
    <w:rsid w:val="003D7776"/>
    <w:rsid w:val="003D7B4B"/>
    <w:rsid w:val="003D7CE2"/>
    <w:rsid w:val="003E0EC9"/>
    <w:rsid w:val="003E147A"/>
    <w:rsid w:val="003E152C"/>
    <w:rsid w:val="003E19BF"/>
    <w:rsid w:val="003E2F0A"/>
    <w:rsid w:val="003E312B"/>
    <w:rsid w:val="003E3251"/>
    <w:rsid w:val="003E5ACD"/>
    <w:rsid w:val="003E623D"/>
    <w:rsid w:val="003E6DB2"/>
    <w:rsid w:val="003E7BC1"/>
    <w:rsid w:val="003F1E2F"/>
    <w:rsid w:val="003F1F85"/>
    <w:rsid w:val="003F2460"/>
    <w:rsid w:val="003F28BD"/>
    <w:rsid w:val="003F2A74"/>
    <w:rsid w:val="003F3F5D"/>
    <w:rsid w:val="003F453F"/>
    <w:rsid w:val="003F4C6B"/>
    <w:rsid w:val="003F4E40"/>
    <w:rsid w:val="003F4FF9"/>
    <w:rsid w:val="003F5115"/>
    <w:rsid w:val="003F5AC4"/>
    <w:rsid w:val="003F6600"/>
    <w:rsid w:val="003F698E"/>
    <w:rsid w:val="00400157"/>
    <w:rsid w:val="00400204"/>
    <w:rsid w:val="004002A3"/>
    <w:rsid w:val="004008BB"/>
    <w:rsid w:val="00400906"/>
    <w:rsid w:val="0040262E"/>
    <w:rsid w:val="00404045"/>
    <w:rsid w:val="00404193"/>
    <w:rsid w:val="004041F1"/>
    <w:rsid w:val="0040464F"/>
    <w:rsid w:val="00404EA4"/>
    <w:rsid w:val="004055C4"/>
    <w:rsid w:val="0040763B"/>
    <w:rsid w:val="00410888"/>
    <w:rsid w:val="00410D01"/>
    <w:rsid w:val="00411B11"/>
    <w:rsid w:val="00411CC6"/>
    <w:rsid w:val="00412AF9"/>
    <w:rsid w:val="00412B9C"/>
    <w:rsid w:val="004137B3"/>
    <w:rsid w:val="00413A26"/>
    <w:rsid w:val="00413EF9"/>
    <w:rsid w:val="00414BFF"/>
    <w:rsid w:val="00414C30"/>
    <w:rsid w:val="00415FFF"/>
    <w:rsid w:val="00416AEA"/>
    <w:rsid w:val="00416B93"/>
    <w:rsid w:val="00417E59"/>
    <w:rsid w:val="004207A5"/>
    <w:rsid w:val="00420A7D"/>
    <w:rsid w:val="00420F15"/>
    <w:rsid w:val="0042104C"/>
    <w:rsid w:val="00421469"/>
    <w:rsid w:val="00421D5B"/>
    <w:rsid w:val="004231A2"/>
    <w:rsid w:val="004243F3"/>
    <w:rsid w:val="0042547A"/>
    <w:rsid w:val="004257A6"/>
    <w:rsid w:val="00425D46"/>
    <w:rsid w:val="00425F0E"/>
    <w:rsid w:val="00426B56"/>
    <w:rsid w:val="004301FA"/>
    <w:rsid w:val="0043111D"/>
    <w:rsid w:val="004314D9"/>
    <w:rsid w:val="004316E3"/>
    <w:rsid w:val="00431821"/>
    <w:rsid w:val="00432957"/>
    <w:rsid w:val="00432F84"/>
    <w:rsid w:val="00432FB4"/>
    <w:rsid w:val="00433512"/>
    <w:rsid w:val="004335CD"/>
    <w:rsid w:val="00433608"/>
    <w:rsid w:val="00433B87"/>
    <w:rsid w:val="00433D29"/>
    <w:rsid w:val="004344CB"/>
    <w:rsid w:val="00435905"/>
    <w:rsid w:val="00436CB0"/>
    <w:rsid w:val="00436E6E"/>
    <w:rsid w:val="0043700D"/>
    <w:rsid w:val="00437414"/>
    <w:rsid w:val="004401F9"/>
    <w:rsid w:val="00440399"/>
    <w:rsid w:val="004405F1"/>
    <w:rsid w:val="004421E3"/>
    <w:rsid w:val="00442366"/>
    <w:rsid w:val="00442F0D"/>
    <w:rsid w:val="004434A5"/>
    <w:rsid w:val="0044365E"/>
    <w:rsid w:val="00443865"/>
    <w:rsid w:val="004439A1"/>
    <w:rsid w:val="0044460A"/>
    <w:rsid w:val="0044469D"/>
    <w:rsid w:val="00444961"/>
    <w:rsid w:val="00444B0B"/>
    <w:rsid w:val="00445AA5"/>
    <w:rsid w:val="0044672E"/>
    <w:rsid w:val="00447B44"/>
    <w:rsid w:val="0045084D"/>
    <w:rsid w:val="00450B77"/>
    <w:rsid w:val="00450EB1"/>
    <w:rsid w:val="00451336"/>
    <w:rsid w:val="0045160D"/>
    <w:rsid w:val="00451F6F"/>
    <w:rsid w:val="004536FA"/>
    <w:rsid w:val="00453CF9"/>
    <w:rsid w:val="00453FBC"/>
    <w:rsid w:val="00454059"/>
    <w:rsid w:val="0045411F"/>
    <w:rsid w:val="004558F7"/>
    <w:rsid w:val="0045742B"/>
    <w:rsid w:val="00457C30"/>
    <w:rsid w:val="00460653"/>
    <w:rsid w:val="00460CCA"/>
    <w:rsid w:val="004613F7"/>
    <w:rsid w:val="00461514"/>
    <w:rsid w:val="00461C95"/>
    <w:rsid w:val="00462B3A"/>
    <w:rsid w:val="00463E63"/>
    <w:rsid w:val="004642F0"/>
    <w:rsid w:val="00464712"/>
    <w:rsid w:val="00464B90"/>
    <w:rsid w:val="00464EFA"/>
    <w:rsid w:val="004651CC"/>
    <w:rsid w:val="00465473"/>
    <w:rsid w:val="00465507"/>
    <w:rsid w:val="00465835"/>
    <w:rsid w:val="00465CD0"/>
    <w:rsid w:val="00465F71"/>
    <w:rsid w:val="00466815"/>
    <w:rsid w:val="00470395"/>
    <w:rsid w:val="0047104D"/>
    <w:rsid w:val="004716C3"/>
    <w:rsid w:val="0047201D"/>
    <w:rsid w:val="00472564"/>
    <w:rsid w:val="00472C8A"/>
    <w:rsid w:val="00473FD5"/>
    <w:rsid w:val="00475386"/>
    <w:rsid w:val="00475AF3"/>
    <w:rsid w:val="0047623C"/>
    <w:rsid w:val="00477D28"/>
    <w:rsid w:val="004800CE"/>
    <w:rsid w:val="0048087D"/>
    <w:rsid w:val="004808BB"/>
    <w:rsid w:val="0048167B"/>
    <w:rsid w:val="00481966"/>
    <w:rsid w:val="00481D80"/>
    <w:rsid w:val="00482494"/>
    <w:rsid w:val="00484702"/>
    <w:rsid w:val="0048550D"/>
    <w:rsid w:val="004859BF"/>
    <w:rsid w:val="004870E3"/>
    <w:rsid w:val="00487299"/>
    <w:rsid w:val="0048757F"/>
    <w:rsid w:val="00490194"/>
    <w:rsid w:val="00490C56"/>
    <w:rsid w:val="004912A3"/>
    <w:rsid w:val="004916B3"/>
    <w:rsid w:val="004919A3"/>
    <w:rsid w:val="00491A68"/>
    <w:rsid w:val="00492B5B"/>
    <w:rsid w:val="00492E23"/>
    <w:rsid w:val="00492EF4"/>
    <w:rsid w:val="00493DC5"/>
    <w:rsid w:val="00495208"/>
    <w:rsid w:val="004952B9"/>
    <w:rsid w:val="004954A7"/>
    <w:rsid w:val="00495883"/>
    <w:rsid w:val="00496482"/>
    <w:rsid w:val="00496742"/>
    <w:rsid w:val="004967DD"/>
    <w:rsid w:val="00496F19"/>
    <w:rsid w:val="00496F53"/>
    <w:rsid w:val="00497205"/>
    <w:rsid w:val="00497932"/>
    <w:rsid w:val="00497BBE"/>
    <w:rsid w:val="004A009D"/>
    <w:rsid w:val="004A06D0"/>
    <w:rsid w:val="004A09C9"/>
    <w:rsid w:val="004A0C9D"/>
    <w:rsid w:val="004A2034"/>
    <w:rsid w:val="004A25DB"/>
    <w:rsid w:val="004A26D9"/>
    <w:rsid w:val="004A2722"/>
    <w:rsid w:val="004A2AE9"/>
    <w:rsid w:val="004A2C34"/>
    <w:rsid w:val="004A3BE2"/>
    <w:rsid w:val="004A4942"/>
    <w:rsid w:val="004A5A39"/>
    <w:rsid w:val="004A725C"/>
    <w:rsid w:val="004A7521"/>
    <w:rsid w:val="004A7611"/>
    <w:rsid w:val="004B07C6"/>
    <w:rsid w:val="004B0E3C"/>
    <w:rsid w:val="004B11CE"/>
    <w:rsid w:val="004B179E"/>
    <w:rsid w:val="004B3A24"/>
    <w:rsid w:val="004B3D72"/>
    <w:rsid w:val="004B3E97"/>
    <w:rsid w:val="004B40E7"/>
    <w:rsid w:val="004B427A"/>
    <w:rsid w:val="004B49D7"/>
    <w:rsid w:val="004B503F"/>
    <w:rsid w:val="004B5C04"/>
    <w:rsid w:val="004B5CF9"/>
    <w:rsid w:val="004B5DCF"/>
    <w:rsid w:val="004B5E42"/>
    <w:rsid w:val="004C1960"/>
    <w:rsid w:val="004C2892"/>
    <w:rsid w:val="004C35A7"/>
    <w:rsid w:val="004C3BE3"/>
    <w:rsid w:val="004C3D0C"/>
    <w:rsid w:val="004C4697"/>
    <w:rsid w:val="004C4776"/>
    <w:rsid w:val="004C4F30"/>
    <w:rsid w:val="004C57A4"/>
    <w:rsid w:val="004C5C8D"/>
    <w:rsid w:val="004C654D"/>
    <w:rsid w:val="004C69F5"/>
    <w:rsid w:val="004C6A3E"/>
    <w:rsid w:val="004C723B"/>
    <w:rsid w:val="004C78D4"/>
    <w:rsid w:val="004C7A51"/>
    <w:rsid w:val="004C7CB9"/>
    <w:rsid w:val="004D1229"/>
    <w:rsid w:val="004D1313"/>
    <w:rsid w:val="004D1941"/>
    <w:rsid w:val="004D2527"/>
    <w:rsid w:val="004D2952"/>
    <w:rsid w:val="004D2D0F"/>
    <w:rsid w:val="004D36AE"/>
    <w:rsid w:val="004D448E"/>
    <w:rsid w:val="004D4B7F"/>
    <w:rsid w:val="004D58E3"/>
    <w:rsid w:val="004D6C76"/>
    <w:rsid w:val="004D7A8A"/>
    <w:rsid w:val="004D7D89"/>
    <w:rsid w:val="004E01FD"/>
    <w:rsid w:val="004E20ED"/>
    <w:rsid w:val="004E23AF"/>
    <w:rsid w:val="004E2552"/>
    <w:rsid w:val="004E29B4"/>
    <w:rsid w:val="004E2E3E"/>
    <w:rsid w:val="004E41B5"/>
    <w:rsid w:val="004E42E3"/>
    <w:rsid w:val="004E47B7"/>
    <w:rsid w:val="004E4A5E"/>
    <w:rsid w:val="004E4AE7"/>
    <w:rsid w:val="004E5102"/>
    <w:rsid w:val="004E566C"/>
    <w:rsid w:val="004E5CB7"/>
    <w:rsid w:val="004E5E30"/>
    <w:rsid w:val="004E6018"/>
    <w:rsid w:val="004E79BD"/>
    <w:rsid w:val="004F09E2"/>
    <w:rsid w:val="004F123E"/>
    <w:rsid w:val="004F2319"/>
    <w:rsid w:val="004F2597"/>
    <w:rsid w:val="004F2A59"/>
    <w:rsid w:val="004F2E7F"/>
    <w:rsid w:val="004F2F3F"/>
    <w:rsid w:val="004F37CA"/>
    <w:rsid w:val="004F3FDB"/>
    <w:rsid w:val="004F4975"/>
    <w:rsid w:val="004F5B21"/>
    <w:rsid w:val="004F5BF3"/>
    <w:rsid w:val="004F658A"/>
    <w:rsid w:val="004F66FA"/>
    <w:rsid w:val="004F7056"/>
    <w:rsid w:val="004F734A"/>
    <w:rsid w:val="004F74D5"/>
    <w:rsid w:val="005004B5"/>
    <w:rsid w:val="00501D30"/>
    <w:rsid w:val="005029B1"/>
    <w:rsid w:val="00502DA1"/>
    <w:rsid w:val="0050551E"/>
    <w:rsid w:val="00505CFF"/>
    <w:rsid w:val="00506918"/>
    <w:rsid w:val="00506C71"/>
    <w:rsid w:val="00506DFF"/>
    <w:rsid w:val="0050710D"/>
    <w:rsid w:val="005078C0"/>
    <w:rsid w:val="00507AEA"/>
    <w:rsid w:val="005100B5"/>
    <w:rsid w:val="0051054A"/>
    <w:rsid w:val="005119A9"/>
    <w:rsid w:val="00511E61"/>
    <w:rsid w:val="005121AA"/>
    <w:rsid w:val="00512C84"/>
    <w:rsid w:val="00513D6C"/>
    <w:rsid w:val="005142D3"/>
    <w:rsid w:val="00514A21"/>
    <w:rsid w:val="00515235"/>
    <w:rsid w:val="00516978"/>
    <w:rsid w:val="0051786B"/>
    <w:rsid w:val="0052017F"/>
    <w:rsid w:val="00521264"/>
    <w:rsid w:val="005213B1"/>
    <w:rsid w:val="0052283F"/>
    <w:rsid w:val="005234E7"/>
    <w:rsid w:val="0052384F"/>
    <w:rsid w:val="00523BF0"/>
    <w:rsid w:val="00524595"/>
    <w:rsid w:val="00525430"/>
    <w:rsid w:val="00525C2C"/>
    <w:rsid w:val="00525C89"/>
    <w:rsid w:val="00525D88"/>
    <w:rsid w:val="005267AC"/>
    <w:rsid w:val="0052685F"/>
    <w:rsid w:val="0052693B"/>
    <w:rsid w:val="00527962"/>
    <w:rsid w:val="00530213"/>
    <w:rsid w:val="00530B43"/>
    <w:rsid w:val="0053107E"/>
    <w:rsid w:val="005311F1"/>
    <w:rsid w:val="005312F2"/>
    <w:rsid w:val="00531E38"/>
    <w:rsid w:val="005328BC"/>
    <w:rsid w:val="00532D7F"/>
    <w:rsid w:val="00532F9B"/>
    <w:rsid w:val="0053337F"/>
    <w:rsid w:val="0053423F"/>
    <w:rsid w:val="00534C87"/>
    <w:rsid w:val="0053518F"/>
    <w:rsid w:val="0053551B"/>
    <w:rsid w:val="0053588E"/>
    <w:rsid w:val="005358A3"/>
    <w:rsid w:val="005365FB"/>
    <w:rsid w:val="0053680A"/>
    <w:rsid w:val="005402B6"/>
    <w:rsid w:val="0054130B"/>
    <w:rsid w:val="00542315"/>
    <w:rsid w:val="00542C4A"/>
    <w:rsid w:val="00542FCF"/>
    <w:rsid w:val="00543EE4"/>
    <w:rsid w:val="0054417C"/>
    <w:rsid w:val="00544ABC"/>
    <w:rsid w:val="00545CD6"/>
    <w:rsid w:val="00545D67"/>
    <w:rsid w:val="00545E34"/>
    <w:rsid w:val="00546040"/>
    <w:rsid w:val="00546429"/>
    <w:rsid w:val="005467B6"/>
    <w:rsid w:val="00546D0B"/>
    <w:rsid w:val="00547272"/>
    <w:rsid w:val="0055019F"/>
    <w:rsid w:val="005506B2"/>
    <w:rsid w:val="00551B55"/>
    <w:rsid w:val="00551EC5"/>
    <w:rsid w:val="00553233"/>
    <w:rsid w:val="0055334E"/>
    <w:rsid w:val="00554957"/>
    <w:rsid w:val="00555249"/>
    <w:rsid w:val="0055562C"/>
    <w:rsid w:val="00555682"/>
    <w:rsid w:val="0055632E"/>
    <w:rsid w:val="00556ADB"/>
    <w:rsid w:val="0055715B"/>
    <w:rsid w:val="005571D1"/>
    <w:rsid w:val="0055725E"/>
    <w:rsid w:val="00560083"/>
    <w:rsid w:val="005600C5"/>
    <w:rsid w:val="00560648"/>
    <w:rsid w:val="00560921"/>
    <w:rsid w:val="0056093D"/>
    <w:rsid w:val="00562401"/>
    <w:rsid w:val="005629F4"/>
    <w:rsid w:val="00562D05"/>
    <w:rsid w:val="00562D50"/>
    <w:rsid w:val="0056372C"/>
    <w:rsid w:val="005642D4"/>
    <w:rsid w:val="005647CF"/>
    <w:rsid w:val="00565267"/>
    <w:rsid w:val="00565A3E"/>
    <w:rsid w:val="0056611E"/>
    <w:rsid w:val="0056619D"/>
    <w:rsid w:val="0056773E"/>
    <w:rsid w:val="0057164C"/>
    <w:rsid w:val="005718ED"/>
    <w:rsid w:val="00571C48"/>
    <w:rsid w:val="00571DB2"/>
    <w:rsid w:val="00571E9A"/>
    <w:rsid w:val="00573290"/>
    <w:rsid w:val="00573C84"/>
    <w:rsid w:val="00574C49"/>
    <w:rsid w:val="0057577C"/>
    <w:rsid w:val="0057640D"/>
    <w:rsid w:val="00577AAF"/>
    <w:rsid w:val="00581E6B"/>
    <w:rsid w:val="00581FB8"/>
    <w:rsid w:val="00582E8E"/>
    <w:rsid w:val="005834F3"/>
    <w:rsid w:val="005841B8"/>
    <w:rsid w:val="0058629D"/>
    <w:rsid w:val="0058658A"/>
    <w:rsid w:val="00586DB6"/>
    <w:rsid w:val="0058711C"/>
    <w:rsid w:val="0058712B"/>
    <w:rsid w:val="00587623"/>
    <w:rsid w:val="00587833"/>
    <w:rsid w:val="00587DA3"/>
    <w:rsid w:val="00587F62"/>
    <w:rsid w:val="005900F2"/>
    <w:rsid w:val="00590DC3"/>
    <w:rsid w:val="00591B9A"/>
    <w:rsid w:val="005920E9"/>
    <w:rsid w:val="00592B1D"/>
    <w:rsid w:val="0059372E"/>
    <w:rsid w:val="005939A0"/>
    <w:rsid w:val="005954A2"/>
    <w:rsid w:val="00595B11"/>
    <w:rsid w:val="00596030"/>
    <w:rsid w:val="00596936"/>
    <w:rsid w:val="00596D46"/>
    <w:rsid w:val="005974E3"/>
    <w:rsid w:val="00597E18"/>
    <w:rsid w:val="005A0D15"/>
    <w:rsid w:val="005A1298"/>
    <w:rsid w:val="005A155D"/>
    <w:rsid w:val="005A1870"/>
    <w:rsid w:val="005A1B44"/>
    <w:rsid w:val="005A22C7"/>
    <w:rsid w:val="005A2ECD"/>
    <w:rsid w:val="005A35F9"/>
    <w:rsid w:val="005A4107"/>
    <w:rsid w:val="005A532F"/>
    <w:rsid w:val="005A602B"/>
    <w:rsid w:val="005A792E"/>
    <w:rsid w:val="005A7E2D"/>
    <w:rsid w:val="005B0369"/>
    <w:rsid w:val="005B04D3"/>
    <w:rsid w:val="005B144E"/>
    <w:rsid w:val="005B14B4"/>
    <w:rsid w:val="005B1F1F"/>
    <w:rsid w:val="005B2000"/>
    <w:rsid w:val="005B23FC"/>
    <w:rsid w:val="005B318B"/>
    <w:rsid w:val="005B3669"/>
    <w:rsid w:val="005B38AE"/>
    <w:rsid w:val="005B3B47"/>
    <w:rsid w:val="005B3E4A"/>
    <w:rsid w:val="005B4ADD"/>
    <w:rsid w:val="005B4BF2"/>
    <w:rsid w:val="005B5AD4"/>
    <w:rsid w:val="005B684C"/>
    <w:rsid w:val="005B6982"/>
    <w:rsid w:val="005B726F"/>
    <w:rsid w:val="005B72C7"/>
    <w:rsid w:val="005C05A1"/>
    <w:rsid w:val="005C1197"/>
    <w:rsid w:val="005C1E4C"/>
    <w:rsid w:val="005C25B7"/>
    <w:rsid w:val="005C292D"/>
    <w:rsid w:val="005C39B8"/>
    <w:rsid w:val="005C4093"/>
    <w:rsid w:val="005C4CA4"/>
    <w:rsid w:val="005C52B6"/>
    <w:rsid w:val="005C574F"/>
    <w:rsid w:val="005C5CA6"/>
    <w:rsid w:val="005D09F6"/>
    <w:rsid w:val="005D170B"/>
    <w:rsid w:val="005D22ED"/>
    <w:rsid w:val="005D3108"/>
    <w:rsid w:val="005D3332"/>
    <w:rsid w:val="005D4350"/>
    <w:rsid w:val="005D46CB"/>
    <w:rsid w:val="005D4BEF"/>
    <w:rsid w:val="005D60A4"/>
    <w:rsid w:val="005D69D9"/>
    <w:rsid w:val="005D6A8A"/>
    <w:rsid w:val="005E008F"/>
    <w:rsid w:val="005E1183"/>
    <w:rsid w:val="005E18FD"/>
    <w:rsid w:val="005E1D66"/>
    <w:rsid w:val="005E2739"/>
    <w:rsid w:val="005E4262"/>
    <w:rsid w:val="005E4763"/>
    <w:rsid w:val="005E5C5D"/>
    <w:rsid w:val="005E674A"/>
    <w:rsid w:val="005E6C67"/>
    <w:rsid w:val="005E7AA2"/>
    <w:rsid w:val="005F08A7"/>
    <w:rsid w:val="005F0E36"/>
    <w:rsid w:val="005F1C83"/>
    <w:rsid w:val="005F240B"/>
    <w:rsid w:val="005F3602"/>
    <w:rsid w:val="005F3E5C"/>
    <w:rsid w:val="005F4243"/>
    <w:rsid w:val="005F4A52"/>
    <w:rsid w:val="005F5DE8"/>
    <w:rsid w:val="005F65B6"/>
    <w:rsid w:val="00600205"/>
    <w:rsid w:val="00600620"/>
    <w:rsid w:val="00600B99"/>
    <w:rsid w:val="00602336"/>
    <w:rsid w:val="00602456"/>
    <w:rsid w:val="006030F2"/>
    <w:rsid w:val="0060357D"/>
    <w:rsid w:val="00603E79"/>
    <w:rsid w:val="00604282"/>
    <w:rsid w:val="00604691"/>
    <w:rsid w:val="0060565E"/>
    <w:rsid w:val="0060648C"/>
    <w:rsid w:val="00606921"/>
    <w:rsid w:val="006070F7"/>
    <w:rsid w:val="00607EBE"/>
    <w:rsid w:val="00610C41"/>
    <w:rsid w:val="00611502"/>
    <w:rsid w:val="0061187C"/>
    <w:rsid w:val="006122B5"/>
    <w:rsid w:val="00612373"/>
    <w:rsid w:val="006123A1"/>
    <w:rsid w:val="00612572"/>
    <w:rsid w:val="00612856"/>
    <w:rsid w:val="00612FF5"/>
    <w:rsid w:val="006130EB"/>
    <w:rsid w:val="00613459"/>
    <w:rsid w:val="00613B28"/>
    <w:rsid w:val="00614361"/>
    <w:rsid w:val="006145B0"/>
    <w:rsid w:val="006149FE"/>
    <w:rsid w:val="00614CC4"/>
    <w:rsid w:val="00615FBE"/>
    <w:rsid w:val="006160BF"/>
    <w:rsid w:val="006164F7"/>
    <w:rsid w:val="00616C0E"/>
    <w:rsid w:val="00616CFE"/>
    <w:rsid w:val="00617A12"/>
    <w:rsid w:val="00617AD1"/>
    <w:rsid w:val="00617AE8"/>
    <w:rsid w:val="006206C0"/>
    <w:rsid w:val="006207B9"/>
    <w:rsid w:val="006209AE"/>
    <w:rsid w:val="00620B48"/>
    <w:rsid w:val="0062149B"/>
    <w:rsid w:val="00621C00"/>
    <w:rsid w:val="00621F3D"/>
    <w:rsid w:val="00622882"/>
    <w:rsid w:val="006229B6"/>
    <w:rsid w:val="00622BF3"/>
    <w:rsid w:val="00622DFE"/>
    <w:rsid w:val="0062374F"/>
    <w:rsid w:val="00623CD7"/>
    <w:rsid w:val="0062449B"/>
    <w:rsid w:val="00624802"/>
    <w:rsid w:val="0062539C"/>
    <w:rsid w:val="006262FA"/>
    <w:rsid w:val="00626A49"/>
    <w:rsid w:val="0062751E"/>
    <w:rsid w:val="00627B53"/>
    <w:rsid w:val="00627D1E"/>
    <w:rsid w:val="00630703"/>
    <w:rsid w:val="00631061"/>
    <w:rsid w:val="00631A5C"/>
    <w:rsid w:val="006321C6"/>
    <w:rsid w:val="006326F9"/>
    <w:rsid w:val="00632F0C"/>
    <w:rsid w:val="00633D7C"/>
    <w:rsid w:val="00633E2A"/>
    <w:rsid w:val="006344E9"/>
    <w:rsid w:val="0063539C"/>
    <w:rsid w:val="00635A0E"/>
    <w:rsid w:val="00635EC7"/>
    <w:rsid w:val="00636282"/>
    <w:rsid w:val="006365C0"/>
    <w:rsid w:val="006369CB"/>
    <w:rsid w:val="00636F7E"/>
    <w:rsid w:val="006377BB"/>
    <w:rsid w:val="00637AEF"/>
    <w:rsid w:val="00641B92"/>
    <w:rsid w:val="00641C30"/>
    <w:rsid w:val="00642615"/>
    <w:rsid w:val="00642E89"/>
    <w:rsid w:val="0064385F"/>
    <w:rsid w:val="00643905"/>
    <w:rsid w:val="0064490A"/>
    <w:rsid w:val="006449A0"/>
    <w:rsid w:val="00644CE0"/>
    <w:rsid w:val="006456AB"/>
    <w:rsid w:val="00645B83"/>
    <w:rsid w:val="00645FF0"/>
    <w:rsid w:val="006466CA"/>
    <w:rsid w:val="00646C29"/>
    <w:rsid w:val="00647349"/>
    <w:rsid w:val="006474DD"/>
    <w:rsid w:val="0065051C"/>
    <w:rsid w:val="00650A10"/>
    <w:rsid w:val="00651EDC"/>
    <w:rsid w:val="00652123"/>
    <w:rsid w:val="0065255D"/>
    <w:rsid w:val="00652FE0"/>
    <w:rsid w:val="006535F1"/>
    <w:rsid w:val="00654D68"/>
    <w:rsid w:val="00655DD8"/>
    <w:rsid w:val="0065677A"/>
    <w:rsid w:val="006567F8"/>
    <w:rsid w:val="00656E49"/>
    <w:rsid w:val="0065778B"/>
    <w:rsid w:val="00657D7E"/>
    <w:rsid w:val="00657FF9"/>
    <w:rsid w:val="0066017B"/>
    <w:rsid w:val="00661729"/>
    <w:rsid w:val="00661DF6"/>
    <w:rsid w:val="00662A49"/>
    <w:rsid w:val="00662E0D"/>
    <w:rsid w:val="00662E54"/>
    <w:rsid w:val="006641D1"/>
    <w:rsid w:val="00664C2E"/>
    <w:rsid w:val="00665A78"/>
    <w:rsid w:val="00666A35"/>
    <w:rsid w:val="00666E77"/>
    <w:rsid w:val="00671B98"/>
    <w:rsid w:val="00671EFA"/>
    <w:rsid w:val="006724F4"/>
    <w:rsid w:val="00672725"/>
    <w:rsid w:val="00673D53"/>
    <w:rsid w:val="00674060"/>
    <w:rsid w:val="00676E20"/>
    <w:rsid w:val="00677139"/>
    <w:rsid w:val="006776B4"/>
    <w:rsid w:val="006805E7"/>
    <w:rsid w:val="006809EA"/>
    <w:rsid w:val="0068225D"/>
    <w:rsid w:val="00682A13"/>
    <w:rsid w:val="00682E48"/>
    <w:rsid w:val="00682E87"/>
    <w:rsid w:val="00683712"/>
    <w:rsid w:val="006837F6"/>
    <w:rsid w:val="006846F3"/>
    <w:rsid w:val="00685213"/>
    <w:rsid w:val="0068581E"/>
    <w:rsid w:val="006859DD"/>
    <w:rsid w:val="00686114"/>
    <w:rsid w:val="00687210"/>
    <w:rsid w:val="006901AA"/>
    <w:rsid w:val="006904B5"/>
    <w:rsid w:val="006905B7"/>
    <w:rsid w:val="00690FD7"/>
    <w:rsid w:val="006914C0"/>
    <w:rsid w:val="00691A95"/>
    <w:rsid w:val="00692B9A"/>
    <w:rsid w:val="00693C28"/>
    <w:rsid w:val="00693E02"/>
    <w:rsid w:val="00695078"/>
    <w:rsid w:val="00696C93"/>
    <w:rsid w:val="00696CDD"/>
    <w:rsid w:val="00696E08"/>
    <w:rsid w:val="00697629"/>
    <w:rsid w:val="006A0D4C"/>
    <w:rsid w:val="006A12C0"/>
    <w:rsid w:val="006A20B2"/>
    <w:rsid w:val="006A28AE"/>
    <w:rsid w:val="006A310B"/>
    <w:rsid w:val="006A3669"/>
    <w:rsid w:val="006A3F28"/>
    <w:rsid w:val="006A42BD"/>
    <w:rsid w:val="006A4D03"/>
    <w:rsid w:val="006A4D62"/>
    <w:rsid w:val="006A4E59"/>
    <w:rsid w:val="006A74C5"/>
    <w:rsid w:val="006A7EDD"/>
    <w:rsid w:val="006B1408"/>
    <w:rsid w:val="006B26A9"/>
    <w:rsid w:val="006B280F"/>
    <w:rsid w:val="006B2F86"/>
    <w:rsid w:val="006B35BB"/>
    <w:rsid w:val="006B3E80"/>
    <w:rsid w:val="006B3EFC"/>
    <w:rsid w:val="006B46E8"/>
    <w:rsid w:val="006B5C93"/>
    <w:rsid w:val="006B661B"/>
    <w:rsid w:val="006B7317"/>
    <w:rsid w:val="006B76AE"/>
    <w:rsid w:val="006B79A9"/>
    <w:rsid w:val="006B7B46"/>
    <w:rsid w:val="006C09B8"/>
    <w:rsid w:val="006C0E67"/>
    <w:rsid w:val="006C0E6C"/>
    <w:rsid w:val="006C1759"/>
    <w:rsid w:val="006C1DC5"/>
    <w:rsid w:val="006C39AC"/>
    <w:rsid w:val="006C52A5"/>
    <w:rsid w:val="006C530D"/>
    <w:rsid w:val="006C5B8D"/>
    <w:rsid w:val="006C607E"/>
    <w:rsid w:val="006C65E7"/>
    <w:rsid w:val="006C6D40"/>
    <w:rsid w:val="006C71DB"/>
    <w:rsid w:val="006C727C"/>
    <w:rsid w:val="006C7484"/>
    <w:rsid w:val="006D0180"/>
    <w:rsid w:val="006D01E1"/>
    <w:rsid w:val="006D0C47"/>
    <w:rsid w:val="006D23F6"/>
    <w:rsid w:val="006D310A"/>
    <w:rsid w:val="006D3F9B"/>
    <w:rsid w:val="006D4340"/>
    <w:rsid w:val="006D4651"/>
    <w:rsid w:val="006D48B3"/>
    <w:rsid w:val="006D4AE9"/>
    <w:rsid w:val="006D512D"/>
    <w:rsid w:val="006D5879"/>
    <w:rsid w:val="006D696E"/>
    <w:rsid w:val="006D6B5A"/>
    <w:rsid w:val="006D77B3"/>
    <w:rsid w:val="006E110C"/>
    <w:rsid w:val="006E16DF"/>
    <w:rsid w:val="006E24D4"/>
    <w:rsid w:val="006E25E8"/>
    <w:rsid w:val="006E2B43"/>
    <w:rsid w:val="006E3F59"/>
    <w:rsid w:val="006E4040"/>
    <w:rsid w:val="006E4CDE"/>
    <w:rsid w:val="006E560E"/>
    <w:rsid w:val="006E592E"/>
    <w:rsid w:val="006E5AC8"/>
    <w:rsid w:val="006E78B4"/>
    <w:rsid w:val="006E7F6A"/>
    <w:rsid w:val="006F037D"/>
    <w:rsid w:val="006F0953"/>
    <w:rsid w:val="006F0ADA"/>
    <w:rsid w:val="006F1F7D"/>
    <w:rsid w:val="006F22BA"/>
    <w:rsid w:val="006F31ED"/>
    <w:rsid w:val="006F4702"/>
    <w:rsid w:val="006F592D"/>
    <w:rsid w:val="006F643B"/>
    <w:rsid w:val="006F6FCB"/>
    <w:rsid w:val="006F7A10"/>
    <w:rsid w:val="006F7B6B"/>
    <w:rsid w:val="00700E94"/>
    <w:rsid w:val="007014A0"/>
    <w:rsid w:val="0070223C"/>
    <w:rsid w:val="00703148"/>
    <w:rsid w:val="007036FB"/>
    <w:rsid w:val="00703BB2"/>
    <w:rsid w:val="007051CE"/>
    <w:rsid w:val="007070D5"/>
    <w:rsid w:val="00707155"/>
    <w:rsid w:val="007074DD"/>
    <w:rsid w:val="007078AE"/>
    <w:rsid w:val="00707EFE"/>
    <w:rsid w:val="007104D3"/>
    <w:rsid w:val="00710AE1"/>
    <w:rsid w:val="00710DFC"/>
    <w:rsid w:val="007122A7"/>
    <w:rsid w:val="00713C8F"/>
    <w:rsid w:val="00714E1E"/>
    <w:rsid w:val="00714E51"/>
    <w:rsid w:val="00715D92"/>
    <w:rsid w:val="007165A5"/>
    <w:rsid w:val="0071666D"/>
    <w:rsid w:val="00716FF3"/>
    <w:rsid w:val="007176C6"/>
    <w:rsid w:val="0071798F"/>
    <w:rsid w:val="00717A9D"/>
    <w:rsid w:val="00721F41"/>
    <w:rsid w:val="007220D8"/>
    <w:rsid w:val="00722ECF"/>
    <w:rsid w:val="0072481F"/>
    <w:rsid w:val="0072564C"/>
    <w:rsid w:val="00726AAC"/>
    <w:rsid w:val="00726CDC"/>
    <w:rsid w:val="007277F9"/>
    <w:rsid w:val="00727A40"/>
    <w:rsid w:val="00730006"/>
    <w:rsid w:val="007302EE"/>
    <w:rsid w:val="00730E33"/>
    <w:rsid w:val="00731445"/>
    <w:rsid w:val="00731663"/>
    <w:rsid w:val="00732431"/>
    <w:rsid w:val="007331B8"/>
    <w:rsid w:val="0073443D"/>
    <w:rsid w:val="0073494C"/>
    <w:rsid w:val="00736766"/>
    <w:rsid w:val="007368EA"/>
    <w:rsid w:val="007401D6"/>
    <w:rsid w:val="0074329A"/>
    <w:rsid w:val="00743385"/>
    <w:rsid w:val="0074339B"/>
    <w:rsid w:val="00743793"/>
    <w:rsid w:val="00743B1A"/>
    <w:rsid w:val="00743BE8"/>
    <w:rsid w:val="00744480"/>
    <w:rsid w:val="007448F2"/>
    <w:rsid w:val="00744DBC"/>
    <w:rsid w:val="00745253"/>
    <w:rsid w:val="00745B68"/>
    <w:rsid w:val="00746AD8"/>
    <w:rsid w:val="00746BCB"/>
    <w:rsid w:val="00747BEB"/>
    <w:rsid w:val="00750146"/>
    <w:rsid w:val="007507A9"/>
    <w:rsid w:val="00751166"/>
    <w:rsid w:val="007513E2"/>
    <w:rsid w:val="00752383"/>
    <w:rsid w:val="00752A8D"/>
    <w:rsid w:val="00753350"/>
    <w:rsid w:val="007535AF"/>
    <w:rsid w:val="00753ECC"/>
    <w:rsid w:val="00753F5D"/>
    <w:rsid w:val="00754768"/>
    <w:rsid w:val="0075484E"/>
    <w:rsid w:val="00754853"/>
    <w:rsid w:val="007555B1"/>
    <w:rsid w:val="00755A17"/>
    <w:rsid w:val="00755AC6"/>
    <w:rsid w:val="00755BE2"/>
    <w:rsid w:val="00756FE1"/>
    <w:rsid w:val="00757307"/>
    <w:rsid w:val="00757AC8"/>
    <w:rsid w:val="007613DC"/>
    <w:rsid w:val="00761FD6"/>
    <w:rsid w:val="00762147"/>
    <w:rsid w:val="00762B0E"/>
    <w:rsid w:val="00762B88"/>
    <w:rsid w:val="0076306C"/>
    <w:rsid w:val="00763C15"/>
    <w:rsid w:val="00764529"/>
    <w:rsid w:val="007650F8"/>
    <w:rsid w:val="007653BE"/>
    <w:rsid w:val="00766337"/>
    <w:rsid w:val="007666FF"/>
    <w:rsid w:val="00766D28"/>
    <w:rsid w:val="00766FE5"/>
    <w:rsid w:val="00767966"/>
    <w:rsid w:val="00767B8A"/>
    <w:rsid w:val="00767FAC"/>
    <w:rsid w:val="007725F5"/>
    <w:rsid w:val="00772DCD"/>
    <w:rsid w:val="007731EF"/>
    <w:rsid w:val="00773C2D"/>
    <w:rsid w:val="0077473B"/>
    <w:rsid w:val="00774A3E"/>
    <w:rsid w:val="007750AD"/>
    <w:rsid w:val="0077565D"/>
    <w:rsid w:val="00775C9D"/>
    <w:rsid w:val="00776136"/>
    <w:rsid w:val="00776406"/>
    <w:rsid w:val="007801F2"/>
    <w:rsid w:val="0078187F"/>
    <w:rsid w:val="00781983"/>
    <w:rsid w:val="00781C8E"/>
    <w:rsid w:val="007833B5"/>
    <w:rsid w:val="00784E2E"/>
    <w:rsid w:val="00785245"/>
    <w:rsid w:val="00785778"/>
    <w:rsid w:val="00787084"/>
    <w:rsid w:val="00787D2C"/>
    <w:rsid w:val="00787EF8"/>
    <w:rsid w:val="00787FC3"/>
    <w:rsid w:val="00791254"/>
    <w:rsid w:val="0079272C"/>
    <w:rsid w:val="0079356E"/>
    <w:rsid w:val="007938C5"/>
    <w:rsid w:val="007938CA"/>
    <w:rsid w:val="00793F1D"/>
    <w:rsid w:val="007952BC"/>
    <w:rsid w:val="0079537A"/>
    <w:rsid w:val="007956AD"/>
    <w:rsid w:val="00797079"/>
    <w:rsid w:val="007A0987"/>
    <w:rsid w:val="007A0B92"/>
    <w:rsid w:val="007A2063"/>
    <w:rsid w:val="007A37AD"/>
    <w:rsid w:val="007A3D5D"/>
    <w:rsid w:val="007A46DE"/>
    <w:rsid w:val="007A6FA5"/>
    <w:rsid w:val="007A774B"/>
    <w:rsid w:val="007A7AFF"/>
    <w:rsid w:val="007B016F"/>
    <w:rsid w:val="007B054E"/>
    <w:rsid w:val="007B05B2"/>
    <w:rsid w:val="007B073C"/>
    <w:rsid w:val="007B16FE"/>
    <w:rsid w:val="007B1875"/>
    <w:rsid w:val="007B1A2F"/>
    <w:rsid w:val="007B2260"/>
    <w:rsid w:val="007B22F2"/>
    <w:rsid w:val="007B2BA8"/>
    <w:rsid w:val="007B2CD4"/>
    <w:rsid w:val="007B2F00"/>
    <w:rsid w:val="007B3309"/>
    <w:rsid w:val="007B33B2"/>
    <w:rsid w:val="007B487F"/>
    <w:rsid w:val="007B539A"/>
    <w:rsid w:val="007B5E90"/>
    <w:rsid w:val="007B67B7"/>
    <w:rsid w:val="007B6E7A"/>
    <w:rsid w:val="007C118A"/>
    <w:rsid w:val="007C13A1"/>
    <w:rsid w:val="007C160E"/>
    <w:rsid w:val="007C18A6"/>
    <w:rsid w:val="007C1C04"/>
    <w:rsid w:val="007C1DCD"/>
    <w:rsid w:val="007C1F8F"/>
    <w:rsid w:val="007C4784"/>
    <w:rsid w:val="007C4BAF"/>
    <w:rsid w:val="007C62EF"/>
    <w:rsid w:val="007C69C3"/>
    <w:rsid w:val="007C6DFD"/>
    <w:rsid w:val="007C7BE8"/>
    <w:rsid w:val="007C7C15"/>
    <w:rsid w:val="007D0499"/>
    <w:rsid w:val="007D04AE"/>
    <w:rsid w:val="007D0849"/>
    <w:rsid w:val="007D1C76"/>
    <w:rsid w:val="007D1E22"/>
    <w:rsid w:val="007D2EBF"/>
    <w:rsid w:val="007D30F3"/>
    <w:rsid w:val="007D35FC"/>
    <w:rsid w:val="007D36EC"/>
    <w:rsid w:val="007D3D64"/>
    <w:rsid w:val="007D3F15"/>
    <w:rsid w:val="007D496C"/>
    <w:rsid w:val="007D4D93"/>
    <w:rsid w:val="007D5B51"/>
    <w:rsid w:val="007D5DA2"/>
    <w:rsid w:val="007D5FD3"/>
    <w:rsid w:val="007D648E"/>
    <w:rsid w:val="007D6BCD"/>
    <w:rsid w:val="007D6EC2"/>
    <w:rsid w:val="007D7BDC"/>
    <w:rsid w:val="007E07A3"/>
    <w:rsid w:val="007E081D"/>
    <w:rsid w:val="007E0884"/>
    <w:rsid w:val="007E232F"/>
    <w:rsid w:val="007E46B8"/>
    <w:rsid w:val="007E4DD6"/>
    <w:rsid w:val="007E60E0"/>
    <w:rsid w:val="007E7A5E"/>
    <w:rsid w:val="007F03FE"/>
    <w:rsid w:val="007F16AA"/>
    <w:rsid w:val="007F1764"/>
    <w:rsid w:val="007F245E"/>
    <w:rsid w:val="007F2C66"/>
    <w:rsid w:val="007F2FE5"/>
    <w:rsid w:val="007F35E1"/>
    <w:rsid w:val="007F42D4"/>
    <w:rsid w:val="007F4530"/>
    <w:rsid w:val="007F50D5"/>
    <w:rsid w:val="007F6083"/>
    <w:rsid w:val="007F6E62"/>
    <w:rsid w:val="007F70BC"/>
    <w:rsid w:val="00800653"/>
    <w:rsid w:val="00800B8B"/>
    <w:rsid w:val="00800EFF"/>
    <w:rsid w:val="00802483"/>
    <w:rsid w:val="00803316"/>
    <w:rsid w:val="00803E8F"/>
    <w:rsid w:val="00804F5C"/>
    <w:rsid w:val="008050C8"/>
    <w:rsid w:val="008052AF"/>
    <w:rsid w:val="00805C15"/>
    <w:rsid w:val="0080639F"/>
    <w:rsid w:val="0081050A"/>
    <w:rsid w:val="00810E8D"/>
    <w:rsid w:val="008113A5"/>
    <w:rsid w:val="008117DF"/>
    <w:rsid w:val="008129BC"/>
    <w:rsid w:val="0081417A"/>
    <w:rsid w:val="00814C35"/>
    <w:rsid w:val="00814C48"/>
    <w:rsid w:val="008158C0"/>
    <w:rsid w:val="00815C6F"/>
    <w:rsid w:val="00815D37"/>
    <w:rsid w:val="00816A2D"/>
    <w:rsid w:val="008170E4"/>
    <w:rsid w:val="008173F3"/>
    <w:rsid w:val="0081740A"/>
    <w:rsid w:val="008175E2"/>
    <w:rsid w:val="008176FD"/>
    <w:rsid w:val="00817EA5"/>
    <w:rsid w:val="008205C2"/>
    <w:rsid w:val="008205F4"/>
    <w:rsid w:val="00820B4E"/>
    <w:rsid w:val="00821593"/>
    <w:rsid w:val="008220A9"/>
    <w:rsid w:val="008221E5"/>
    <w:rsid w:val="008221FC"/>
    <w:rsid w:val="0082251C"/>
    <w:rsid w:val="00822A20"/>
    <w:rsid w:val="00822B85"/>
    <w:rsid w:val="00822E14"/>
    <w:rsid w:val="00822F64"/>
    <w:rsid w:val="0082347C"/>
    <w:rsid w:val="0082361F"/>
    <w:rsid w:val="008251E6"/>
    <w:rsid w:val="0082544C"/>
    <w:rsid w:val="0082573B"/>
    <w:rsid w:val="00825EBF"/>
    <w:rsid w:val="00825F4F"/>
    <w:rsid w:val="008260CA"/>
    <w:rsid w:val="00830618"/>
    <w:rsid w:val="00830DD5"/>
    <w:rsid w:val="0083125E"/>
    <w:rsid w:val="00831564"/>
    <w:rsid w:val="00831CF4"/>
    <w:rsid w:val="0083267B"/>
    <w:rsid w:val="008333F6"/>
    <w:rsid w:val="00834120"/>
    <w:rsid w:val="008349D3"/>
    <w:rsid w:val="008359C1"/>
    <w:rsid w:val="00835AEC"/>
    <w:rsid w:val="0083657C"/>
    <w:rsid w:val="00836B38"/>
    <w:rsid w:val="00837BA4"/>
    <w:rsid w:val="00837FD7"/>
    <w:rsid w:val="00842C45"/>
    <w:rsid w:val="008433AE"/>
    <w:rsid w:val="00843BE8"/>
    <w:rsid w:val="0084489C"/>
    <w:rsid w:val="00844A8E"/>
    <w:rsid w:val="008462AF"/>
    <w:rsid w:val="00846D62"/>
    <w:rsid w:val="00847E29"/>
    <w:rsid w:val="0085002B"/>
    <w:rsid w:val="008502CE"/>
    <w:rsid w:val="00850563"/>
    <w:rsid w:val="00850EE3"/>
    <w:rsid w:val="00852297"/>
    <w:rsid w:val="008523AB"/>
    <w:rsid w:val="00852753"/>
    <w:rsid w:val="00852768"/>
    <w:rsid w:val="00852A1B"/>
    <w:rsid w:val="0085363E"/>
    <w:rsid w:val="0085390F"/>
    <w:rsid w:val="008542C7"/>
    <w:rsid w:val="008544FE"/>
    <w:rsid w:val="00854ED1"/>
    <w:rsid w:val="00854FAF"/>
    <w:rsid w:val="00855560"/>
    <w:rsid w:val="008567ED"/>
    <w:rsid w:val="00856F14"/>
    <w:rsid w:val="00860079"/>
    <w:rsid w:val="0086074E"/>
    <w:rsid w:val="00860A96"/>
    <w:rsid w:val="008619DA"/>
    <w:rsid w:val="00861ADB"/>
    <w:rsid w:val="0086295E"/>
    <w:rsid w:val="0086492D"/>
    <w:rsid w:val="00865101"/>
    <w:rsid w:val="00865340"/>
    <w:rsid w:val="0086601D"/>
    <w:rsid w:val="00866B92"/>
    <w:rsid w:val="008674C5"/>
    <w:rsid w:val="00867CE2"/>
    <w:rsid w:val="008702E9"/>
    <w:rsid w:val="008704BD"/>
    <w:rsid w:val="008706AA"/>
    <w:rsid w:val="00871F10"/>
    <w:rsid w:val="00872519"/>
    <w:rsid w:val="00872657"/>
    <w:rsid w:val="00872A3D"/>
    <w:rsid w:val="00872BA2"/>
    <w:rsid w:val="00872E58"/>
    <w:rsid w:val="0087366B"/>
    <w:rsid w:val="008736B6"/>
    <w:rsid w:val="00874789"/>
    <w:rsid w:val="008747A0"/>
    <w:rsid w:val="0087527F"/>
    <w:rsid w:val="00876482"/>
    <w:rsid w:val="0087674A"/>
    <w:rsid w:val="00876CB1"/>
    <w:rsid w:val="00876D7D"/>
    <w:rsid w:val="00877006"/>
    <w:rsid w:val="00877590"/>
    <w:rsid w:val="00877F53"/>
    <w:rsid w:val="00880616"/>
    <w:rsid w:val="00880E15"/>
    <w:rsid w:val="00881242"/>
    <w:rsid w:val="00881449"/>
    <w:rsid w:val="008823EE"/>
    <w:rsid w:val="00883D53"/>
    <w:rsid w:val="00884458"/>
    <w:rsid w:val="00884508"/>
    <w:rsid w:val="00884712"/>
    <w:rsid w:val="00885AEF"/>
    <w:rsid w:val="008867F2"/>
    <w:rsid w:val="00886829"/>
    <w:rsid w:val="00886A71"/>
    <w:rsid w:val="00886E63"/>
    <w:rsid w:val="00887034"/>
    <w:rsid w:val="008874DD"/>
    <w:rsid w:val="0088798E"/>
    <w:rsid w:val="00890086"/>
    <w:rsid w:val="00890112"/>
    <w:rsid w:val="00890A1B"/>
    <w:rsid w:val="00890AD9"/>
    <w:rsid w:val="00890B01"/>
    <w:rsid w:val="00891052"/>
    <w:rsid w:val="00891644"/>
    <w:rsid w:val="0089192C"/>
    <w:rsid w:val="0089196A"/>
    <w:rsid w:val="008933F6"/>
    <w:rsid w:val="00893A8D"/>
    <w:rsid w:val="00893DF7"/>
    <w:rsid w:val="00894078"/>
    <w:rsid w:val="00894B03"/>
    <w:rsid w:val="00895AE8"/>
    <w:rsid w:val="008A06A5"/>
    <w:rsid w:val="008A074E"/>
    <w:rsid w:val="008A0797"/>
    <w:rsid w:val="008A07D7"/>
    <w:rsid w:val="008A1091"/>
    <w:rsid w:val="008A2940"/>
    <w:rsid w:val="008A432A"/>
    <w:rsid w:val="008A44D8"/>
    <w:rsid w:val="008A533F"/>
    <w:rsid w:val="008A5A1D"/>
    <w:rsid w:val="008A5CF8"/>
    <w:rsid w:val="008A62B4"/>
    <w:rsid w:val="008A6ADE"/>
    <w:rsid w:val="008A6B40"/>
    <w:rsid w:val="008A7EDA"/>
    <w:rsid w:val="008B07FF"/>
    <w:rsid w:val="008B1D4A"/>
    <w:rsid w:val="008B1F88"/>
    <w:rsid w:val="008B21EA"/>
    <w:rsid w:val="008B32BC"/>
    <w:rsid w:val="008B37FE"/>
    <w:rsid w:val="008B423E"/>
    <w:rsid w:val="008B48B5"/>
    <w:rsid w:val="008B68E7"/>
    <w:rsid w:val="008B7224"/>
    <w:rsid w:val="008B72DE"/>
    <w:rsid w:val="008B78AF"/>
    <w:rsid w:val="008B78E1"/>
    <w:rsid w:val="008B79A3"/>
    <w:rsid w:val="008C0458"/>
    <w:rsid w:val="008C09B4"/>
    <w:rsid w:val="008C0C43"/>
    <w:rsid w:val="008C1AEE"/>
    <w:rsid w:val="008C1C0E"/>
    <w:rsid w:val="008C1E98"/>
    <w:rsid w:val="008C2C1D"/>
    <w:rsid w:val="008C2E89"/>
    <w:rsid w:val="008C2F66"/>
    <w:rsid w:val="008C325B"/>
    <w:rsid w:val="008C3D5F"/>
    <w:rsid w:val="008C44F1"/>
    <w:rsid w:val="008C4568"/>
    <w:rsid w:val="008C4DA5"/>
    <w:rsid w:val="008C5DFB"/>
    <w:rsid w:val="008C6462"/>
    <w:rsid w:val="008C7165"/>
    <w:rsid w:val="008D0040"/>
    <w:rsid w:val="008D00F3"/>
    <w:rsid w:val="008D1306"/>
    <w:rsid w:val="008D1503"/>
    <w:rsid w:val="008D1E8F"/>
    <w:rsid w:val="008D2721"/>
    <w:rsid w:val="008D302F"/>
    <w:rsid w:val="008D38B1"/>
    <w:rsid w:val="008D3FC7"/>
    <w:rsid w:val="008D40B5"/>
    <w:rsid w:val="008D50D6"/>
    <w:rsid w:val="008D62A9"/>
    <w:rsid w:val="008D6E66"/>
    <w:rsid w:val="008D73C5"/>
    <w:rsid w:val="008D7DCB"/>
    <w:rsid w:val="008D7DCC"/>
    <w:rsid w:val="008E2099"/>
    <w:rsid w:val="008E3C64"/>
    <w:rsid w:val="008E3D69"/>
    <w:rsid w:val="008E44D3"/>
    <w:rsid w:val="008E5237"/>
    <w:rsid w:val="008E5274"/>
    <w:rsid w:val="008E7063"/>
    <w:rsid w:val="008E7654"/>
    <w:rsid w:val="008E7736"/>
    <w:rsid w:val="008E7946"/>
    <w:rsid w:val="008E7A37"/>
    <w:rsid w:val="008E7B1D"/>
    <w:rsid w:val="008E7DE3"/>
    <w:rsid w:val="008F038F"/>
    <w:rsid w:val="008F054B"/>
    <w:rsid w:val="008F0758"/>
    <w:rsid w:val="008F0F08"/>
    <w:rsid w:val="008F0FD1"/>
    <w:rsid w:val="008F1674"/>
    <w:rsid w:val="008F1F9E"/>
    <w:rsid w:val="008F2137"/>
    <w:rsid w:val="008F28BD"/>
    <w:rsid w:val="008F2FBB"/>
    <w:rsid w:val="008F325E"/>
    <w:rsid w:val="008F332B"/>
    <w:rsid w:val="008F3BF5"/>
    <w:rsid w:val="008F4BB5"/>
    <w:rsid w:val="008F5B6B"/>
    <w:rsid w:val="008F640D"/>
    <w:rsid w:val="008F6DDF"/>
    <w:rsid w:val="008F762A"/>
    <w:rsid w:val="008F7705"/>
    <w:rsid w:val="008F7F29"/>
    <w:rsid w:val="00900CFA"/>
    <w:rsid w:val="009013D2"/>
    <w:rsid w:val="009021F5"/>
    <w:rsid w:val="0090252F"/>
    <w:rsid w:val="00902F7C"/>
    <w:rsid w:val="00903472"/>
    <w:rsid w:val="00903623"/>
    <w:rsid w:val="00903CD5"/>
    <w:rsid w:val="00903D3A"/>
    <w:rsid w:val="009052C9"/>
    <w:rsid w:val="00905403"/>
    <w:rsid w:val="00905580"/>
    <w:rsid w:val="009058D6"/>
    <w:rsid w:val="0090664F"/>
    <w:rsid w:val="00906954"/>
    <w:rsid w:val="00907186"/>
    <w:rsid w:val="0090770A"/>
    <w:rsid w:val="00907C76"/>
    <w:rsid w:val="00907F73"/>
    <w:rsid w:val="0091063E"/>
    <w:rsid w:val="00910EBE"/>
    <w:rsid w:val="00910F98"/>
    <w:rsid w:val="00911557"/>
    <w:rsid w:val="00912349"/>
    <w:rsid w:val="009123BD"/>
    <w:rsid w:val="00913630"/>
    <w:rsid w:val="009152B5"/>
    <w:rsid w:val="009164A5"/>
    <w:rsid w:val="009164BF"/>
    <w:rsid w:val="00916B24"/>
    <w:rsid w:val="00916F6F"/>
    <w:rsid w:val="00920DC0"/>
    <w:rsid w:val="009212C0"/>
    <w:rsid w:val="00921951"/>
    <w:rsid w:val="00921AA0"/>
    <w:rsid w:val="00921EED"/>
    <w:rsid w:val="0092219E"/>
    <w:rsid w:val="00922679"/>
    <w:rsid w:val="00922D12"/>
    <w:rsid w:val="00923799"/>
    <w:rsid w:val="00923C4D"/>
    <w:rsid w:val="00923C58"/>
    <w:rsid w:val="00923FB0"/>
    <w:rsid w:val="00924CB5"/>
    <w:rsid w:val="00925381"/>
    <w:rsid w:val="009256F5"/>
    <w:rsid w:val="00925F4D"/>
    <w:rsid w:val="00926A22"/>
    <w:rsid w:val="009272FC"/>
    <w:rsid w:val="009273FC"/>
    <w:rsid w:val="00927477"/>
    <w:rsid w:val="00927EC9"/>
    <w:rsid w:val="00927EEB"/>
    <w:rsid w:val="009307F0"/>
    <w:rsid w:val="00931936"/>
    <w:rsid w:val="0093193B"/>
    <w:rsid w:val="009331B2"/>
    <w:rsid w:val="00933450"/>
    <w:rsid w:val="00934075"/>
    <w:rsid w:val="00934464"/>
    <w:rsid w:val="00934DBE"/>
    <w:rsid w:val="00934F50"/>
    <w:rsid w:val="00935718"/>
    <w:rsid w:val="00935B9D"/>
    <w:rsid w:val="009360EA"/>
    <w:rsid w:val="00936F00"/>
    <w:rsid w:val="0094027E"/>
    <w:rsid w:val="00940767"/>
    <w:rsid w:val="00940B1F"/>
    <w:rsid w:val="00941071"/>
    <w:rsid w:val="0094201C"/>
    <w:rsid w:val="00942D73"/>
    <w:rsid w:val="00942D9D"/>
    <w:rsid w:val="00943782"/>
    <w:rsid w:val="0094393C"/>
    <w:rsid w:val="0094484B"/>
    <w:rsid w:val="009448C9"/>
    <w:rsid w:val="00944A9D"/>
    <w:rsid w:val="0094502E"/>
    <w:rsid w:val="00945031"/>
    <w:rsid w:val="00945312"/>
    <w:rsid w:val="009460BB"/>
    <w:rsid w:val="00946A5C"/>
    <w:rsid w:val="009472E5"/>
    <w:rsid w:val="009477CB"/>
    <w:rsid w:val="00947C0A"/>
    <w:rsid w:val="00947D8D"/>
    <w:rsid w:val="00947F68"/>
    <w:rsid w:val="0095015A"/>
    <w:rsid w:val="009503D2"/>
    <w:rsid w:val="0095114E"/>
    <w:rsid w:val="009512D1"/>
    <w:rsid w:val="0095278C"/>
    <w:rsid w:val="009528FC"/>
    <w:rsid w:val="00952FAA"/>
    <w:rsid w:val="0095309C"/>
    <w:rsid w:val="00953223"/>
    <w:rsid w:val="00954399"/>
    <w:rsid w:val="00954FF2"/>
    <w:rsid w:val="009551D3"/>
    <w:rsid w:val="0095553F"/>
    <w:rsid w:val="009566A4"/>
    <w:rsid w:val="00956EE2"/>
    <w:rsid w:val="00957232"/>
    <w:rsid w:val="00960518"/>
    <w:rsid w:val="00961665"/>
    <w:rsid w:val="00961B34"/>
    <w:rsid w:val="00961DAE"/>
    <w:rsid w:val="0096281F"/>
    <w:rsid w:val="0096420A"/>
    <w:rsid w:val="00964352"/>
    <w:rsid w:val="00964472"/>
    <w:rsid w:val="00964D1D"/>
    <w:rsid w:val="009655E7"/>
    <w:rsid w:val="009656E8"/>
    <w:rsid w:val="00966005"/>
    <w:rsid w:val="00967825"/>
    <w:rsid w:val="00970964"/>
    <w:rsid w:val="00970A07"/>
    <w:rsid w:val="00970E1E"/>
    <w:rsid w:val="009714CA"/>
    <w:rsid w:val="00971A18"/>
    <w:rsid w:val="00972419"/>
    <w:rsid w:val="00972FBB"/>
    <w:rsid w:val="0097314A"/>
    <w:rsid w:val="00973188"/>
    <w:rsid w:val="00973F8E"/>
    <w:rsid w:val="009743F3"/>
    <w:rsid w:val="00974A15"/>
    <w:rsid w:val="00974E94"/>
    <w:rsid w:val="009755D8"/>
    <w:rsid w:val="00975776"/>
    <w:rsid w:val="009759C2"/>
    <w:rsid w:val="00976AD8"/>
    <w:rsid w:val="00977329"/>
    <w:rsid w:val="009773E4"/>
    <w:rsid w:val="00977942"/>
    <w:rsid w:val="00977F64"/>
    <w:rsid w:val="00980B2F"/>
    <w:rsid w:val="009818C0"/>
    <w:rsid w:val="009832E9"/>
    <w:rsid w:val="00983C11"/>
    <w:rsid w:val="0098569D"/>
    <w:rsid w:val="009859DC"/>
    <w:rsid w:val="009867EB"/>
    <w:rsid w:val="0098688E"/>
    <w:rsid w:val="0098707C"/>
    <w:rsid w:val="00990062"/>
    <w:rsid w:val="00991663"/>
    <w:rsid w:val="00991DBD"/>
    <w:rsid w:val="00991F83"/>
    <w:rsid w:val="00993519"/>
    <w:rsid w:val="00994721"/>
    <w:rsid w:val="00995024"/>
    <w:rsid w:val="0099616C"/>
    <w:rsid w:val="00997DF9"/>
    <w:rsid w:val="009A0D64"/>
    <w:rsid w:val="009A1112"/>
    <w:rsid w:val="009A126D"/>
    <w:rsid w:val="009A131B"/>
    <w:rsid w:val="009A1579"/>
    <w:rsid w:val="009A2781"/>
    <w:rsid w:val="009A278B"/>
    <w:rsid w:val="009A37FF"/>
    <w:rsid w:val="009A39A4"/>
    <w:rsid w:val="009A4030"/>
    <w:rsid w:val="009A5E1D"/>
    <w:rsid w:val="009A664A"/>
    <w:rsid w:val="009B0A13"/>
    <w:rsid w:val="009B0DFE"/>
    <w:rsid w:val="009B115A"/>
    <w:rsid w:val="009B1214"/>
    <w:rsid w:val="009B24CA"/>
    <w:rsid w:val="009B28D8"/>
    <w:rsid w:val="009B2C41"/>
    <w:rsid w:val="009B4A6E"/>
    <w:rsid w:val="009B628D"/>
    <w:rsid w:val="009B696F"/>
    <w:rsid w:val="009B6C6B"/>
    <w:rsid w:val="009B6F77"/>
    <w:rsid w:val="009B7582"/>
    <w:rsid w:val="009C034D"/>
    <w:rsid w:val="009C0677"/>
    <w:rsid w:val="009C11F3"/>
    <w:rsid w:val="009C1A75"/>
    <w:rsid w:val="009C1E48"/>
    <w:rsid w:val="009C2798"/>
    <w:rsid w:val="009C2DCF"/>
    <w:rsid w:val="009C4093"/>
    <w:rsid w:val="009C48FD"/>
    <w:rsid w:val="009C5BD6"/>
    <w:rsid w:val="009C5C61"/>
    <w:rsid w:val="009C60F5"/>
    <w:rsid w:val="009C6323"/>
    <w:rsid w:val="009C6627"/>
    <w:rsid w:val="009C6FDE"/>
    <w:rsid w:val="009C731B"/>
    <w:rsid w:val="009C7FB0"/>
    <w:rsid w:val="009D0029"/>
    <w:rsid w:val="009D0CC6"/>
    <w:rsid w:val="009D2D66"/>
    <w:rsid w:val="009D3621"/>
    <w:rsid w:val="009D3DB9"/>
    <w:rsid w:val="009D3FF7"/>
    <w:rsid w:val="009D4824"/>
    <w:rsid w:val="009D4BEC"/>
    <w:rsid w:val="009D4E55"/>
    <w:rsid w:val="009D5620"/>
    <w:rsid w:val="009D6457"/>
    <w:rsid w:val="009D6472"/>
    <w:rsid w:val="009D672C"/>
    <w:rsid w:val="009D76E4"/>
    <w:rsid w:val="009D7CF7"/>
    <w:rsid w:val="009D7F95"/>
    <w:rsid w:val="009E13DF"/>
    <w:rsid w:val="009E16B2"/>
    <w:rsid w:val="009E1AC8"/>
    <w:rsid w:val="009E1ADC"/>
    <w:rsid w:val="009E1BB1"/>
    <w:rsid w:val="009E2DF9"/>
    <w:rsid w:val="009E4614"/>
    <w:rsid w:val="009E465C"/>
    <w:rsid w:val="009E6781"/>
    <w:rsid w:val="009E6877"/>
    <w:rsid w:val="009E6C1B"/>
    <w:rsid w:val="009E6E1E"/>
    <w:rsid w:val="009E7707"/>
    <w:rsid w:val="009E7EC7"/>
    <w:rsid w:val="009F05A6"/>
    <w:rsid w:val="009F08A2"/>
    <w:rsid w:val="009F1003"/>
    <w:rsid w:val="009F1AB6"/>
    <w:rsid w:val="009F3D2C"/>
    <w:rsid w:val="009F43C9"/>
    <w:rsid w:val="009F5A7A"/>
    <w:rsid w:val="009F5D8B"/>
    <w:rsid w:val="009F5D9E"/>
    <w:rsid w:val="009F5E5F"/>
    <w:rsid w:val="009F70A7"/>
    <w:rsid w:val="009F7835"/>
    <w:rsid w:val="009F7E15"/>
    <w:rsid w:val="00A00ADC"/>
    <w:rsid w:val="00A02117"/>
    <w:rsid w:val="00A02E7D"/>
    <w:rsid w:val="00A03002"/>
    <w:rsid w:val="00A0348B"/>
    <w:rsid w:val="00A034D0"/>
    <w:rsid w:val="00A03AD1"/>
    <w:rsid w:val="00A04B13"/>
    <w:rsid w:val="00A05407"/>
    <w:rsid w:val="00A055AE"/>
    <w:rsid w:val="00A0718D"/>
    <w:rsid w:val="00A071AF"/>
    <w:rsid w:val="00A073CF"/>
    <w:rsid w:val="00A10F82"/>
    <w:rsid w:val="00A12043"/>
    <w:rsid w:val="00A13EA8"/>
    <w:rsid w:val="00A144DB"/>
    <w:rsid w:val="00A146EC"/>
    <w:rsid w:val="00A14D36"/>
    <w:rsid w:val="00A155AA"/>
    <w:rsid w:val="00A160DB"/>
    <w:rsid w:val="00A16124"/>
    <w:rsid w:val="00A16689"/>
    <w:rsid w:val="00A16DBA"/>
    <w:rsid w:val="00A1712B"/>
    <w:rsid w:val="00A17381"/>
    <w:rsid w:val="00A17959"/>
    <w:rsid w:val="00A17D57"/>
    <w:rsid w:val="00A206C4"/>
    <w:rsid w:val="00A212C7"/>
    <w:rsid w:val="00A22D23"/>
    <w:rsid w:val="00A2307B"/>
    <w:rsid w:val="00A236B7"/>
    <w:rsid w:val="00A23EC6"/>
    <w:rsid w:val="00A23F11"/>
    <w:rsid w:val="00A24430"/>
    <w:rsid w:val="00A24E71"/>
    <w:rsid w:val="00A2565D"/>
    <w:rsid w:val="00A261BB"/>
    <w:rsid w:val="00A26245"/>
    <w:rsid w:val="00A26440"/>
    <w:rsid w:val="00A271DF"/>
    <w:rsid w:val="00A30189"/>
    <w:rsid w:val="00A3080F"/>
    <w:rsid w:val="00A315EE"/>
    <w:rsid w:val="00A316A6"/>
    <w:rsid w:val="00A32AC6"/>
    <w:rsid w:val="00A337CF"/>
    <w:rsid w:val="00A33F97"/>
    <w:rsid w:val="00A344BF"/>
    <w:rsid w:val="00A352A4"/>
    <w:rsid w:val="00A35715"/>
    <w:rsid w:val="00A3697E"/>
    <w:rsid w:val="00A40261"/>
    <w:rsid w:val="00A4154B"/>
    <w:rsid w:val="00A41772"/>
    <w:rsid w:val="00A421FD"/>
    <w:rsid w:val="00A42460"/>
    <w:rsid w:val="00A4271D"/>
    <w:rsid w:val="00A42B24"/>
    <w:rsid w:val="00A4321B"/>
    <w:rsid w:val="00A43951"/>
    <w:rsid w:val="00A445D7"/>
    <w:rsid w:val="00A449BA"/>
    <w:rsid w:val="00A44A38"/>
    <w:rsid w:val="00A453FF"/>
    <w:rsid w:val="00A51CF4"/>
    <w:rsid w:val="00A520B2"/>
    <w:rsid w:val="00A52241"/>
    <w:rsid w:val="00A52450"/>
    <w:rsid w:val="00A526E7"/>
    <w:rsid w:val="00A534BE"/>
    <w:rsid w:val="00A5426A"/>
    <w:rsid w:val="00A54949"/>
    <w:rsid w:val="00A54C3E"/>
    <w:rsid w:val="00A55819"/>
    <w:rsid w:val="00A5599E"/>
    <w:rsid w:val="00A56438"/>
    <w:rsid w:val="00A56677"/>
    <w:rsid w:val="00A57299"/>
    <w:rsid w:val="00A57897"/>
    <w:rsid w:val="00A608D0"/>
    <w:rsid w:val="00A60B13"/>
    <w:rsid w:val="00A61212"/>
    <w:rsid w:val="00A614FB"/>
    <w:rsid w:val="00A6168C"/>
    <w:rsid w:val="00A61978"/>
    <w:rsid w:val="00A61D0D"/>
    <w:rsid w:val="00A62925"/>
    <w:rsid w:val="00A642CD"/>
    <w:rsid w:val="00A654B1"/>
    <w:rsid w:val="00A657D9"/>
    <w:rsid w:val="00A674D3"/>
    <w:rsid w:val="00A67835"/>
    <w:rsid w:val="00A67D25"/>
    <w:rsid w:val="00A702A4"/>
    <w:rsid w:val="00A70425"/>
    <w:rsid w:val="00A70621"/>
    <w:rsid w:val="00A7095A"/>
    <w:rsid w:val="00A70D35"/>
    <w:rsid w:val="00A70E0F"/>
    <w:rsid w:val="00A7234A"/>
    <w:rsid w:val="00A7338F"/>
    <w:rsid w:val="00A739EE"/>
    <w:rsid w:val="00A74EF4"/>
    <w:rsid w:val="00A75315"/>
    <w:rsid w:val="00A7588C"/>
    <w:rsid w:val="00A75AF5"/>
    <w:rsid w:val="00A75BFC"/>
    <w:rsid w:val="00A7650A"/>
    <w:rsid w:val="00A76DFA"/>
    <w:rsid w:val="00A77D68"/>
    <w:rsid w:val="00A80111"/>
    <w:rsid w:val="00A8011B"/>
    <w:rsid w:val="00A801E3"/>
    <w:rsid w:val="00A80D8F"/>
    <w:rsid w:val="00A81553"/>
    <w:rsid w:val="00A81630"/>
    <w:rsid w:val="00A82056"/>
    <w:rsid w:val="00A829E3"/>
    <w:rsid w:val="00A82FA8"/>
    <w:rsid w:val="00A838BF"/>
    <w:rsid w:val="00A83D0D"/>
    <w:rsid w:val="00A83D9E"/>
    <w:rsid w:val="00A854E0"/>
    <w:rsid w:val="00A855BF"/>
    <w:rsid w:val="00A85ABC"/>
    <w:rsid w:val="00A85F4F"/>
    <w:rsid w:val="00A86825"/>
    <w:rsid w:val="00A87088"/>
    <w:rsid w:val="00A87997"/>
    <w:rsid w:val="00A87A7C"/>
    <w:rsid w:val="00A87C70"/>
    <w:rsid w:val="00A90964"/>
    <w:rsid w:val="00A91515"/>
    <w:rsid w:val="00A93495"/>
    <w:rsid w:val="00A93BA1"/>
    <w:rsid w:val="00A93FC0"/>
    <w:rsid w:val="00A944C3"/>
    <w:rsid w:val="00A94E71"/>
    <w:rsid w:val="00A95203"/>
    <w:rsid w:val="00A9585C"/>
    <w:rsid w:val="00A9586C"/>
    <w:rsid w:val="00A963BC"/>
    <w:rsid w:val="00A9658A"/>
    <w:rsid w:val="00A96985"/>
    <w:rsid w:val="00AA0706"/>
    <w:rsid w:val="00AA0A06"/>
    <w:rsid w:val="00AA0A43"/>
    <w:rsid w:val="00AA10AF"/>
    <w:rsid w:val="00AA186E"/>
    <w:rsid w:val="00AA1953"/>
    <w:rsid w:val="00AA2816"/>
    <w:rsid w:val="00AA29ED"/>
    <w:rsid w:val="00AA32A0"/>
    <w:rsid w:val="00AA3414"/>
    <w:rsid w:val="00AA35CF"/>
    <w:rsid w:val="00AA3C8B"/>
    <w:rsid w:val="00AA3D91"/>
    <w:rsid w:val="00AA4FFF"/>
    <w:rsid w:val="00AA557F"/>
    <w:rsid w:val="00AA57CA"/>
    <w:rsid w:val="00AA5D6B"/>
    <w:rsid w:val="00AA68C8"/>
    <w:rsid w:val="00AA6951"/>
    <w:rsid w:val="00AA7044"/>
    <w:rsid w:val="00AA7EE7"/>
    <w:rsid w:val="00AB0399"/>
    <w:rsid w:val="00AB0BD8"/>
    <w:rsid w:val="00AB1800"/>
    <w:rsid w:val="00AB206C"/>
    <w:rsid w:val="00AB299E"/>
    <w:rsid w:val="00AB3594"/>
    <w:rsid w:val="00AB3ED5"/>
    <w:rsid w:val="00AB435F"/>
    <w:rsid w:val="00AB448E"/>
    <w:rsid w:val="00AB47E9"/>
    <w:rsid w:val="00AB4C97"/>
    <w:rsid w:val="00AB4E83"/>
    <w:rsid w:val="00AB58EF"/>
    <w:rsid w:val="00AB5AFB"/>
    <w:rsid w:val="00AB7027"/>
    <w:rsid w:val="00AC0452"/>
    <w:rsid w:val="00AC09A5"/>
    <w:rsid w:val="00AC0A63"/>
    <w:rsid w:val="00AC1356"/>
    <w:rsid w:val="00AC16A3"/>
    <w:rsid w:val="00AC1D43"/>
    <w:rsid w:val="00AC21E4"/>
    <w:rsid w:val="00AC2358"/>
    <w:rsid w:val="00AC2BB2"/>
    <w:rsid w:val="00AC2DC1"/>
    <w:rsid w:val="00AC3FCA"/>
    <w:rsid w:val="00AC4586"/>
    <w:rsid w:val="00AC48EC"/>
    <w:rsid w:val="00AC4D55"/>
    <w:rsid w:val="00AC619F"/>
    <w:rsid w:val="00AC64B6"/>
    <w:rsid w:val="00AC7172"/>
    <w:rsid w:val="00AD0243"/>
    <w:rsid w:val="00AD095C"/>
    <w:rsid w:val="00AD267A"/>
    <w:rsid w:val="00AD499C"/>
    <w:rsid w:val="00AD4D30"/>
    <w:rsid w:val="00AD72AC"/>
    <w:rsid w:val="00AD736D"/>
    <w:rsid w:val="00AD74F1"/>
    <w:rsid w:val="00AE0394"/>
    <w:rsid w:val="00AE0FC3"/>
    <w:rsid w:val="00AE22E4"/>
    <w:rsid w:val="00AE2629"/>
    <w:rsid w:val="00AE31A9"/>
    <w:rsid w:val="00AE4B21"/>
    <w:rsid w:val="00AE4BC6"/>
    <w:rsid w:val="00AE4BCA"/>
    <w:rsid w:val="00AE510E"/>
    <w:rsid w:val="00AE51D5"/>
    <w:rsid w:val="00AE53C0"/>
    <w:rsid w:val="00AE5B62"/>
    <w:rsid w:val="00AE614E"/>
    <w:rsid w:val="00AE65BD"/>
    <w:rsid w:val="00AE68EF"/>
    <w:rsid w:val="00AE6C7C"/>
    <w:rsid w:val="00AE77CD"/>
    <w:rsid w:val="00AE7806"/>
    <w:rsid w:val="00AF0A34"/>
    <w:rsid w:val="00AF15A2"/>
    <w:rsid w:val="00AF1B10"/>
    <w:rsid w:val="00AF2263"/>
    <w:rsid w:val="00AF271E"/>
    <w:rsid w:val="00AF2DD4"/>
    <w:rsid w:val="00AF3722"/>
    <w:rsid w:val="00AF50CC"/>
    <w:rsid w:val="00AF50D5"/>
    <w:rsid w:val="00AF57C0"/>
    <w:rsid w:val="00AF60A2"/>
    <w:rsid w:val="00AF71A8"/>
    <w:rsid w:val="00AF7722"/>
    <w:rsid w:val="00B00319"/>
    <w:rsid w:val="00B003B5"/>
    <w:rsid w:val="00B00F26"/>
    <w:rsid w:val="00B01F6F"/>
    <w:rsid w:val="00B029F3"/>
    <w:rsid w:val="00B0476B"/>
    <w:rsid w:val="00B04785"/>
    <w:rsid w:val="00B04A12"/>
    <w:rsid w:val="00B04C1D"/>
    <w:rsid w:val="00B053B2"/>
    <w:rsid w:val="00B058AC"/>
    <w:rsid w:val="00B07126"/>
    <w:rsid w:val="00B115C5"/>
    <w:rsid w:val="00B119FF"/>
    <w:rsid w:val="00B12197"/>
    <w:rsid w:val="00B12934"/>
    <w:rsid w:val="00B12D40"/>
    <w:rsid w:val="00B12FE5"/>
    <w:rsid w:val="00B137E8"/>
    <w:rsid w:val="00B14C4E"/>
    <w:rsid w:val="00B15053"/>
    <w:rsid w:val="00B166AC"/>
    <w:rsid w:val="00B171E7"/>
    <w:rsid w:val="00B20C46"/>
    <w:rsid w:val="00B213B4"/>
    <w:rsid w:val="00B21C41"/>
    <w:rsid w:val="00B22BBC"/>
    <w:rsid w:val="00B23F57"/>
    <w:rsid w:val="00B240E5"/>
    <w:rsid w:val="00B2496D"/>
    <w:rsid w:val="00B24C55"/>
    <w:rsid w:val="00B250F4"/>
    <w:rsid w:val="00B257D6"/>
    <w:rsid w:val="00B25AA1"/>
    <w:rsid w:val="00B25F78"/>
    <w:rsid w:val="00B26D6F"/>
    <w:rsid w:val="00B274D0"/>
    <w:rsid w:val="00B30A80"/>
    <w:rsid w:val="00B316AD"/>
    <w:rsid w:val="00B31789"/>
    <w:rsid w:val="00B317DB"/>
    <w:rsid w:val="00B32388"/>
    <w:rsid w:val="00B32651"/>
    <w:rsid w:val="00B347BC"/>
    <w:rsid w:val="00B358F3"/>
    <w:rsid w:val="00B35D56"/>
    <w:rsid w:val="00B36FD1"/>
    <w:rsid w:val="00B37DBC"/>
    <w:rsid w:val="00B37FB0"/>
    <w:rsid w:val="00B400F6"/>
    <w:rsid w:val="00B406DF"/>
    <w:rsid w:val="00B40B0D"/>
    <w:rsid w:val="00B41CF2"/>
    <w:rsid w:val="00B42073"/>
    <w:rsid w:val="00B4331A"/>
    <w:rsid w:val="00B439BA"/>
    <w:rsid w:val="00B43E54"/>
    <w:rsid w:val="00B442E4"/>
    <w:rsid w:val="00B449DB"/>
    <w:rsid w:val="00B4519F"/>
    <w:rsid w:val="00B45B32"/>
    <w:rsid w:val="00B47581"/>
    <w:rsid w:val="00B50035"/>
    <w:rsid w:val="00B5021B"/>
    <w:rsid w:val="00B51130"/>
    <w:rsid w:val="00B51A56"/>
    <w:rsid w:val="00B51B50"/>
    <w:rsid w:val="00B51EDE"/>
    <w:rsid w:val="00B5202B"/>
    <w:rsid w:val="00B53D2B"/>
    <w:rsid w:val="00B54237"/>
    <w:rsid w:val="00B551C8"/>
    <w:rsid w:val="00B5558F"/>
    <w:rsid w:val="00B5577A"/>
    <w:rsid w:val="00B5634B"/>
    <w:rsid w:val="00B566AC"/>
    <w:rsid w:val="00B568A8"/>
    <w:rsid w:val="00B56BAF"/>
    <w:rsid w:val="00B57432"/>
    <w:rsid w:val="00B576EC"/>
    <w:rsid w:val="00B57D4C"/>
    <w:rsid w:val="00B60210"/>
    <w:rsid w:val="00B62D83"/>
    <w:rsid w:val="00B62E65"/>
    <w:rsid w:val="00B6397B"/>
    <w:rsid w:val="00B63B5E"/>
    <w:rsid w:val="00B6448F"/>
    <w:rsid w:val="00B644DA"/>
    <w:rsid w:val="00B6459B"/>
    <w:rsid w:val="00B64C4A"/>
    <w:rsid w:val="00B64CC5"/>
    <w:rsid w:val="00B65B1E"/>
    <w:rsid w:val="00B66B11"/>
    <w:rsid w:val="00B66E06"/>
    <w:rsid w:val="00B67116"/>
    <w:rsid w:val="00B67A3C"/>
    <w:rsid w:val="00B67CB6"/>
    <w:rsid w:val="00B67F48"/>
    <w:rsid w:val="00B71CB8"/>
    <w:rsid w:val="00B72D2F"/>
    <w:rsid w:val="00B7371D"/>
    <w:rsid w:val="00B739EB"/>
    <w:rsid w:val="00B73DEB"/>
    <w:rsid w:val="00B73E55"/>
    <w:rsid w:val="00B73F2F"/>
    <w:rsid w:val="00B748EB"/>
    <w:rsid w:val="00B7515C"/>
    <w:rsid w:val="00B75700"/>
    <w:rsid w:val="00B7622B"/>
    <w:rsid w:val="00B766E0"/>
    <w:rsid w:val="00B76D3B"/>
    <w:rsid w:val="00B7719B"/>
    <w:rsid w:val="00B773F8"/>
    <w:rsid w:val="00B77D25"/>
    <w:rsid w:val="00B813E1"/>
    <w:rsid w:val="00B81749"/>
    <w:rsid w:val="00B81B76"/>
    <w:rsid w:val="00B81CA8"/>
    <w:rsid w:val="00B8213D"/>
    <w:rsid w:val="00B82358"/>
    <w:rsid w:val="00B827CE"/>
    <w:rsid w:val="00B82DE9"/>
    <w:rsid w:val="00B84014"/>
    <w:rsid w:val="00B84410"/>
    <w:rsid w:val="00B87519"/>
    <w:rsid w:val="00B87831"/>
    <w:rsid w:val="00B87CDA"/>
    <w:rsid w:val="00B90FA1"/>
    <w:rsid w:val="00B91187"/>
    <w:rsid w:val="00B9277D"/>
    <w:rsid w:val="00B9330D"/>
    <w:rsid w:val="00B9339E"/>
    <w:rsid w:val="00B93545"/>
    <w:rsid w:val="00B9445F"/>
    <w:rsid w:val="00B95241"/>
    <w:rsid w:val="00B959A0"/>
    <w:rsid w:val="00B95B33"/>
    <w:rsid w:val="00B95B37"/>
    <w:rsid w:val="00B969B5"/>
    <w:rsid w:val="00B96BCE"/>
    <w:rsid w:val="00B97B9D"/>
    <w:rsid w:val="00B97BAB"/>
    <w:rsid w:val="00B97C6D"/>
    <w:rsid w:val="00BA04CE"/>
    <w:rsid w:val="00BA0557"/>
    <w:rsid w:val="00BA0776"/>
    <w:rsid w:val="00BA0C33"/>
    <w:rsid w:val="00BA0EA5"/>
    <w:rsid w:val="00BA21C6"/>
    <w:rsid w:val="00BA2319"/>
    <w:rsid w:val="00BA31CD"/>
    <w:rsid w:val="00BA4E61"/>
    <w:rsid w:val="00BA63C2"/>
    <w:rsid w:val="00BA688B"/>
    <w:rsid w:val="00BA68A3"/>
    <w:rsid w:val="00BB04B6"/>
    <w:rsid w:val="00BB0B6A"/>
    <w:rsid w:val="00BB23F0"/>
    <w:rsid w:val="00BB2F70"/>
    <w:rsid w:val="00BB3C95"/>
    <w:rsid w:val="00BB484A"/>
    <w:rsid w:val="00BB5708"/>
    <w:rsid w:val="00BB72F7"/>
    <w:rsid w:val="00BC0C11"/>
    <w:rsid w:val="00BC0FFF"/>
    <w:rsid w:val="00BC1101"/>
    <w:rsid w:val="00BC1708"/>
    <w:rsid w:val="00BC2206"/>
    <w:rsid w:val="00BC2AE8"/>
    <w:rsid w:val="00BC3153"/>
    <w:rsid w:val="00BC4AFD"/>
    <w:rsid w:val="00BC4E05"/>
    <w:rsid w:val="00BC55F7"/>
    <w:rsid w:val="00BC5FA7"/>
    <w:rsid w:val="00BC6009"/>
    <w:rsid w:val="00BC65C7"/>
    <w:rsid w:val="00BC7418"/>
    <w:rsid w:val="00BC76C1"/>
    <w:rsid w:val="00BC7960"/>
    <w:rsid w:val="00BC7FA6"/>
    <w:rsid w:val="00BD0446"/>
    <w:rsid w:val="00BD051F"/>
    <w:rsid w:val="00BD0B49"/>
    <w:rsid w:val="00BD110E"/>
    <w:rsid w:val="00BD1B66"/>
    <w:rsid w:val="00BD1DF0"/>
    <w:rsid w:val="00BD37F5"/>
    <w:rsid w:val="00BD502C"/>
    <w:rsid w:val="00BD68DA"/>
    <w:rsid w:val="00BD6D62"/>
    <w:rsid w:val="00BD7BC2"/>
    <w:rsid w:val="00BD7FCC"/>
    <w:rsid w:val="00BE0556"/>
    <w:rsid w:val="00BE0603"/>
    <w:rsid w:val="00BE08A7"/>
    <w:rsid w:val="00BE23F6"/>
    <w:rsid w:val="00BE2449"/>
    <w:rsid w:val="00BE3090"/>
    <w:rsid w:val="00BE37DF"/>
    <w:rsid w:val="00BE3D53"/>
    <w:rsid w:val="00BE4510"/>
    <w:rsid w:val="00BE48D4"/>
    <w:rsid w:val="00BE576B"/>
    <w:rsid w:val="00BE5D7B"/>
    <w:rsid w:val="00BE649C"/>
    <w:rsid w:val="00BE65B2"/>
    <w:rsid w:val="00BE7DC7"/>
    <w:rsid w:val="00BE7E52"/>
    <w:rsid w:val="00BF01CB"/>
    <w:rsid w:val="00BF0A47"/>
    <w:rsid w:val="00BF0EDE"/>
    <w:rsid w:val="00BF18B7"/>
    <w:rsid w:val="00BF2B46"/>
    <w:rsid w:val="00BF2EEE"/>
    <w:rsid w:val="00BF50FF"/>
    <w:rsid w:val="00BF588C"/>
    <w:rsid w:val="00BF5D9B"/>
    <w:rsid w:val="00BF7EE2"/>
    <w:rsid w:val="00C00CD8"/>
    <w:rsid w:val="00C00FB0"/>
    <w:rsid w:val="00C01289"/>
    <w:rsid w:val="00C02356"/>
    <w:rsid w:val="00C023A1"/>
    <w:rsid w:val="00C02858"/>
    <w:rsid w:val="00C0312E"/>
    <w:rsid w:val="00C031F9"/>
    <w:rsid w:val="00C0495E"/>
    <w:rsid w:val="00C0521B"/>
    <w:rsid w:val="00C05C12"/>
    <w:rsid w:val="00C05E07"/>
    <w:rsid w:val="00C07AF8"/>
    <w:rsid w:val="00C10711"/>
    <w:rsid w:val="00C11420"/>
    <w:rsid w:val="00C11811"/>
    <w:rsid w:val="00C13499"/>
    <w:rsid w:val="00C14E5A"/>
    <w:rsid w:val="00C14F52"/>
    <w:rsid w:val="00C150D6"/>
    <w:rsid w:val="00C167E5"/>
    <w:rsid w:val="00C16BD7"/>
    <w:rsid w:val="00C178AE"/>
    <w:rsid w:val="00C17EF8"/>
    <w:rsid w:val="00C20005"/>
    <w:rsid w:val="00C20031"/>
    <w:rsid w:val="00C200DB"/>
    <w:rsid w:val="00C20602"/>
    <w:rsid w:val="00C21CFE"/>
    <w:rsid w:val="00C21FB4"/>
    <w:rsid w:val="00C2339E"/>
    <w:rsid w:val="00C238C4"/>
    <w:rsid w:val="00C23AB8"/>
    <w:rsid w:val="00C24D4C"/>
    <w:rsid w:val="00C25A2E"/>
    <w:rsid w:val="00C25CE4"/>
    <w:rsid w:val="00C2643E"/>
    <w:rsid w:val="00C26589"/>
    <w:rsid w:val="00C26CEC"/>
    <w:rsid w:val="00C27AA5"/>
    <w:rsid w:val="00C27BBA"/>
    <w:rsid w:val="00C27C3D"/>
    <w:rsid w:val="00C303B4"/>
    <w:rsid w:val="00C304CD"/>
    <w:rsid w:val="00C30F7A"/>
    <w:rsid w:val="00C31410"/>
    <w:rsid w:val="00C32B82"/>
    <w:rsid w:val="00C334D6"/>
    <w:rsid w:val="00C34117"/>
    <w:rsid w:val="00C34CD0"/>
    <w:rsid w:val="00C34E5D"/>
    <w:rsid w:val="00C3514A"/>
    <w:rsid w:val="00C36919"/>
    <w:rsid w:val="00C36B08"/>
    <w:rsid w:val="00C36EB1"/>
    <w:rsid w:val="00C37E72"/>
    <w:rsid w:val="00C40139"/>
    <w:rsid w:val="00C40513"/>
    <w:rsid w:val="00C40B6A"/>
    <w:rsid w:val="00C40C3A"/>
    <w:rsid w:val="00C41260"/>
    <w:rsid w:val="00C4219E"/>
    <w:rsid w:val="00C42673"/>
    <w:rsid w:val="00C42937"/>
    <w:rsid w:val="00C42E42"/>
    <w:rsid w:val="00C438DA"/>
    <w:rsid w:val="00C43CB5"/>
    <w:rsid w:val="00C43D1E"/>
    <w:rsid w:val="00C444A9"/>
    <w:rsid w:val="00C45B3A"/>
    <w:rsid w:val="00C45C95"/>
    <w:rsid w:val="00C45EB6"/>
    <w:rsid w:val="00C465CF"/>
    <w:rsid w:val="00C47E9C"/>
    <w:rsid w:val="00C505D0"/>
    <w:rsid w:val="00C50AA3"/>
    <w:rsid w:val="00C50D4A"/>
    <w:rsid w:val="00C52748"/>
    <w:rsid w:val="00C53C9F"/>
    <w:rsid w:val="00C5452C"/>
    <w:rsid w:val="00C54CF7"/>
    <w:rsid w:val="00C55377"/>
    <w:rsid w:val="00C5561C"/>
    <w:rsid w:val="00C56FD2"/>
    <w:rsid w:val="00C5727E"/>
    <w:rsid w:val="00C60DA7"/>
    <w:rsid w:val="00C60FD2"/>
    <w:rsid w:val="00C61077"/>
    <w:rsid w:val="00C61B98"/>
    <w:rsid w:val="00C620B4"/>
    <w:rsid w:val="00C628F1"/>
    <w:rsid w:val="00C62D15"/>
    <w:rsid w:val="00C630C2"/>
    <w:rsid w:val="00C63421"/>
    <w:rsid w:val="00C63C9F"/>
    <w:rsid w:val="00C63CB1"/>
    <w:rsid w:val="00C648A9"/>
    <w:rsid w:val="00C658D8"/>
    <w:rsid w:val="00C65E92"/>
    <w:rsid w:val="00C664A2"/>
    <w:rsid w:val="00C66583"/>
    <w:rsid w:val="00C665B0"/>
    <w:rsid w:val="00C6686C"/>
    <w:rsid w:val="00C70780"/>
    <w:rsid w:val="00C7084F"/>
    <w:rsid w:val="00C70E4B"/>
    <w:rsid w:val="00C7138A"/>
    <w:rsid w:val="00C71705"/>
    <w:rsid w:val="00C72CEA"/>
    <w:rsid w:val="00C73754"/>
    <w:rsid w:val="00C73938"/>
    <w:rsid w:val="00C7404C"/>
    <w:rsid w:val="00C744E2"/>
    <w:rsid w:val="00C7458F"/>
    <w:rsid w:val="00C749F5"/>
    <w:rsid w:val="00C74CCC"/>
    <w:rsid w:val="00C7620D"/>
    <w:rsid w:val="00C765EC"/>
    <w:rsid w:val="00C769A1"/>
    <w:rsid w:val="00C8054E"/>
    <w:rsid w:val="00C80DA8"/>
    <w:rsid w:val="00C81E8F"/>
    <w:rsid w:val="00C81F0D"/>
    <w:rsid w:val="00C8232B"/>
    <w:rsid w:val="00C82429"/>
    <w:rsid w:val="00C829B4"/>
    <w:rsid w:val="00C82F9F"/>
    <w:rsid w:val="00C83146"/>
    <w:rsid w:val="00C83717"/>
    <w:rsid w:val="00C85963"/>
    <w:rsid w:val="00C865E0"/>
    <w:rsid w:val="00C86710"/>
    <w:rsid w:val="00C86E07"/>
    <w:rsid w:val="00C87886"/>
    <w:rsid w:val="00C91A5E"/>
    <w:rsid w:val="00C9263C"/>
    <w:rsid w:val="00C93703"/>
    <w:rsid w:val="00C9470C"/>
    <w:rsid w:val="00C94844"/>
    <w:rsid w:val="00C94D53"/>
    <w:rsid w:val="00C95079"/>
    <w:rsid w:val="00C953F6"/>
    <w:rsid w:val="00C95540"/>
    <w:rsid w:val="00C9567E"/>
    <w:rsid w:val="00C9596E"/>
    <w:rsid w:val="00C96888"/>
    <w:rsid w:val="00C973FF"/>
    <w:rsid w:val="00C974C7"/>
    <w:rsid w:val="00C97846"/>
    <w:rsid w:val="00C978F9"/>
    <w:rsid w:val="00C97900"/>
    <w:rsid w:val="00CA0DFD"/>
    <w:rsid w:val="00CA0E2C"/>
    <w:rsid w:val="00CA120B"/>
    <w:rsid w:val="00CA1558"/>
    <w:rsid w:val="00CA1624"/>
    <w:rsid w:val="00CA1BD9"/>
    <w:rsid w:val="00CA1E6E"/>
    <w:rsid w:val="00CA23F2"/>
    <w:rsid w:val="00CA2531"/>
    <w:rsid w:val="00CA3338"/>
    <w:rsid w:val="00CA3452"/>
    <w:rsid w:val="00CA3608"/>
    <w:rsid w:val="00CA37BC"/>
    <w:rsid w:val="00CA3BAF"/>
    <w:rsid w:val="00CA40D2"/>
    <w:rsid w:val="00CA5816"/>
    <w:rsid w:val="00CA71DD"/>
    <w:rsid w:val="00CB0468"/>
    <w:rsid w:val="00CB073F"/>
    <w:rsid w:val="00CB07CF"/>
    <w:rsid w:val="00CB0A11"/>
    <w:rsid w:val="00CB2348"/>
    <w:rsid w:val="00CB2398"/>
    <w:rsid w:val="00CB29EB"/>
    <w:rsid w:val="00CB34D4"/>
    <w:rsid w:val="00CB37CA"/>
    <w:rsid w:val="00CB3A0E"/>
    <w:rsid w:val="00CB3BCB"/>
    <w:rsid w:val="00CB3C50"/>
    <w:rsid w:val="00CB4081"/>
    <w:rsid w:val="00CB53D0"/>
    <w:rsid w:val="00CB5D8A"/>
    <w:rsid w:val="00CB5EAA"/>
    <w:rsid w:val="00CB6019"/>
    <w:rsid w:val="00CB63CC"/>
    <w:rsid w:val="00CB70EB"/>
    <w:rsid w:val="00CB7F9C"/>
    <w:rsid w:val="00CC010C"/>
    <w:rsid w:val="00CC06E0"/>
    <w:rsid w:val="00CC074E"/>
    <w:rsid w:val="00CC0E47"/>
    <w:rsid w:val="00CC388E"/>
    <w:rsid w:val="00CC432F"/>
    <w:rsid w:val="00CC4CFC"/>
    <w:rsid w:val="00CC57E2"/>
    <w:rsid w:val="00CC5854"/>
    <w:rsid w:val="00CC5E00"/>
    <w:rsid w:val="00CC68FC"/>
    <w:rsid w:val="00CC6B95"/>
    <w:rsid w:val="00CC7CC0"/>
    <w:rsid w:val="00CD0200"/>
    <w:rsid w:val="00CD0347"/>
    <w:rsid w:val="00CD045A"/>
    <w:rsid w:val="00CD0D00"/>
    <w:rsid w:val="00CD11B6"/>
    <w:rsid w:val="00CD1370"/>
    <w:rsid w:val="00CD1A2F"/>
    <w:rsid w:val="00CD1C0F"/>
    <w:rsid w:val="00CD2A09"/>
    <w:rsid w:val="00CD2CBF"/>
    <w:rsid w:val="00CD4D0C"/>
    <w:rsid w:val="00CD5D80"/>
    <w:rsid w:val="00CD6482"/>
    <w:rsid w:val="00CD6D13"/>
    <w:rsid w:val="00CD709B"/>
    <w:rsid w:val="00CE05A3"/>
    <w:rsid w:val="00CE0658"/>
    <w:rsid w:val="00CE09D7"/>
    <w:rsid w:val="00CE0B78"/>
    <w:rsid w:val="00CE1A87"/>
    <w:rsid w:val="00CE29E2"/>
    <w:rsid w:val="00CE2B05"/>
    <w:rsid w:val="00CE37DE"/>
    <w:rsid w:val="00CE43F4"/>
    <w:rsid w:val="00CE47C3"/>
    <w:rsid w:val="00CE51B5"/>
    <w:rsid w:val="00CE5323"/>
    <w:rsid w:val="00CE60E9"/>
    <w:rsid w:val="00CE67F5"/>
    <w:rsid w:val="00CE6C57"/>
    <w:rsid w:val="00CE7309"/>
    <w:rsid w:val="00CE7329"/>
    <w:rsid w:val="00CE74CC"/>
    <w:rsid w:val="00CE77B6"/>
    <w:rsid w:val="00CF0D2E"/>
    <w:rsid w:val="00CF1F6A"/>
    <w:rsid w:val="00CF27FF"/>
    <w:rsid w:val="00CF2905"/>
    <w:rsid w:val="00CF29B7"/>
    <w:rsid w:val="00CF2EC3"/>
    <w:rsid w:val="00CF34AC"/>
    <w:rsid w:val="00CF38C8"/>
    <w:rsid w:val="00CF42C0"/>
    <w:rsid w:val="00CF4557"/>
    <w:rsid w:val="00CF4564"/>
    <w:rsid w:val="00CF5387"/>
    <w:rsid w:val="00CF5A36"/>
    <w:rsid w:val="00CF5B40"/>
    <w:rsid w:val="00CF6095"/>
    <w:rsid w:val="00CF64F5"/>
    <w:rsid w:val="00CF6A96"/>
    <w:rsid w:val="00CF6B29"/>
    <w:rsid w:val="00CF7901"/>
    <w:rsid w:val="00D00AFC"/>
    <w:rsid w:val="00D011FA"/>
    <w:rsid w:val="00D01482"/>
    <w:rsid w:val="00D014D2"/>
    <w:rsid w:val="00D02134"/>
    <w:rsid w:val="00D02CC4"/>
    <w:rsid w:val="00D02D77"/>
    <w:rsid w:val="00D03368"/>
    <w:rsid w:val="00D03512"/>
    <w:rsid w:val="00D039D8"/>
    <w:rsid w:val="00D0533C"/>
    <w:rsid w:val="00D055A9"/>
    <w:rsid w:val="00D0631B"/>
    <w:rsid w:val="00D06DB0"/>
    <w:rsid w:val="00D06DBB"/>
    <w:rsid w:val="00D0736C"/>
    <w:rsid w:val="00D07A12"/>
    <w:rsid w:val="00D101A1"/>
    <w:rsid w:val="00D106C6"/>
    <w:rsid w:val="00D117D0"/>
    <w:rsid w:val="00D12324"/>
    <w:rsid w:val="00D123A4"/>
    <w:rsid w:val="00D12BEB"/>
    <w:rsid w:val="00D130B1"/>
    <w:rsid w:val="00D14019"/>
    <w:rsid w:val="00D153FD"/>
    <w:rsid w:val="00D170C5"/>
    <w:rsid w:val="00D171F0"/>
    <w:rsid w:val="00D209E1"/>
    <w:rsid w:val="00D21266"/>
    <w:rsid w:val="00D22A87"/>
    <w:rsid w:val="00D23273"/>
    <w:rsid w:val="00D2358E"/>
    <w:rsid w:val="00D24650"/>
    <w:rsid w:val="00D25A52"/>
    <w:rsid w:val="00D26266"/>
    <w:rsid w:val="00D26FC3"/>
    <w:rsid w:val="00D27CC9"/>
    <w:rsid w:val="00D315A1"/>
    <w:rsid w:val="00D316A6"/>
    <w:rsid w:val="00D31A2F"/>
    <w:rsid w:val="00D31CC9"/>
    <w:rsid w:val="00D31EC2"/>
    <w:rsid w:val="00D3230E"/>
    <w:rsid w:val="00D323B6"/>
    <w:rsid w:val="00D33504"/>
    <w:rsid w:val="00D33EF5"/>
    <w:rsid w:val="00D3485B"/>
    <w:rsid w:val="00D3597B"/>
    <w:rsid w:val="00D35A43"/>
    <w:rsid w:val="00D35E06"/>
    <w:rsid w:val="00D36422"/>
    <w:rsid w:val="00D36C73"/>
    <w:rsid w:val="00D36D4F"/>
    <w:rsid w:val="00D36DB7"/>
    <w:rsid w:val="00D37297"/>
    <w:rsid w:val="00D37503"/>
    <w:rsid w:val="00D40343"/>
    <w:rsid w:val="00D405AD"/>
    <w:rsid w:val="00D40855"/>
    <w:rsid w:val="00D40AEE"/>
    <w:rsid w:val="00D40D92"/>
    <w:rsid w:val="00D4270B"/>
    <w:rsid w:val="00D43D8D"/>
    <w:rsid w:val="00D44740"/>
    <w:rsid w:val="00D4677F"/>
    <w:rsid w:val="00D473D6"/>
    <w:rsid w:val="00D47426"/>
    <w:rsid w:val="00D514A3"/>
    <w:rsid w:val="00D5380E"/>
    <w:rsid w:val="00D547AF"/>
    <w:rsid w:val="00D55A15"/>
    <w:rsid w:val="00D55A21"/>
    <w:rsid w:val="00D56796"/>
    <w:rsid w:val="00D60DE5"/>
    <w:rsid w:val="00D61416"/>
    <w:rsid w:val="00D61A35"/>
    <w:rsid w:val="00D624B8"/>
    <w:rsid w:val="00D63147"/>
    <w:rsid w:val="00D636CE"/>
    <w:rsid w:val="00D63CE5"/>
    <w:rsid w:val="00D63FEF"/>
    <w:rsid w:val="00D642C8"/>
    <w:rsid w:val="00D64A93"/>
    <w:rsid w:val="00D65014"/>
    <w:rsid w:val="00D664B6"/>
    <w:rsid w:val="00D66F7B"/>
    <w:rsid w:val="00D67038"/>
    <w:rsid w:val="00D673D0"/>
    <w:rsid w:val="00D67F0B"/>
    <w:rsid w:val="00D708CA"/>
    <w:rsid w:val="00D70CF4"/>
    <w:rsid w:val="00D70F0C"/>
    <w:rsid w:val="00D7148A"/>
    <w:rsid w:val="00D71849"/>
    <w:rsid w:val="00D719F4"/>
    <w:rsid w:val="00D7223E"/>
    <w:rsid w:val="00D722D0"/>
    <w:rsid w:val="00D72422"/>
    <w:rsid w:val="00D7271E"/>
    <w:rsid w:val="00D72794"/>
    <w:rsid w:val="00D72E58"/>
    <w:rsid w:val="00D72F2C"/>
    <w:rsid w:val="00D7321C"/>
    <w:rsid w:val="00D741D7"/>
    <w:rsid w:val="00D748AC"/>
    <w:rsid w:val="00D74EDA"/>
    <w:rsid w:val="00D74F62"/>
    <w:rsid w:val="00D752EF"/>
    <w:rsid w:val="00D77035"/>
    <w:rsid w:val="00D775D3"/>
    <w:rsid w:val="00D800E1"/>
    <w:rsid w:val="00D80F90"/>
    <w:rsid w:val="00D81905"/>
    <w:rsid w:val="00D81E85"/>
    <w:rsid w:val="00D82A19"/>
    <w:rsid w:val="00D84124"/>
    <w:rsid w:val="00D84235"/>
    <w:rsid w:val="00D8465D"/>
    <w:rsid w:val="00D848B0"/>
    <w:rsid w:val="00D84B09"/>
    <w:rsid w:val="00D85153"/>
    <w:rsid w:val="00D85806"/>
    <w:rsid w:val="00D85B27"/>
    <w:rsid w:val="00D87F0D"/>
    <w:rsid w:val="00D913BA"/>
    <w:rsid w:val="00D92A3A"/>
    <w:rsid w:val="00D9357B"/>
    <w:rsid w:val="00D95562"/>
    <w:rsid w:val="00D956FA"/>
    <w:rsid w:val="00D95B26"/>
    <w:rsid w:val="00D961B9"/>
    <w:rsid w:val="00D96A3B"/>
    <w:rsid w:val="00D96B55"/>
    <w:rsid w:val="00D96EE3"/>
    <w:rsid w:val="00D978AF"/>
    <w:rsid w:val="00DA04A4"/>
    <w:rsid w:val="00DA0797"/>
    <w:rsid w:val="00DA0BF9"/>
    <w:rsid w:val="00DA1A1B"/>
    <w:rsid w:val="00DA2AA6"/>
    <w:rsid w:val="00DA2F50"/>
    <w:rsid w:val="00DA317B"/>
    <w:rsid w:val="00DA3C75"/>
    <w:rsid w:val="00DA4598"/>
    <w:rsid w:val="00DA47AC"/>
    <w:rsid w:val="00DA499B"/>
    <w:rsid w:val="00DA4F7C"/>
    <w:rsid w:val="00DA6393"/>
    <w:rsid w:val="00DA6960"/>
    <w:rsid w:val="00DA6E8B"/>
    <w:rsid w:val="00DA70B0"/>
    <w:rsid w:val="00DA7467"/>
    <w:rsid w:val="00DA7CCF"/>
    <w:rsid w:val="00DB0B6D"/>
    <w:rsid w:val="00DB1021"/>
    <w:rsid w:val="00DB168F"/>
    <w:rsid w:val="00DB221F"/>
    <w:rsid w:val="00DB335E"/>
    <w:rsid w:val="00DB33FA"/>
    <w:rsid w:val="00DB4116"/>
    <w:rsid w:val="00DB4595"/>
    <w:rsid w:val="00DB45CE"/>
    <w:rsid w:val="00DB54FB"/>
    <w:rsid w:val="00DB5C11"/>
    <w:rsid w:val="00DB5DBF"/>
    <w:rsid w:val="00DB6D88"/>
    <w:rsid w:val="00DB7ACB"/>
    <w:rsid w:val="00DB7BA7"/>
    <w:rsid w:val="00DC0806"/>
    <w:rsid w:val="00DC19D6"/>
    <w:rsid w:val="00DC1B82"/>
    <w:rsid w:val="00DC30F2"/>
    <w:rsid w:val="00DC3468"/>
    <w:rsid w:val="00DC3DD5"/>
    <w:rsid w:val="00DC4818"/>
    <w:rsid w:val="00DC4BC3"/>
    <w:rsid w:val="00DC5E6E"/>
    <w:rsid w:val="00DC727B"/>
    <w:rsid w:val="00DC785E"/>
    <w:rsid w:val="00DD07AB"/>
    <w:rsid w:val="00DD19E8"/>
    <w:rsid w:val="00DD1A0E"/>
    <w:rsid w:val="00DD1B92"/>
    <w:rsid w:val="00DD2683"/>
    <w:rsid w:val="00DD36BA"/>
    <w:rsid w:val="00DD4E9C"/>
    <w:rsid w:val="00DD5CDE"/>
    <w:rsid w:val="00DD5D4C"/>
    <w:rsid w:val="00DD5EF6"/>
    <w:rsid w:val="00DD6BD0"/>
    <w:rsid w:val="00DD7B6E"/>
    <w:rsid w:val="00DE29BB"/>
    <w:rsid w:val="00DE3038"/>
    <w:rsid w:val="00DE37F0"/>
    <w:rsid w:val="00DE3AEB"/>
    <w:rsid w:val="00DE406A"/>
    <w:rsid w:val="00DE6583"/>
    <w:rsid w:val="00DE670E"/>
    <w:rsid w:val="00DF08F3"/>
    <w:rsid w:val="00DF0D88"/>
    <w:rsid w:val="00DF1D04"/>
    <w:rsid w:val="00DF3694"/>
    <w:rsid w:val="00DF39B3"/>
    <w:rsid w:val="00DF524D"/>
    <w:rsid w:val="00DF567C"/>
    <w:rsid w:val="00DF608D"/>
    <w:rsid w:val="00DF60B9"/>
    <w:rsid w:val="00E00D36"/>
    <w:rsid w:val="00E01931"/>
    <w:rsid w:val="00E01AF7"/>
    <w:rsid w:val="00E02E31"/>
    <w:rsid w:val="00E03B20"/>
    <w:rsid w:val="00E03BF3"/>
    <w:rsid w:val="00E04171"/>
    <w:rsid w:val="00E04181"/>
    <w:rsid w:val="00E042E9"/>
    <w:rsid w:val="00E04F12"/>
    <w:rsid w:val="00E05029"/>
    <w:rsid w:val="00E06184"/>
    <w:rsid w:val="00E06B93"/>
    <w:rsid w:val="00E07415"/>
    <w:rsid w:val="00E0765A"/>
    <w:rsid w:val="00E11C14"/>
    <w:rsid w:val="00E11D98"/>
    <w:rsid w:val="00E1298D"/>
    <w:rsid w:val="00E12CBF"/>
    <w:rsid w:val="00E136EB"/>
    <w:rsid w:val="00E150E1"/>
    <w:rsid w:val="00E157E7"/>
    <w:rsid w:val="00E169CE"/>
    <w:rsid w:val="00E2087E"/>
    <w:rsid w:val="00E20DCA"/>
    <w:rsid w:val="00E21075"/>
    <w:rsid w:val="00E216F2"/>
    <w:rsid w:val="00E21AFE"/>
    <w:rsid w:val="00E21E92"/>
    <w:rsid w:val="00E22C0A"/>
    <w:rsid w:val="00E2422E"/>
    <w:rsid w:val="00E25117"/>
    <w:rsid w:val="00E25554"/>
    <w:rsid w:val="00E26653"/>
    <w:rsid w:val="00E26F1D"/>
    <w:rsid w:val="00E27459"/>
    <w:rsid w:val="00E27594"/>
    <w:rsid w:val="00E2777B"/>
    <w:rsid w:val="00E279B8"/>
    <w:rsid w:val="00E27AA5"/>
    <w:rsid w:val="00E27B99"/>
    <w:rsid w:val="00E27CDC"/>
    <w:rsid w:val="00E3000C"/>
    <w:rsid w:val="00E305A5"/>
    <w:rsid w:val="00E30D5E"/>
    <w:rsid w:val="00E30D83"/>
    <w:rsid w:val="00E313A2"/>
    <w:rsid w:val="00E3196D"/>
    <w:rsid w:val="00E32269"/>
    <w:rsid w:val="00E326AD"/>
    <w:rsid w:val="00E32F04"/>
    <w:rsid w:val="00E32F98"/>
    <w:rsid w:val="00E33067"/>
    <w:rsid w:val="00E341A6"/>
    <w:rsid w:val="00E35A00"/>
    <w:rsid w:val="00E3610D"/>
    <w:rsid w:val="00E36D39"/>
    <w:rsid w:val="00E37264"/>
    <w:rsid w:val="00E37B9B"/>
    <w:rsid w:val="00E4040E"/>
    <w:rsid w:val="00E4069E"/>
    <w:rsid w:val="00E406FB"/>
    <w:rsid w:val="00E40715"/>
    <w:rsid w:val="00E410DB"/>
    <w:rsid w:val="00E410DE"/>
    <w:rsid w:val="00E417D2"/>
    <w:rsid w:val="00E41E61"/>
    <w:rsid w:val="00E42019"/>
    <w:rsid w:val="00E42715"/>
    <w:rsid w:val="00E44D72"/>
    <w:rsid w:val="00E44FD8"/>
    <w:rsid w:val="00E45249"/>
    <w:rsid w:val="00E470C4"/>
    <w:rsid w:val="00E47398"/>
    <w:rsid w:val="00E473B2"/>
    <w:rsid w:val="00E47634"/>
    <w:rsid w:val="00E47E07"/>
    <w:rsid w:val="00E47FDA"/>
    <w:rsid w:val="00E5042E"/>
    <w:rsid w:val="00E514C0"/>
    <w:rsid w:val="00E520B9"/>
    <w:rsid w:val="00E52BE0"/>
    <w:rsid w:val="00E536BE"/>
    <w:rsid w:val="00E5421D"/>
    <w:rsid w:val="00E54244"/>
    <w:rsid w:val="00E5488B"/>
    <w:rsid w:val="00E54E9D"/>
    <w:rsid w:val="00E55BB6"/>
    <w:rsid w:val="00E56121"/>
    <w:rsid w:val="00E564D8"/>
    <w:rsid w:val="00E60E22"/>
    <w:rsid w:val="00E61532"/>
    <w:rsid w:val="00E61B68"/>
    <w:rsid w:val="00E620B6"/>
    <w:rsid w:val="00E62C3A"/>
    <w:rsid w:val="00E631C0"/>
    <w:rsid w:val="00E636BA"/>
    <w:rsid w:val="00E63A16"/>
    <w:rsid w:val="00E640D1"/>
    <w:rsid w:val="00E64D0E"/>
    <w:rsid w:val="00E64F81"/>
    <w:rsid w:val="00E65BA6"/>
    <w:rsid w:val="00E65CD7"/>
    <w:rsid w:val="00E6747D"/>
    <w:rsid w:val="00E6772E"/>
    <w:rsid w:val="00E678D1"/>
    <w:rsid w:val="00E67CEA"/>
    <w:rsid w:val="00E67EB1"/>
    <w:rsid w:val="00E70367"/>
    <w:rsid w:val="00E705B1"/>
    <w:rsid w:val="00E70BD0"/>
    <w:rsid w:val="00E720FB"/>
    <w:rsid w:val="00E72197"/>
    <w:rsid w:val="00E74016"/>
    <w:rsid w:val="00E7439C"/>
    <w:rsid w:val="00E74575"/>
    <w:rsid w:val="00E7461C"/>
    <w:rsid w:val="00E75636"/>
    <w:rsid w:val="00E75C55"/>
    <w:rsid w:val="00E77A8A"/>
    <w:rsid w:val="00E77B5F"/>
    <w:rsid w:val="00E8098F"/>
    <w:rsid w:val="00E80C3B"/>
    <w:rsid w:val="00E81389"/>
    <w:rsid w:val="00E81463"/>
    <w:rsid w:val="00E819F4"/>
    <w:rsid w:val="00E82132"/>
    <w:rsid w:val="00E82D43"/>
    <w:rsid w:val="00E837CB"/>
    <w:rsid w:val="00E839A6"/>
    <w:rsid w:val="00E8691A"/>
    <w:rsid w:val="00E870A8"/>
    <w:rsid w:val="00E873A0"/>
    <w:rsid w:val="00E87433"/>
    <w:rsid w:val="00E90129"/>
    <w:rsid w:val="00E9095F"/>
    <w:rsid w:val="00E90B46"/>
    <w:rsid w:val="00E91198"/>
    <w:rsid w:val="00E9185E"/>
    <w:rsid w:val="00E91DA0"/>
    <w:rsid w:val="00E923D3"/>
    <w:rsid w:val="00E92A85"/>
    <w:rsid w:val="00E93087"/>
    <w:rsid w:val="00E948F2"/>
    <w:rsid w:val="00E94DE1"/>
    <w:rsid w:val="00E94E95"/>
    <w:rsid w:val="00E95609"/>
    <w:rsid w:val="00E95F99"/>
    <w:rsid w:val="00E96062"/>
    <w:rsid w:val="00E96176"/>
    <w:rsid w:val="00E96904"/>
    <w:rsid w:val="00E96B13"/>
    <w:rsid w:val="00E97DF1"/>
    <w:rsid w:val="00EA091D"/>
    <w:rsid w:val="00EA14B2"/>
    <w:rsid w:val="00EA1DBB"/>
    <w:rsid w:val="00EA2277"/>
    <w:rsid w:val="00EA293B"/>
    <w:rsid w:val="00EA307F"/>
    <w:rsid w:val="00EA37BE"/>
    <w:rsid w:val="00EA3878"/>
    <w:rsid w:val="00EA489C"/>
    <w:rsid w:val="00EA5894"/>
    <w:rsid w:val="00EA68FE"/>
    <w:rsid w:val="00EB061F"/>
    <w:rsid w:val="00EB088E"/>
    <w:rsid w:val="00EB08F3"/>
    <w:rsid w:val="00EB0B9F"/>
    <w:rsid w:val="00EB152F"/>
    <w:rsid w:val="00EB1882"/>
    <w:rsid w:val="00EB1C9C"/>
    <w:rsid w:val="00EB271E"/>
    <w:rsid w:val="00EB2CD5"/>
    <w:rsid w:val="00EB3D1F"/>
    <w:rsid w:val="00EB5DEA"/>
    <w:rsid w:val="00EB6D6C"/>
    <w:rsid w:val="00EB72BB"/>
    <w:rsid w:val="00EB75E9"/>
    <w:rsid w:val="00EB7C94"/>
    <w:rsid w:val="00EC048A"/>
    <w:rsid w:val="00EC0C28"/>
    <w:rsid w:val="00EC0C5D"/>
    <w:rsid w:val="00EC100C"/>
    <w:rsid w:val="00EC1386"/>
    <w:rsid w:val="00EC29AA"/>
    <w:rsid w:val="00EC2FCE"/>
    <w:rsid w:val="00EC3BB5"/>
    <w:rsid w:val="00EC3EA5"/>
    <w:rsid w:val="00EC4F5E"/>
    <w:rsid w:val="00EC5561"/>
    <w:rsid w:val="00EC590A"/>
    <w:rsid w:val="00EC662E"/>
    <w:rsid w:val="00EC7004"/>
    <w:rsid w:val="00EC7B81"/>
    <w:rsid w:val="00ED0243"/>
    <w:rsid w:val="00ED05D5"/>
    <w:rsid w:val="00ED08A2"/>
    <w:rsid w:val="00ED2814"/>
    <w:rsid w:val="00ED3E6C"/>
    <w:rsid w:val="00ED4B15"/>
    <w:rsid w:val="00ED4E2F"/>
    <w:rsid w:val="00ED5B58"/>
    <w:rsid w:val="00ED73FF"/>
    <w:rsid w:val="00ED7560"/>
    <w:rsid w:val="00ED7DA5"/>
    <w:rsid w:val="00ED7F21"/>
    <w:rsid w:val="00EE0005"/>
    <w:rsid w:val="00EE0A6E"/>
    <w:rsid w:val="00EE187A"/>
    <w:rsid w:val="00EE1F28"/>
    <w:rsid w:val="00EE2859"/>
    <w:rsid w:val="00EE2D75"/>
    <w:rsid w:val="00EE34FE"/>
    <w:rsid w:val="00EE3917"/>
    <w:rsid w:val="00EE3D48"/>
    <w:rsid w:val="00EE4C72"/>
    <w:rsid w:val="00EE5ACB"/>
    <w:rsid w:val="00EF0B94"/>
    <w:rsid w:val="00EF1C91"/>
    <w:rsid w:val="00EF3947"/>
    <w:rsid w:val="00EF4F21"/>
    <w:rsid w:val="00EF57EA"/>
    <w:rsid w:val="00EF77E4"/>
    <w:rsid w:val="00F0045C"/>
    <w:rsid w:val="00F015CC"/>
    <w:rsid w:val="00F01F9B"/>
    <w:rsid w:val="00F02D72"/>
    <w:rsid w:val="00F039A6"/>
    <w:rsid w:val="00F03CBD"/>
    <w:rsid w:val="00F03E8E"/>
    <w:rsid w:val="00F0442A"/>
    <w:rsid w:val="00F04478"/>
    <w:rsid w:val="00F04F17"/>
    <w:rsid w:val="00F06010"/>
    <w:rsid w:val="00F06C8D"/>
    <w:rsid w:val="00F06CFB"/>
    <w:rsid w:val="00F100DF"/>
    <w:rsid w:val="00F10C51"/>
    <w:rsid w:val="00F115A7"/>
    <w:rsid w:val="00F12404"/>
    <w:rsid w:val="00F12A1A"/>
    <w:rsid w:val="00F12D77"/>
    <w:rsid w:val="00F13DCA"/>
    <w:rsid w:val="00F13E17"/>
    <w:rsid w:val="00F1407E"/>
    <w:rsid w:val="00F140C8"/>
    <w:rsid w:val="00F1592E"/>
    <w:rsid w:val="00F159CE"/>
    <w:rsid w:val="00F15E07"/>
    <w:rsid w:val="00F1692B"/>
    <w:rsid w:val="00F20DD9"/>
    <w:rsid w:val="00F21B92"/>
    <w:rsid w:val="00F220CA"/>
    <w:rsid w:val="00F228D5"/>
    <w:rsid w:val="00F22D72"/>
    <w:rsid w:val="00F22E7C"/>
    <w:rsid w:val="00F22F81"/>
    <w:rsid w:val="00F23765"/>
    <w:rsid w:val="00F2539D"/>
    <w:rsid w:val="00F26640"/>
    <w:rsid w:val="00F2706B"/>
    <w:rsid w:val="00F2708B"/>
    <w:rsid w:val="00F316B7"/>
    <w:rsid w:val="00F3210C"/>
    <w:rsid w:val="00F32534"/>
    <w:rsid w:val="00F336EE"/>
    <w:rsid w:val="00F337FB"/>
    <w:rsid w:val="00F33A05"/>
    <w:rsid w:val="00F33A94"/>
    <w:rsid w:val="00F33BE8"/>
    <w:rsid w:val="00F34112"/>
    <w:rsid w:val="00F35385"/>
    <w:rsid w:val="00F3668A"/>
    <w:rsid w:val="00F3674D"/>
    <w:rsid w:val="00F376AE"/>
    <w:rsid w:val="00F37747"/>
    <w:rsid w:val="00F379E9"/>
    <w:rsid w:val="00F37DEB"/>
    <w:rsid w:val="00F40CC7"/>
    <w:rsid w:val="00F425A6"/>
    <w:rsid w:val="00F430EC"/>
    <w:rsid w:val="00F434F2"/>
    <w:rsid w:val="00F444F4"/>
    <w:rsid w:val="00F456A3"/>
    <w:rsid w:val="00F45D89"/>
    <w:rsid w:val="00F465BF"/>
    <w:rsid w:val="00F47139"/>
    <w:rsid w:val="00F476B6"/>
    <w:rsid w:val="00F47997"/>
    <w:rsid w:val="00F5046F"/>
    <w:rsid w:val="00F50AB6"/>
    <w:rsid w:val="00F53820"/>
    <w:rsid w:val="00F53929"/>
    <w:rsid w:val="00F53C47"/>
    <w:rsid w:val="00F545E8"/>
    <w:rsid w:val="00F54C55"/>
    <w:rsid w:val="00F54FA1"/>
    <w:rsid w:val="00F56021"/>
    <w:rsid w:val="00F575CC"/>
    <w:rsid w:val="00F60129"/>
    <w:rsid w:val="00F604BE"/>
    <w:rsid w:val="00F6078B"/>
    <w:rsid w:val="00F60B4A"/>
    <w:rsid w:val="00F60F77"/>
    <w:rsid w:val="00F61638"/>
    <w:rsid w:val="00F61649"/>
    <w:rsid w:val="00F625F1"/>
    <w:rsid w:val="00F62DC4"/>
    <w:rsid w:val="00F63046"/>
    <w:rsid w:val="00F63649"/>
    <w:rsid w:val="00F636AD"/>
    <w:rsid w:val="00F63B16"/>
    <w:rsid w:val="00F65359"/>
    <w:rsid w:val="00F6566F"/>
    <w:rsid w:val="00F65D8B"/>
    <w:rsid w:val="00F66229"/>
    <w:rsid w:val="00F66D0D"/>
    <w:rsid w:val="00F67E8C"/>
    <w:rsid w:val="00F707AE"/>
    <w:rsid w:val="00F70CAA"/>
    <w:rsid w:val="00F70FE5"/>
    <w:rsid w:val="00F71D82"/>
    <w:rsid w:val="00F72308"/>
    <w:rsid w:val="00F729C5"/>
    <w:rsid w:val="00F72ECB"/>
    <w:rsid w:val="00F73717"/>
    <w:rsid w:val="00F737BC"/>
    <w:rsid w:val="00F74110"/>
    <w:rsid w:val="00F74CFE"/>
    <w:rsid w:val="00F751B8"/>
    <w:rsid w:val="00F75532"/>
    <w:rsid w:val="00F75A78"/>
    <w:rsid w:val="00F75FE2"/>
    <w:rsid w:val="00F76A2E"/>
    <w:rsid w:val="00F7728A"/>
    <w:rsid w:val="00F8010D"/>
    <w:rsid w:val="00F805D7"/>
    <w:rsid w:val="00F80C1D"/>
    <w:rsid w:val="00F80E8F"/>
    <w:rsid w:val="00F83049"/>
    <w:rsid w:val="00F83E87"/>
    <w:rsid w:val="00F843F4"/>
    <w:rsid w:val="00F84CD3"/>
    <w:rsid w:val="00F84EB4"/>
    <w:rsid w:val="00F85171"/>
    <w:rsid w:val="00F851FC"/>
    <w:rsid w:val="00F85B5C"/>
    <w:rsid w:val="00F86624"/>
    <w:rsid w:val="00F87978"/>
    <w:rsid w:val="00F87E1B"/>
    <w:rsid w:val="00F903F7"/>
    <w:rsid w:val="00F9145C"/>
    <w:rsid w:val="00F91EB3"/>
    <w:rsid w:val="00F92297"/>
    <w:rsid w:val="00F92BC4"/>
    <w:rsid w:val="00F92E87"/>
    <w:rsid w:val="00F934E9"/>
    <w:rsid w:val="00F93B32"/>
    <w:rsid w:val="00F94FD8"/>
    <w:rsid w:val="00F95027"/>
    <w:rsid w:val="00F95166"/>
    <w:rsid w:val="00F954D2"/>
    <w:rsid w:val="00F957BB"/>
    <w:rsid w:val="00F95A38"/>
    <w:rsid w:val="00F963FF"/>
    <w:rsid w:val="00F9779F"/>
    <w:rsid w:val="00FA16AE"/>
    <w:rsid w:val="00FA17C9"/>
    <w:rsid w:val="00FA1DFE"/>
    <w:rsid w:val="00FA2260"/>
    <w:rsid w:val="00FA2C98"/>
    <w:rsid w:val="00FA336E"/>
    <w:rsid w:val="00FA34E5"/>
    <w:rsid w:val="00FA398A"/>
    <w:rsid w:val="00FA40CE"/>
    <w:rsid w:val="00FA442F"/>
    <w:rsid w:val="00FA4836"/>
    <w:rsid w:val="00FA5841"/>
    <w:rsid w:val="00FA58D1"/>
    <w:rsid w:val="00FA6824"/>
    <w:rsid w:val="00FA75DF"/>
    <w:rsid w:val="00FB09FD"/>
    <w:rsid w:val="00FB0BB5"/>
    <w:rsid w:val="00FB0C22"/>
    <w:rsid w:val="00FB1311"/>
    <w:rsid w:val="00FB2631"/>
    <w:rsid w:val="00FB2A51"/>
    <w:rsid w:val="00FB30FC"/>
    <w:rsid w:val="00FB37EB"/>
    <w:rsid w:val="00FB3B5F"/>
    <w:rsid w:val="00FB3BEC"/>
    <w:rsid w:val="00FB5474"/>
    <w:rsid w:val="00FB6A2D"/>
    <w:rsid w:val="00FB7470"/>
    <w:rsid w:val="00FC0094"/>
    <w:rsid w:val="00FC0205"/>
    <w:rsid w:val="00FC0250"/>
    <w:rsid w:val="00FC1854"/>
    <w:rsid w:val="00FC2895"/>
    <w:rsid w:val="00FC352A"/>
    <w:rsid w:val="00FC3682"/>
    <w:rsid w:val="00FC3A11"/>
    <w:rsid w:val="00FC5D4E"/>
    <w:rsid w:val="00FC6F71"/>
    <w:rsid w:val="00FC7275"/>
    <w:rsid w:val="00FC7363"/>
    <w:rsid w:val="00FC756C"/>
    <w:rsid w:val="00FD144F"/>
    <w:rsid w:val="00FD1932"/>
    <w:rsid w:val="00FD28C9"/>
    <w:rsid w:val="00FD2975"/>
    <w:rsid w:val="00FD2F89"/>
    <w:rsid w:val="00FD39E3"/>
    <w:rsid w:val="00FD3F23"/>
    <w:rsid w:val="00FD414C"/>
    <w:rsid w:val="00FD4150"/>
    <w:rsid w:val="00FD457F"/>
    <w:rsid w:val="00FD4D04"/>
    <w:rsid w:val="00FD5415"/>
    <w:rsid w:val="00FD6888"/>
    <w:rsid w:val="00FE049A"/>
    <w:rsid w:val="00FE0AD2"/>
    <w:rsid w:val="00FE286F"/>
    <w:rsid w:val="00FE2CCB"/>
    <w:rsid w:val="00FE3371"/>
    <w:rsid w:val="00FE387F"/>
    <w:rsid w:val="00FE3C1D"/>
    <w:rsid w:val="00FE4AE4"/>
    <w:rsid w:val="00FE4EEB"/>
    <w:rsid w:val="00FE539F"/>
    <w:rsid w:val="00FE6275"/>
    <w:rsid w:val="00FE62B1"/>
    <w:rsid w:val="00FE6589"/>
    <w:rsid w:val="00FE6A35"/>
    <w:rsid w:val="00FE6CF2"/>
    <w:rsid w:val="00FE722F"/>
    <w:rsid w:val="00FE7DF3"/>
    <w:rsid w:val="00FF015A"/>
    <w:rsid w:val="00FF0FF4"/>
    <w:rsid w:val="00FF1C4F"/>
    <w:rsid w:val="00FF21EB"/>
    <w:rsid w:val="00FF3DA3"/>
    <w:rsid w:val="00FF42F8"/>
    <w:rsid w:val="00FF48BF"/>
    <w:rsid w:val="00FF513A"/>
    <w:rsid w:val="00FF5638"/>
    <w:rsid w:val="00FF68B7"/>
    <w:rsid w:val="00FF6BFE"/>
    <w:rsid w:val="00FF6D5F"/>
    <w:rsid w:val="0247DB18"/>
    <w:rsid w:val="03AD544D"/>
    <w:rsid w:val="0433E469"/>
    <w:rsid w:val="04F1F7B2"/>
    <w:rsid w:val="0814CA92"/>
    <w:rsid w:val="08930D4F"/>
    <w:rsid w:val="09F4E44B"/>
    <w:rsid w:val="0AA7B161"/>
    <w:rsid w:val="0CF77AB1"/>
    <w:rsid w:val="100019CE"/>
    <w:rsid w:val="109B2619"/>
    <w:rsid w:val="11B32E6A"/>
    <w:rsid w:val="11C602CE"/>
    <w:rsid w:val="12C0E1C0"/>
    <w:rsid w:val="1341AF49"/>
    <w:rsid w:val="140F0351"/>
    <w:rsid w:val="14378B61"/>
    <w:rsid w:val="1487C368"/>
    <w:rsid w:val="15F00E44"/>
    <w:rsid w:val="160CFFA1"/>
    <w:rsid w:val="169120E8"/>
    <w:rsid w:val="16EAFCD5"/>
    <w:rsid w:val="1817A3D3"/>
    <w:rsid w:val="1B7AC4A1"/>
    <w:rsid w:val="1C4A298D"/>
    <w:rsid w:val="1CE85482"/>
    <w:rsid w:val="21903800"/>
    <w:rsid w:val="2421EF16"/>
    <w:rsid w:val="245E8733"/>
    <w:rsid w:val="26F06853"/>
    <w:rsid w:val="2767BC67"/>
    <w:rsid w:val="28423389"/>
    <w:rsid w:val="28D5888C"/>
    <w:rsid w:val="29AC2867"/>
    <w:rsid w:val="2E7DFB55"/>
    <w:rsid w:val="2E90A6BB"/>
    <w:rsid w:val="2EA67AEB"/>
    <w:rsid w:val="2F487220"/>
    <w:rsid w:val="30272865"/>
    <w:rsid w:val="3165A246"/>
    <w:rsid w:val="324B144A"/>
    <w:rsid w:val="334F6771"/>
    <w:rsid w:val="33A2F2D5"/>
    <w:rsid w:val="36957905"/>
    <w:rsid w:val="37E81FB8"/>
    <w:rsid w:val="3A77B473"/>
    <w:rsid w:val="3B8EF5B2"/>
    <w:rsid w:val="3BA24B80"/>
    <w:rsid w:val="3CFCD879"/>
    <w:rsid w:val="3D87FDD2"/>
    <w:rsid w:val="3D8D3DEB"/>
    <w:rsid w:val="405257FF"/>
    <w:rsid w:val="415F7F7D"/>
    <w:rsid w:val="41745249"/>
    <w:rsid w:val="4198DB6E"/>
    <w:rsid w:val="4241EF80"/>
    <w:rsid w:val="43C3A643"/>
    <w:rsid w:val="4400B9FD"/>
    <w:rsid w:val="45D72749"/>
    <w:rsid w:val="45DE53E1"/>
    <w:rsid w:val="46686C76"/>
    <w:rsid w:val="46D575B0"/>
    <w:rsid w:val="4713BEC4"/>
    <w:rsid w:val="47F97C74"/>
    <w:rsid w:val="482C5216"/>
    <w:rsid w:val="484B5B84"/>
    <w:rsid w:val="4940A1E8"/>
    <w:rsid w:val="4A081E04"/>
    <w:rsid w:val="4AD0BEF9"/>
    <w:rsid w:val="4F824E21"/>
    <w:rsid w:val="517B5190"/>
    <w:rsid w:val="5180CF36"/>
    <w:rsid w:val="53DE14A1"/>
    <w:rsid w:val="546C22E7"/>
    <w:rsid w:val="54B07DE5"/>
    <w:rsid w:val="54D54A60"/>
    <w:rsid w:val="5611BFF3"/>
    <w:rsid w:val="56DC42DC"/>
    <w:rsid w:val="58AB6F5A"/>
    <w:rsid w:val="5AE4833B"/>
    <w:rsid w:val="5D1750EA"/>
    <w:rsid w:val="5D2CE009"/>
    <w:rsid w:val="5E282E15"/>
    <w:rsid w:val="5EB55333"/>
    <w:rsid w:val="5F746A44"/>
    <w:rsid w:val="60E51FFC"/>
    <w:rsid w:val="634F5364"/>
    <w:rsid w:val="63728199"/>
    <w:rsid w:val="65FDAD19"/>
    <w:rsid w:val="6628CD5F"/>
    <w:rsid w:val="674346A8"/>
    <w:rsid w:val="691C3EAB"/>
    <w:rsid w:val="6BCE9925"/>
    <w:rsid w:val="6CCE9707"/>
    <w:rsid w:val="6D074BF8"/>
    <w:rsid w:val="6EBEF373"/>
    <w:rsid w:val="6EF02A7B"/>
    <w:rsid w:val="6FE85FB3"/>
    <w:rsid w:val="701C716B"/>
    <w:rsid w:val="704545BA"/>
    <w:rsid w:val="71F48783"/>
    <w:rsid w:val="74B88C02"/>
    <w:rsid w:val="7796EFB9"/>
    <w:rsid w:val="782AB50E"/>
    <w:rsid w:val="788E5591"/>
    <w:rsid w:val="78E2DD69"/>
    <w:rsid w:val="790A3038"/>
    <w:rsid w:val="7B0E7B1C"/>
    <w:rsid w:val="7BFE7807"/>
    <w:rsid w:val="7F6314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1631"/>
  <w15:chartTrackingRefBased/>
  <w15:docId w15:val="{DFF7C0A0-4A67-C54B-9679-B584688B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GB" w:bidi="ar-SA"/>
      </w:rPr>
    </w:rPrDefault>
    <w:pPrDefault>
      <w:pPr>
        <w:spacing w:before="100" w:beforeAutospacing="1" w:after="120"/>
        <w:ind w:left="578" w:hanging="57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22D69"/>
    <w:pPr>
      <w:spacing w:before="0" w:beforeAutospacing="0" w:after="240" w:line="276" w:lineRule="auto"/>
      <w:ind w:left="0" w:firstLine="0"/>
    </w:pPr>
    <w:rPr>
      <w:sz w:val="24"/>
      <w:szCs w:val="24"/>
      <w:lang w:val="en-GB"/>
    </w:rPr>
  </w:style>
  <w:style w:type="paragraph" w:styleId="Otsikko1">
    <w:name w:val="heading 1"/>
    <w:basedOn w:val="Normaali"/>
    <w:link w:val="Otsikko1Char"/>
    <w:uiPriority w:val="9"/>
    <w:qFormat/>
    <w:rsid w:val="008117DF"/>
    <w:pPr>
      <w:pageBreakBefore/>
      <w:outlineLvl w:val="0"/>
    </w:pPr>
    <w:rPr>
      <w:b/>
      <w:bCs/>
      <w:kern w:val="36"/>
      <w:sz w:val="48"/>
      <w:szCs w:val="48"/>
      <w:lang w:val="en-US"/>
    </w:rPr>
  </w:style>
  <w:style w:type="paragraph" w:styleId="Otsikko2">
    <w:name w:val="heading 2"/>
    <w:basedOn w:val="Normaali"/>
    <w:link w:val="Otsikko2Char"/>
    <w:uiPriority w:val="9"/>
    <w:qFormat/>
    <w:rsid w:val="000537CD"/>
    <w:pPr>
      <w:spacing w:before="240"/>
      <w:outlineLvl w:val="1"/>
    </w:pPr>
    <w:rPr>
      <w:b/>
      <w:bCs/>
      <w:sz w:val="36"/>
      <w:szCs w:val="36"/>
      <w:lang w:val="en-US"/>
    </w:rPr>
  </w:style>
  <w:style w:type="paragraph" w:styleId="Otsikko3">
    <w:name w:val="heading 3"/>
    <w:basedOn w:val="Normaali"/>
    <w:link w:val="Otsikko3Char"/>
    <w:uiPriority w:val="9"/>
    <w:qFormat/>
    <w:rsid w:val="00581FB8"/>
    <w:pPr>
      <w:outlineLvl w:val="2"/>
    </w:pPr>
    <w:rPr>
      <w:b/>
      <w:bCs/>
      <w:sz w:val="27"/>
      <w:szCs w:val="27"/>
    </w:rPr>
  </w:style>
  <w:style w:type="paragraph" w:styleId="Otsikko4">
    <w:name w:val="heading 4"/>
    <w:basedOn w:val="Normaali"/>
    <w:next w:val="Normaali"/>
    <w:link w:val="Otsikko4Char"/>
    <w:uiPriority w:val="9"/>
    <w:semiHidden/>
    <w:unhideWhenUsed/>
    <w:qFormat/>
    <w:rsid w:val="00581FB8"/>
    <w:pPr>
      <w:keepNext/>
      <w:keepLines/>
      <w:spacing w:before="40"/>
      <w:outlineLvl w:val="3"/>
    </w:pPr>
    <w:rPr>
      <w:rFonts w:asciiTheme="majorHAnsi" w:eastAsiaTheme="majorEastAsia" w:hAnsiTheme="majorHAnsi"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53B65"/>
    <w:pPr>
      <w:keepNext/>
      <w:keepLines/>
      <w:numPr>
        <w:ilvl w:val="4"/>
        <w:numId w:val="16"/>
      </w:numPr>
      <w:spacing w:before="40"/>
      <w:outlineLvl w:val="4"/>
    </w:pPr>
    <w:rPr>
      <w:rFonts w:asciiTheme="majorHAnsi" w:eastAsiaTheme="majorEastAsia" w:hAnsiTheme="majorHAnsi" w:cstheme="majorBidi"/>
      <w:color w:val="0F4761" w:themeColor="accent1" w:themeShade="BF"/>
    </w:rPr>
  </w:style>
  <w:style w:type="paragraph" w:styleId="Otsikko6">
    <w:name w:val="heading 6"/>
    <w:basedOn w:val="Normaali"/>
    <w:next w:val="Normaali"/>
    <w:link w:val="Otsikko6Char"/>
    <w:uiPriority w:val="9"/>
    <w:semiHidden/>
    <w:unhideWhenUsed/>
    <w:qFormat/>
    <w:rsid w:val="00353B65"/>
    <w:pPr>
      <w:keepNext/>
      <w:keepLines/>
      <w:numPr>
        <w:ilvl w:val="5"/>
        <w:numId w:val="16"/>
      </w:numPr>
      <w:spacing w:before="40"/>
      <w:outlineLvl w:val="5"/>
    </w:pPr>
    <w:rPr>
      <w:rFonts w:asciiTheme="majorHAnsi" w:eastAsiaTheme="majorEastAsia" w:hAnsiTheme="majorHAnsi" w:cstheme="majorBidi"/>
      <w:color w:val="0A2F40" w:themeColor="accent1" w:themeShade="7F"/>
    </w:rPr>
  </w:style>
  <w:style w:type="paragraph" w:styleId="Otsikko7">
    <w:name w:val="heading 7"/>
    <w:basedOn w:val="Normaali"/>
    <w:next w:val="Normaali"/>
    <w:link w:val="Otsikko7Char"/>
    <w:uiPriority w:val="9"/>
    <w:semiHidden/>
    <w:unhideWhenUsed/>
    <w:qFormat/>
    <w:rsid w:val="00353B65"/>
    <w:pPr>
      <w:keepNext/>
      <w:keepLines/>
      <w:numPr>
        <w:ilvl w:val="6"/>
        <w:numId w:val="16"/>
      </w:numPr>
      <w:spacing w:before="40"/>
      <w:outlineLvl w:val="6"/>
    </w:pPr>
    <w:rPr>
      <w:rFonts w:asciiTheme="majorHAnsi" w:eastAsiaTheme="majorEastAsia" w:hAnsiTheme="majorHAnsi" w:cstheme="majorBidi"/>
      <w:i/>
      <w:iCs/>
      <w:color w:val="0A2F40" w:themeColor="accent1" w:themeShade="7F"/>
    </w:rPr>
  </w:style>
  <w:style w:type="paragraph" w:styleId="Otsikko8">
    <w:name w:val="heading 8"/>
    <w:basedOn w:val="Normaali"/>
    <w:next w:val="Normaali"/>
    <w:link w:val="Otsikko8Char"/>
    <w:uiPriority w:val="9"/>
    <w:semiHidden/>
    <w:unhideWhenUsed/>
    <w:qFormat/>
    <w:rsid w:val="00353B65"/>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353B65"/>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sonormal0">
    <w:name w:val="msonormal"/>
    <w:basedOn w:val="Normaali"/>
  </w:style>
  <w:style w:type="character" w:customStyle="1" w:styleId="Otsikko1Char">
    <w:name w:val="Otsikko 1 Char"/>
    <w:basedOn w:val="Kappaleenoletusfontti"/>
    <w:link w:val="Otsikko1"/>
    <w:uiPriority w:val="9"/>
    <w:rsid w:val="008117DF"/>
    <w:rPr>
      <w:b/>
      <w:bCs/>
      <w:kern w:val="36"/>
      <w:sz w:val="48"/>
      <w:szCs w:val="48"/>
    </w:rPr>
  </w:style>
  <w:style w:type="character" w:customStyle="1" w:styleId="aui-icon">
    <w:name w:val="aui-icon"/>
    <w:basedOn w:val="Kappaleenoletusfontti"/>
  </w:style>
  <w:style w:type="paragraph" w:styleId="NormaaliWWW">
    <w:name w:val="Normal (Web)"/>
    <w:basedOn w:val="Normaali"/>
    <w:uiPriority w:val="99"/>
    <w:unhideWhenUsed/>
  </w:style>
  <w:style w:type="character" w:styleId="Voimakas">
    <w:name w:val="Strong"/>
    <w:basedOn w:val="Kappaleenoletusfontti"/>
    <w:uiPriority w:val="22"/>
    <w:qFormat/>
    <w:rPr>
      <w:b/>
      <w:bCs/>
    </w:rPr>
  </w:style>
  <w:style w:type="character" w:styleId="Hyperlinkki">
    <w:name w:val="Hyperlink"/>
    <w:basedOn w:val="Kappaleenoletusfontti"/>
    <w:uiPriority w:val="99"/>
    <w:unhideWhenUsed/>
    <w:rPr>
      <w:color w:val="0000FF"/>
      <w:u w:val="single"/>
    </w:rPr>
  </w:style>
  <w:style w:type="character" w:styleId="AvattuHyperlinkki">
    <w:name w:val="FollowedHyperlink"/>
    <w:basedOn w:val="Kappaleenoletusfontti"/>
    <w:uiPriority w:val="99"/>
    <w:semiHidden/>
    <w:unhideWhenUsed/>
    <w:rPr>
      <w:color w:val="800080"/>
      <w:u w:val="single"/>
    </w:rPr>
  </w:style>
  <w:style w:type="character" w:styleId="Korostus">
    <w:name w:val="Emphasis"/>
    <w:basedOn w:val="Kappaleenoletusfontti"/>
    <w:uiPriority w:val="20"/>
    <w:qFormat/>
    <w:rPr>
      <w:i/>
      <w:iCs/>
    </w:rPr>
  </w:style>
  <w:style w:type="character" w:customStyle="1" w:styleId="Otsikko2Char">
    <w:name w:val="Otsikko 2 Char"/>
    <w:basedOn w:val="Kappaleenoletusfontti"/>
    <w:link w:val="Otsikko2"/>
    <w:uiPriority w:val="9"/>
    <w:rPr>
      <w:b/>
      <w:bCs/>
      <w:sz w:val="36"/>
      <w:szCs w:val="36"/>
    </w:rPr>
  </w:style>
  <w:style w:type="character" w:customStyle="1" w:styleId="inline-comment-marker">
    <w:name w:val="inline-comment-marker"/>
    <w:basedOn w:val="Kappaleenoletusfontti"/>
  </w:style>
  <w:style w:type="character" w:customStyle="1" w:styleId="confluence-embedded-file-wrapper">
    <w:name w:val="confluence-embedded-file-wrapper"/>
    <w:basedOn w:val="Kappaleenoletusfontti"/>
  </w:style>
  <w:style w:type="character" w:customStyle="1" w:styleId="legacy-color-text-default">
    <w:name w:val="legacy-color-text-default"/>
    <w:basedOn w:val="Kappaleenoletusfontti"/>
  </w:style>
  <w:style w:type="character" w:customStyle="1" w:styleId="Otsikko3Char">
    <w:name w:val="Otsikko 3 Char"/>
    <w:basedOn w:val="Kappaleenoletusfontti"/>
    <w:link w:val="Otsikko3"/>
    <w:uiPriority w:val="9"/>
    <w:rPr>
      <w:rFonts w:eastAsiaTheme="minorEastAsia"/>
      <w:b/>
      <w:bCs/>
      <w:sz w:val="27"/>
      <w:szCs w:val="27"/>
      <w:lang w:val="en-GB"/>
    </w:rPr>
  </w:style>
  <w:style w:type="paragraph" w:styleId="Otsikko">
    <w:name w:val="Title"/>
    <w:basedOn w:val="Normaali"/>
    <w:next w:val="Normaali"/>
    <w:link w:val="OtsikkoChar"/>
    <w:uiPriority w:val="10"/>
    <w:qFormat/>
    <w:rsid w:val="00EE1F28"/>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E1F28"/>
    <w:rPr>
      <w:rFonts w:asciiTheme="majorHAnsi" w:eastAsiaTheme="majorEastAsia" w:hAnsiTheme="majorHAnsi" w:cstheme="majorBidi"/>
      <w:spacing w:val="-10"/>
      <w:kern w:val="28"/>
      <w:sz w:val="56"/>
      <w:szCs w:val="56"/>
    </w:rPr>
  </w:style>
  <w:style w:type="paragraph" w:customStyle="1" w:styleId="ContractHeading1">
    <w:name w:val="Contract Heading 1"/>
    <w:basedOn w:val="Otsikko1"/>
    <w:qFormat/>
    <w:rsid w:val="0027444F"/>
    <w:pPr>
      <w:pageBreakBefore w:val="0"/>
      <w:numPr>
        <w:numId w:val="16"/>
      </w:numPr>
      <w:ind w:left="431" w:hanging="431"/>
    </w:pPr>
    <w:rPr>
      <w:lang w:val="en-GB"/>
    </w:rPr>
  </w:style>
  <w:style w:type="numbering" w:styleId="111111">
    <w:name w:val="Outline List 2"/>
    <w:basedOn w:val="Eiluetteloa"/>
    <w:uiPriority w:val="99"/>
    <w:semiHidden/>
    <w:unhideWhenUsed/>
    <w:rsid w:val="00353B65"/>
    <w:pPr>
      <w:numPr>
        <w:numId w:val="15"/>
      </w:numPr>
    </w:pPr>
  </w:style>
  <w:style w:type="character" w:customStyle="1" w:styleId="Otsikko4Char">
    <w:name w:val="Otsikko 4 Char"/>
    <w:basedOn w:val="Kappaleenoletusfontti"/>
    <w:link w:val="Otsikko4"/>
    <w:uiPriority w:val="9"/>
    <w:semiHidden/>
    <w:rsid w:val="00353B65"/>
    <w:rPr>
      <w:rFonts w:asciiTheme="majorHAnsi" w:eastAsiaTheme="majorEastAsia" w:hAnsiTheme="majorHAnsi" w:cstheme="majorBidi"/>
      <w:i/>
      <w:iCs/>
      <w:color w:val="0F4761" w:themeColor="accent1" w:themeShade="BF"/>
      <w:sz w:val="24"/>
      <w:szCs w:val="24"/>
    </w:rPr>
  </w:style>
  <w:style w:type="character" w:customStyle="1" w:styleId="Otsikko5Char">
    <w:name w:val="Otsikko 5 Char"/>
    <w:basedOn w:val="Kappaleenoletusfontti"/>
    <w:link w:val="Otsikko5"/>
    <w:uiPriority w:val="9"/>
    <w:semiHidden/>
    <w:rsid w:val="00353B65"/>
    <w:rPr>
      <w:rFonts w:asciiTheme="majorHAnsi" w:eastAsiaTheme="majorEastAsia" w:hAnsiTheme="majorHAnsi" w:cstheme="majorBidi"/>
      <w:color w:val="0F4761" w:themeColor="accent1" w:themeShade="BF"/>
      <w:sz w:val="24"/>
      <w:szCs w:val="24"/>
    </w:rPr>
  </w:style>
  <w:style w:type="character" w:customStyle="1" w:styleId="Otsikko6Char">
    <w:name w:val="Otsikko 6 Char"/>
    <w:basedOn w:val="Kappaleenoletusfontti"/>
    <w:link w:val="Otsikko6"/>
    <w:uiPriority w:val="9"/>
    <w:semiHidden/>
    <w:rsid w:val="00353B65"/>
    <w:rPr>
      <w:rFonts w:asciiTheme="majorHAnsi" w:eastAsiaTheme="majorEastAsia" w:hAnsiTheme="majorHAnsi" w:cstheme="majorBidi"/>
      <w:color w:val="0A2F40" w:themeColor="accent1" w:themeShade="7F"/>
      <w:sz w:val="24"/>
      <w:szCs w:val="24"/>
    </w:rPr>
  </w:style>
  <w:style w:type="character" w:customStyle="1" w:styleId="Otsikko7Char">
    <w:name w:val="Otsikko 7 Char"/>
    <w:basedOn w:val="Kappaleenoletusfontti"/>
    <w:link w:val="Otsikko7"/>
    <w:uiPriority w:val="9"/>
    <w:semiHidden/>
    <w:rsid w:val="00353B65"/>
    <w:rPr>
      <w:rFonts w:asciiTheme="majorHAnsi" w:eastAsiaTheme="majorEastAsia" w:hAnsiTheme="majorHAnsi" w:cstheme="majorBidi"/>
      <w:i/>
      <w:iCs/>
      <w:color w:val="0A2F40" w:themeColor="accent1" w:themeShade="7F"/>
      <w:sz w:val="24"/>
      <w:szCs w:val="24"/>
    </w:rPr>
  </w:style>
  <w:style w:type="character" w:customStyle="1" w:styleId="Otsikko8Char">
    <w:name w:val="Otsikko 8 Char"/>
    <w:basedOn w:val="Kappaleenoletusfontti"/>
    <w:link w:val="Otsikko8"/>
    <w:uiPriority w:val="9"/>
    <w:semiHidden/>
    <w:rsid w:val="00353B65"/>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353B65"/>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581FB8"/>
    <w:pPr>
      <w:numPr>
        <w:numId w:val="17"/>
      </w:numPr>
    </w:pPr>
  </w:style>
  <w:style w:type="numbering" w:customStyle="1" w:styleId="CurrentList2">
    <w:name w:val="Current List2"/>
    <w:uiPriority w:val="99"/>
    <w:rsid w:val="00581FB8"/>
    <w:pPr>
      <w:numPr>
        <w:numId w:val="18"/>
      </w:numPr>
    </w:pPr>
  </w:style>
  <w:style w:type="numbering" w:customStyle="1" w:styleId="CurrentList3">
    <w:name w:val="Current List3"/>
    <w:uiPriority w:val="99"/>
    <w:rsid w:val="00581FB8"/>
    <w:pPr>
      <w:numPr>
        <w:numId w:val="19"/>
      </w:numPr>
    </w:pPr>
  </w:style>
  <w:style w:type="paragraph" w:customStyle="1" w:styleId="Contractclause">
    <w:name w:val="Contract clause"/>
    <w:basedOn w:val="ContractHeading1"/>
    <w:qFormat/>
    <w:rsid w:val="00903472"/>
    <w:pPr>
      <w:numPr>
        <w:ilvl w:val="1"/>
      </w:numPr>
      <w:spacing w:after="120"/>
      <w:ind w:left="578" w:hanging="578"/>
    </w:pPr>
    <w:rPr>
      <w:b w:val="0"/>
      <w:bCs w:val="0"/>
      <w:sz w:val="24"/>
      <w:szCs w:val="24"/>
    </w:rPr>
  </w:style>
  <w:style w:type="numbering" w:customStyle="1" w:styleId="CurrentList4">
    <w:name w:val="Current List4"/>
    <w:uiPriority w:val="99"/>
    <w:rsid w:val="00891052"/>
    <w:pPr>
      <w:numPr>
        <w:numId w:val="21"/>
      </w:numPr>
    </w:pPr>
  </w:style>
  <w:style w:type="numbering" w:customStyle="1" w:styleId="CurrentList5">
    <w:name w:val="Current List5"/>
    <w:uiPriority w:val="99"/>
    <w:rsid w:val="00891052"/>
    <w:pPr>
      <w:numPr>
        <w:numId w:val="22"/>
      </w:numPr>
    </w:pPr>
  </w:style>
  <w:style w:type="paragraph" w:customStyle="1" w:styleId="Contractclausewonum">
    <w:name w:val="Contract clause wo num"/>
    <w:basedOn w:val="NormaaliWWW"/>
    <w:qFormat/>
    <w:rsid w:val="0031085B"/>
    <w:pPr>
      <w:ind w:left="578"/>
    </w:pPr>
  </w:style>
  <w:style w:type="paragraph" w:styleId="Alaviitteenteksti">
    <w:name w:val="footnote text"/>
    <w:basedOn w:val="Normaali"/>
    <w:link w:val="AlaviitteentekstiChar"/>
    <w:uiPriority w:val="99"/>
    <w:unhideWhenUsed/>
    <w:rsid w:val="00A52241"/>
    <w:rPr>
      <w:sz w:val="20"/>
      <w:szCs w:val="20"/>
    </w:rPr>
  </w:style>
  <w:style w:type="character" w:customStyle="1" w:styleId="AlaviitteentekstiChar">
    <w:name w:val="Alaviitteen teksti Char"/>
    <w:basedOn w:val="Kappaleenoletusfontti"/>
    <w:link w:val="Alaviitteenteksti"/>
    <w:uiPriority w:val="99"/>
    <w:rsid w:val="00A52241"/>
    <w:rPr>
      <w:rFonts w:eastAsiaTheme="minorEastAsia"/>
    </w:rPr>
  </w:style>
  <w:style w:type="character" w:styleId="Alaviitteenviite">
    <w:name w:val="footnote reference"/>
    <w:basedOn w:val="Kappaleenoletusfontti"/>
    <w:uiPriority w:val="99"/>
    <w:semiHidden/>
    <w:unhideWhenUsed/>
    <w:rsid w:val="00A52241"/>
    <w:rPr>
      <w:vertAlign w:val="superscript"/>
    </w:rPr>
  </w:style>
  <w:style w:type="paragraph" w:styleId="Yltunniste">
    <w:name w:val="header"/>
    <w:basedOn w:val="Normaali"/>
    <w:link w:val="YltunnisteChar"/>
    <w:uiPriority w:val="99"/>
    <w:unhideWhenUsed/>
    <w:rsid w:val="00AC7172"/>
    <w:pPr>
      <w:tabs>
        <w:tab w:val="center" w:pos="4513"/>
        <w:tab w:val="right" w:pos="9026"/>
      </w:tabs>
    </w:pPr>
  </w:style>
  <w:style w:type="character" w:customStyle="1" w:styleId="YltunnisteChar">
    <w:name w:val="Ylätunniste Char"/>
    <w:basedOn w:val="Kappaleenoletusfontti"/>
    <w:link w:val="Yltunniste"/>
    <w:uiPriority w:val="99"/>
    <w:rsid w:val="00AC7172"/>
    <w:rPr>
      <w:rFonts w:eastAsiaTheme="minorEastAsia"/>
      <w:sz w:val="24"/>
      <w:szCs w:val="24"/>
    </w:rPr>
  </w:style>
  <w:style w:type="paragraph" w:styleId="Alatunniste">
    <w:name w:val="footer"/>
    <w:basedOn w:val="Normaali"/>
    <w:link w:val="AlatunnisteChar"/>
    <w:uiPriority w:val="99"/>
    <w:unhideWhenUsed/>
    <w:rsid w:val="00AC7172"/>
    <w:pPr>
      <w:tabs>
        <w:tab w:val="center" w:pos="4513"/>
        <w:tab w:val="right" w:pos="9026"/>
      </w:tabs>
    </w:pPr>
  </w:style>
  <w:style w:type="character" w:customStyle="1" w:styleId="AlatunnisteChar">
    <w:name w:val="Alatunniste Char"/>
    <w:basedOn w:val="Kappaleenoletusfontti"/>
    <w:link w:val="Alatunniste"/>
    <w:uiPriority w:val="99"/>
    <w:rsid w:val="00AC7172"/>
    <w:rPr>
      <w:rFonts w:eastAsiaTheme="minorEastAsia"/>
      <w:sz w:val="24"/>
      <w:szCs w:val="24"/>
    </w:rPr>
  </w:style>
  <w:style w:type="paragraph" w:styleId="Muutos">
    <w:name w:val="Revision"/>
    <w:hidden/>
    <w:uiPriority w:val="99"/>
    <w:semiHidden/>
    <w:rsid w:val="008F054B"/>
    <w:rPr>
      <w:rFonts w:eastAsiaTheme="minorEastAsia"/>
      <w:sz w:val="24"/>
      <w:szCs w:val="24"/>
    </w:rPr>
  </w:style>
  <w:style w:type="table" w:styleId="TaulukkoRuudukko">
    <w:name w:val="Table Grid"/>
    <w:basedOn w:val="Normaalitaulukko"/>
    <w:uiPriority w:val="39"/>
    <w:rsid w:val="000B6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8E5237"/>
    <w:pPr>
      <w:ind w:left="720"/>
      <w:contextualSpacing/>
    </w:pPr>
  </w:style>
  <w:style w:type="paragraph" w:styleId="Sisllysluettelonotsikko">
    <w:name w:val="TOC Heading"/>
    <w:basedOn w:val="Otsikko1"/>
    <w:next w:val="Normaali"/>
    <w:uiPriority w:val="39"/>
    <w:unhideWhenUsed/>
    <w:qFormat/>
    <w:rsid w:val="0035171E"/>
    <w:pPr>
      <w:keepNext/>
      <w:keepLines/>
      <w:spacing w:before="480"/>
      <w:outlineLvl w:val="9"/>
    </w:pPr>
    <w:rPr>
      <w:rFonts w:asciiTheme="majorHAnsi" w:eastAsiaTheme="majorEastAsia" w:hAnsiTheme="majorHAnsi" w:cstheme="majorBidi"/>
      <w:color w:val="0F4761" w:themeColor="accent1" w:themeShade="BF"/>
      <w:kern w:val="0"/>
      <w:sz w:val="28"/>
      <w:szCs w:val="28"/>
      <w:lang w:val="en-GB" w:eastAsia="en-US"/>
    </w:rPr>
  </w:style>
  <w:style w:type="paragraph" w:styleId="Sisluet1">
    <w:name w:val="toc 1"/>
    <w:basedOn w:val="Normaali"/>
    <w:next w:val="Normaali"/>
    <w:autoRedefine/>
    <w:uiPriority w:val="39"/>
    <w:unhideWhenUsed/>
    <w:rsid w:val="0053588E"/>
    <w:pPr>
      <w:spacing w:before="120" w:after="0"/>
    </w:pPr>
    <w:rPr>
      <w:rFonts w:asciiTheme="minorHAnsi" w:hAnsiTheme="minorHAnsi"/>
      <w:b/>
      <w:bCs/>
      <w:i/>
      <w:iCs/>
    </w:rPr>
  </w:style>
  <w:style w:type="paragraph" w:styleId="Sisluet2">
    <w:name w:val="toc 2"/>
    <w:basedOn w:val="Normaali"/>
    <w:next w:val="Normaali"/>
    <w:autoRedefine/>
    <w:uiPriority w:val="39"/>
    <w:unhideWhenUsed/>
    <w:rsid w:val="0035171E"/>
    <w:pPr>
      <w:spacing w:before="120" w:after="0"/>
      <w:ind w:left="240"/>
    </w:pPr>
    <w:rPr>
      <w:rFonts w:asciiTheme="minorHAnsi" w:hAnsiTheme="minorHAnsi"/>
      <w:b/>
      <w:bCs/>
      <w:sz w:val="22"/>
      <w:szCs w:val="22"/>
    </w:rPr>
  </w:style>
  <w:style w:type="paragraph" w:styleId="Sisluet3">
    <w:name w:val="toc 3"/>
    <w:basedOn w:val="Normaali"/>
    <w:next w:val="Normaali"/>
    <w:autoRedefine/>
    <w:uiPriority w:val="39"/>
    <w:unhideWhenUsed/>
    <w:rsid w:val="0035171E"/>
    <w:pPr>
      <w:spacing w:after="0"/>
      <w:ind w:left="480"/>
    </w:pPr>
    <w:rPr>
      <w:rFonts w:asciiTheme="minorHAnsi" w:hAnsiTheme="minorHAnsi"/>
      <w:sz w:val="20"/>
      <w:szCs w:val="20"/>
    </w:rPr>
  </w:style>
  <w:style w:type="paragraph" w:styleId="Sisluet4">
    <w:name w:val="toc 4"/>
    <w:basedOn w:val="Normaali"/>
    <w:next w:val="Normaali"/>
    <w:autoRedefine/>
    <w:uiPriority w:val="39"/>
    <w:unhideWhenUsed/>
    <w:rsid w:val="0035171E"/>
    <w:pPr>
      <w:spacing w:after="0"/>
      <w:ind w:left="720"/>
    </w:pPr>
    <w:rPr>
      <w:rFonts w:asciiTheme="minorHAnsi" w:hAnsiTheme="minorHAnsi"/>
      <w:sz w:val="20"/>
      <w:szCs w:val="20"/>
    </w:rPr>
  </w:style>
  <w:style w:type="paragraph" w:styleId="Sisluet5">
    <w:name w:val="toc 5"/>
    <w:basedOn w:val="Normaali"/>
    <w:next w:val="Normaali"/>
    <w:autoRedefine/>
    <w:uiPriority w:val="39"/>
    <w:unhideWhenUsed/>
    <w:rsid w:val="0035171E"/>
    <w:pPr>
      <w:spacing w:after="0"/>
      <w:ind w:left="960"/>
    </w:pPr>
    <w:rPr>
      <w:rFonts w:asciiTheme="minorHAnsi" w:hAnsiTheme="minorHAnsi"/>
      <w:sz w:val="20"/>
      <w:szCs w:val="20"/>
    </w:rPr>
  </w:style>
  <w:style w:type="paragraph" w:styleId="Sisluet6">
    <w:name w:val="toc 6"/>
    <w:basedOn w:val="Normaali"/>
    <w:next w:val="Normaali"/>
    <w:autoRedefine/>
    <w:uiPriority w:val="39"/>
    <w:unhideWhenUsed/>
    <w:rsid w:val="0035171E"/>
    <w:pPr>
      <w:spacing w:after="0"/>
      <w:ind w:left="1200"/>
    </w:pPr>
    <w:rPr>
      <w:rFonts w:asciiTheme="minorHAnsi" w:hAnsiTheme="minorHAnsi"/>
      <w:sz w:val="20"/>
      <w:szCs w:val="20"/>
    </w:rPr>
  </w:style>
  <w:style w:type="paragraph" w:styleId="Sisluet7">
    <w:name w:val="toc 7"/>
    <w:basedOn w:val="Normaali"/>
    <w:next w:val="Normaali"/>
    <w:autoRedefine/>
    <w:uiPriority w:val="39"/>
    <w:unhideWhenUsed/>
    <w:rsid w:val="0035171E"/>
    <w:pPr>
      <w:spacing w:after="0"/>
      <w:ind w:left="1440"/>
    </w:pPr>
    <w:rPr>
      <w:rFonts w:asciiTheme="minorHAnsi" w:hAnsiTheme="minorHAnsi"/>
      <w:sz w:val="20"/>
      <w:szCs w:val="20"/>
    </w:rPr>
  </w:style>
  <w:style w:type="paragraph" w:styleId="Sisluet8">
    <w:name w:val="toc 8"/>
    <w:basedOn w:val="Normaali"/>
    <w:next w:val="Normaali"/>
    <w:autoRedefine/>
    <w:uiPriority w:val="39"/>
    <w:unhideWhenUsed/>
    <w:rsid w:val="0035171E"/>
    <w:pPr>
      <w:spacing w:after="0"/>
      <w:ind w:left="1680"/>
    </w:pPr>
    <w:rPr>
      <w:rFonts w:asciiTheme="minorHAnsi" w:hAnsiTheme="minorHAnsi"/>
      <w:sz w:val="20"/>
      <w:szCs w:val="20"/>
    </w:rPr>
  </w:style>
  <w:style w:type="paragraph" w:styleId="Sisluet9">
    <w:name w:val="toc 9"/>
    <w:basedOn w:val="Normaali"/>
    <w:next w:val="Normaali"/>
    <w:autoRedefine/>
    <w:uiPriority w:val="39"/>
    <w:unhideWhenUsed/>
    <w:rsid w:val="0035171E"/>
    <w:pPr>
      <w:spacing w:after="0"/>
      <w:ind w:left="1920"/>
    </w:pPr>
    <w:rPr>
      <w:rFonts w:asciiTheme="minorHAnsi" w:hAnsiTheme="minorHAnsi"/>
      <w:sz w:val="20"/>
      <w:szCs w:val="20"/>
    </w:rPr>
  </w:style>
  <w:style w:type="character" w:styleId="Ratkaisematonmaininta">
    <w:name w:val="Unresolved Mention"/>
    <w:basedOn w:val="Kappaleenoletusfontti"/>
    <w:uiPriority w:val="99"/>
    <w:semiHidden/>
    <w:unhideWhenUsed/>
    <w:rsid w:val="0035171E"/>
    <w:rPr>
      <w:color w:val="605E5C"/>
      <w:shd w:val="clear" w:color="auto" w:fill="E1DFDD"/>
    </w:rPr>
  </w:style>
  <w:style w:type="paragraph" w:customStyle="1" w:styleId="ContractHeading2">
    <w:name w:val="Contract Heading 2"/>
    <w:basedOn w:val="Otsikko2"/>
    <w:qFormat/>
    <w:rsid w:val="00F13DCA"/>
  </w:style>
  <w:style w:type="character" w:styleId="Kommentinviite">
    <w:name w:val="annotation reference"/>
    <w:basedOn w:val="Kappaleenoletusfontti"/>
    <w:uiPriority w:val="99"/>
    <w:semiHidden/>
    <w:unhideWhenUsed/>
    <w:rsid w:val="00657FF9"/>
    <w:rPr>
      <w:sz w:val="16"/>
      <w:szCs w:val="16"/>
    </w:rPr>
  </w:style>
  <w:style w:type="paragraph" w:styleId="Kommentinteksti">
    <w:name w:val="annotation text"/>
    <w:basedOn w:val="Normaali"/>
    <w:link w:val="KommentintekstiChar"/>
    <w:uiPriority w:val="99"/>
    <w:unhideWhenUsed/>
    <w:rsid w:val="00657FF9"/>
    <w:rPr>
      <w:sz w:val="20"/>
      <w:szCs w:val="20"/>
    </w:rPr>
  </w:style>
  <w:style w:type="character" w:customStyle="1" w:styleId="KommentintekstiChar">
    <w:name w:val="Kommentin teksti Char"/>
    <w:basedOn w:val="Kappaleenoletusfontti"/>
    <w:link w:val="Kommentinteksti"/>
    <w:uiPriority w:val="99"/>
    <w:rsid w:val="00657FF9"/>
    <w:rPr>
      <w:rFonts w:eastAsiaTheme="minorEastAsia"/>
    </w:rPr>
  </w:style>
  <w:style w:type="paragraph" w:styleId="Kommentinotsikko">
    <w:name w:val="annotation subject"/>
    <w:basedOn w:val="Kommentinteksti"/>
    <w:next w:val="Kommentinteksti"/>
    <w:link w:val="KommentinotsikkoChar"/>
    <w:uiPriority w:val="99"/>
    <w:semiHidden/>
    <w:unhideWhenUsed/>
    <w:rsid w:val="00657FF9"/>
    <w:rPr>
      <w:b/>
      <w:bCs/>
    </w:rPr>
  </w:style>
  <w:style w:type="character" w:customStyle="1" w:styleId="KommentinotsikkoChar">
    <w:name w:val="Kommentin otsikko Char"/>
    <w:basedOn w:val="KommentintekstiChar"/>
    <w:link w:val="Kommentinotsikko"/>
    <w:uiPriority w:val="99"/>
    <w:semiHidden/>
    <w:rsid w:val="00657FF9"/>
    <w:rPr>
      <w:rFonts w:eastAsiaTheme="minorEastAsia"/>
      <w:b/>
      <w:bCs/>
    </w:rPr>
  </w:style>
  <w:style w:type="numbering" w:customStyle="1" w:styleId="CurrentList6">
    <w:name w:val="Current List6"/>
    <w:uiPriority w:val="99"/>
    <w:rsid w:val="0058712B"/>
    <w:pPr>
      <w:numPr>
        <w:numId w:val="25"/>
      </w:numPr>
    </w:pPr>
  </w:style>
  <w:style w:type="paragraph" w:styleId="Kuvaotsikko">
    <w:name w:val="caption"/>
    <w:basedOn w:val="Normaali"/>
    <w:next w:val="Normaali"/>
    <w:uiPriority w:val="35"/>
    <w:unhideWhenUsed/>
    <w:qFormat/>
    <w:rsid w:val="0042547A"/>
    <w:pPr>
      <w:spacing w:after="200"/>
    </w:pPr>
    <w:rPr>
      <w:i/>
      <w:iCs/>
      <w:color w:val="0E2841" w:themeColor="text2"/>
      <w:sz w:val="18"/>
      <w:szCs w:val="18"/>
      <w:lang w:val="en-US"/>
    </w:rPr>
  </w:style>
  <w:style w:type="character" w:styleId="Maininta">
    <w:name w:val="Mention"/>
    <w:basedOn w:val="Kappaleenoletusfontti"/>
    <w:uiPriority w:val="99"/>
    <w:unhideWhenUsed/>
    <w:rsid w:val="00A16124"/>
    <w:rPr>
      <w:color w:val="2B579A"/>
      <w:shd w:val="clear" w:color="auto" w:fill="E1DFDD"/>
    </w:rPr>
  </w:style>
  <w:style w:type="character" w:styleId="Sivunumero">
    <w:name w:val="page number"/>
    <w:basedOn w:val="Kappaleenoletusfontti"/>
    <w:uiPriority w:val="99"/>
    <w:semiHidden/>
    <w:unhideWhenUsed/>
    <w:rsid w:val="008D62A9"/>
  </w:style>
  <w:style w:type="paragraph" w:customStyle="1" w:styleId="paragraph">
    <w:name w:val="paragraph"/>
    <w:basedOn w:val="Normaali"/>
    <w:rsid w:val="00E36D39"/>
    <w:pPr>
      <w:spacing w:before="100" w:beforeAutospacing="1" w:after="100" w:afterAutospacing="1" w:line="240" w:lineRule="auto"/>
    </w:pPr>
    <w:rPr>
      <w:lang w:val="fi-FI" w:eastAsia="fi-FI"/>
    </w:rPr>
  </w:style>
  <w:style w:type="character" w:customStyle="1" w:styleId="normaltextrun">
    <w:name w:val="normaltextrun"/>
    <w:basedOn w:val="Kappaleenoletusfontti"/>
    <w:rsid w:val="00E36D39"/>
  </w:style>
  <w:style w:type="character" w:customStyle="1" w:styleId="eop">
    <w:name w:val="eop"/>
    <w:basedOn w:val="Kappaleenoletusfontti"/>
    <w:rsid w:val="00E3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2232">
      <w:bodyDiv w:val="1"/>
      <w:marLeft w:val="0"/>
      <w:marRight w:val="0"/>
      <w:marTop w:val="0"/>
      <w:marBottom w:val="0"/>
      <w:divBdr>
        <w:top w:val="none" w:sz="0" w:space="0" w:color="auto"/>
        <w:left w:val="none" w:sz="0" w:space="0" w:color="auto"/>
        <w:bottom w:val="none" w:sz="0" w:space="0" w:color="auto"/>
        <w:right w:val="none" w:sz="0" w:space="0" w:color="auto"/>
      </w:divBdr>
      <w:divsChild>
        <w:div w:id="98531737">
          <w:marLeft w:val="720"/>
          <w:marRight w:val="0"/>
          <w:marTop w:val="200"/>
          <w:marBottom w:val="0"/>
          <w:divBdr>
            <w:top w:val="none" w:sz="0" w:space="0" w:color="auto"/>
            <w:left w:val="none" w:sz="0" w:space="0" w:color="auto"/>
            <w:bottom w:val="none" w:sz="0" w:space="0" w:color="auto"/>
            <w:right w:val="none" w:sz="0" w:space="0" w:color="auto"/>
          </w:divBdr>
        </w:div>
        <w:div w:id="158741057">
          <w:marLeft w:val="720"/>
          <w:marRight w:val="0"/>
          <w:marTop w:val="200"/>
          <w:marBottom w:val="0"/>
          <w:divBdr>
            <w:top w:val="none" w:sz="0" w:space="0" w:color="auto"/>
            <w:left w:val="none" w:sz="0" w:space="0" w:color="auto"/>
            <w:bottom w:val="none" w:sz="0" w:space="0" w:color="auto"/>
            <w:right w:val="none" w:sz="0" w:space="0" w:color="auto"/>
          </w:divBdr>
        </w:div>
        <w:div w:id="1735546119">
          <w:marLeft w:val="720"/>
          <w:marRight w:val="0"/>
          <w:marTop w:val="200"/>
          <w:marBottom w:val="0"/>
          <w:divBdr>
            <w:top w:val="none" w:sz="0" w:space="0" w:color="auto"/>
            <w:left w:val="none" w:sz="0" w:space="0" w:color="auto"/>
            <w:bottom w:val="none" w:sz="0" w:space="0" w:color="auto"/>
            <w:right w:val="none" w:sz="0" w:space="0" w:color="auto"/>
          </w:divBdr>
        </w:div>
      </w:divsChild>
    </w:div>
    <w:div w:id="57096966">
      <w:bodyDiv w:val="1"/>
      <w:marLeft w:val="0"/>
      <w:marRight w:val="0"/>
      <w:marTop w:val="0"/>
      <w:marBottom w:val="0"/>
      <w:divBdr>
        <w:top w:val="none" w:sz="0" w:space="0" w:color="auto"/>
        <w:left w:val="none" w:sz="0" w:space="0" w:color="auto"/>
        <w:bottom w:val="none" w:sz="0" w:space="0" w:color="auto"/>
        <w:right w:val="none" w:sz="0" w:space="0" w:color="auto"/>
      </w:divBdr>
    </w:div>
    <w:div w:id="83261132">
      <w:bodyDiv w:val="1"/>
      <w:marLeft w:val="0"/>
      <w:marRight w:val="0"/>
      <w:marTop w:val="0"/>
      <w:marBottom w:val="0"/>
      <w:divBdr>
        <w:top w:val="none" w:sz="0" w:space="0" w:color="auto"/>
        <w:left w:val="none" w:sz="0" w:space="0" w:color="auto"/>
        <w:bottom w:val="none" w:sz="0" w:space="0" w:color="auto"/>
        <w:right w:val="none" w:sz="0" w:space="0" w:color="auto"/>
      </w:divBdr>
    </w:div>
    <w:div w:id="92170601">
      <w:bodyDiv w:val="1"/>
      <w:marLeft w:val="0"/>
      <w:marRight w:val="0"/>
      <w:marTop w:val="0"/>
      <w:marBottom w:val="0"/>
      <w:divBdr>
        <w:top w:val="none" w:sz="0" w:space="0" w:color="auto"/>
        <w:left w:val="none" w:sz="0" w:space="0" w:color="auto"/>
        <w:bottom w:val="none" w:sz="0" w:space="0" w:color="auto"/>
        <w:right w:val="none" w:sz="0" w:space="0" w:color="auto"/>
      </w:divBdr>
    </w:div>
    <w:div w:id="139542562">
      <w:bodyDiv w:val="1"/>
      <w:marLeft w:val="0"/>
      <w:marRight w:val="0"/>
      <w:marTop w:val="0"/>
      <w:marBottom w:val="0"/>
      <w:divBdr>
        <w:top w:val="none" w:sz="0" w:space="0" w:color="auto"/>
        <w:left w:val="none" w:sz="0" w:space="0" w:color="auto"/>
        <w:bottom w:val="none" w:sz="0" w:space="0" w:color="auto"/>
        <w:right w:val="none" w:sz="0" w:space="0" w:color="auto"/>
      </w:divBdr>
    </w:div>
    <w:div w:id="184560566">
      <w:marLeft w:val="0"/>
      <w:marRight w:val="0"/>
      <w:marTop w:val="0"/>
      <w:marBottom w:val="0"/>
      <w:divBdr>
        <w:top w:val="none" w:sz="0" w:space="0" w:color="auto"/>
        <w:left w:val="none" w:sz="0" w:space="0" w:color="auto"/>
        <w:bottom w:val="none" w:sz="0" w:space="0" w:color="auto"/>
        <w:right w:val="none" w:sz="0" w:space="0" w:color="auto"/>
      </w:divBdr>
    </w:div>
    <w:div w:id="195696512">
      <w:bodyDiv w:val="1"/>
      <w:marLeft w:val="0"/>
      <w:marRight w:val="0"/>
      <w:marTop w:val="0"/>
      <w:marBottom w:val="0"/>
      <w:divBdr>
        <w:top w:val="none" w:sz="0" w:space="0" w:color="auto"/>
        <w:left w:val="none" w:sz="0" w:space="0" w:color="auto"/>
        <w:bottom w:val="none" w:sz="0" w:space="0" w:color="auto"/>
        <w:right w:val="none" w:sz="0" w:space="0" w:color="auto"/>
      </w:divBdr>
    </w:div>
    <w:div w:id="205994011">
      <w:bodyDiv w:val="1"/>
      <w:marLeft w:val="0"/>
      <w:marRight w:val="0"/>
      <w:marTop w:val="0"/>
      <w:marBottom w:val="0"/>
      <w:divBdr>
        <w:top w:val="none" w:sz="0" w:space="0" w:color="auto"/>
        <w:left w:val="none" w:sz="0" w:space="0" w:color="auto"/>
        <w:bottom w:val="none" w:sz="0" w:space="0" w:color="auto"/>
        <w:right w:val="none" w:sz="0" w:space="0" w:color="auto"/>
      </w:divBdr>
    </w:div>
    <w:div w:id="207955291">
      <w:bodyDiv w:val="1"/>
      <w:marLeft w:val="0"/>
      <w:marRight w:val="0"/>
      <w:marTop w:val="0"/>
      <w:marBottom w:val="0"/>
      <w:divBdr>
        <w:top w:val="none" w:sz="0" w:space="0" w:color="auto"/>
        <w:left w:val="none" w:sz="0" w:space="0" w:color="auto"/>
        <w:bottom w:val="none" w:sz="0" w:space="0" w:color="auto"/>
        <w:right w:val="none" w:sz="0" w:space="0" w:color="auto"/>
      </w:divBdr>
    </w:div>
    <w:div w:id="241911054">
      <w:bodyDiv w:val="1"/>
      <w:marLeft w:val="0"/>
      <w:marRight w:val="0"/>
      <w:marTop w:val="0"/>
      <w:marBottom w:val="0"/>
      <w:divBdr>
        <w:top w:val="none" w:sz="0" w:space="0" w:color="auto"/>
        <w:left w:val="none" w:sz="0" w:space="0" w:color="auto"/>
        <w:bottom w:val="none" w:sz="0" w:space="0" w:color="auto"/>
        <w:right w:val="none" w:sz="0" w:space="0" w:color="auto"/>
      </w:divBdr>
    </w:div>
    <w:div w:id="301545092">
      <w:bodyDiv w:val="1"/>
      <w:marLeft w:val="0"/>
      <w:marRight w:val="0"/>
      <w:marTop w:val="0"/>
      <w:marBottom w:val="0"/>
      <w:divBdr>
        <w:top w:val="none" w:sz="0" w:space="0" w:color="auto"/>
        <w:left w:val="none" w:sz="0" w:space="0" w:color="auto"/>
        <w:bottom w:val="none" w:sz="0" w:space="0" w:color="auto"/>
        <w:right w:val="none" w:sz="0" w:space="0" w:color="auto"/>
      </w:divBdr>
    </w:div>
    <w:div w:id="386802992">
      <w:bodyDiv w:val="1"/>
      <w:marLeft w:val="0"/>
      <w:marRight w:val="0"/>
      <w:marTop w:val="0"/>
      <w:marBottom w:val="0"/>
      <w:divBdr>
        <w:top w:val="none" w:sz="0" w:space="0" w:color="auto"/>
        <w:left w:val="none" w:sz="0" w:space="0" w:color="auto"/>
        <w:bottom w:val="none" w:sz="0" w:space="0" w:color="auto"/>
        <w:right w:val="none" w:sz="0" w:space="0" w:color="auto"/>
      </w:divBdr>
    </w:div>
    <w:div w:id="455418152">
      <w:bodyDiv w:val="1"/>
      <w:marLeft w:val="0"/>
      <w:marRight w:val="0"/>
      <w:marTop w:val="0"/>
      <w:marBottom w:val="0"/>
      <w:divBdr>
        <w:top w:val="none" w:sz="0" w:space="0" w:color="auto"/>
        <w:left w:val="none" w:sz="0" w:space="0" w:color="auto"/>
        <w:bottom w:val="none" w:sz="0" w:space="0" w:color="auto"/>
        <w:right w:val="none" w:sz="0" w:space="0" w:color="auto"/>
      </w:divBdr>
      <w:divsChild>
        <w:div w:id="628898054">
          <w:marLeft w:val="0"/>
          <w:marRight w:val="0"/>
          <w:marTop w:val="0"/>
          <w:marBottom w:val="0"/>
          <w:divBdr>
            <w:top w:val="none" w:sz="0" w:space="0" w:color="auto"/>
            <w:left w:val="none" w:sz="0" w:space="0" w:color="auto"/>
            <w:bottom w:val="none" w:sz="0" w:space="0" w:color="auto"/>
            <w:right w:val="none" w:sz="0" w:space="0" w:color="auto"/>
          </w:divBdr>
        </w:div>
        <w:div w:id="698354630">
          <w:marLeft w:val="0"/>
          <w:marRight w:val="0"/>
          <w:marTop w:val="0"/>
          <w:marBottom w:val="0"/>
          <w:divBdr>
            <w:top w:val="none" w:sz="0" w:space="0" w:color="auto"/>
            <w:left w:val="none" w:sz="0" w:space="0" w:color="auto"/>
            <w:bottom w:val="none" w:sz="0" w:space="0" w:color="auto"/>
            <w:right w:val="none" w:sz="0" w:space="0" w:color="auto"/>
          </w:divBdr>
        </w:div>
        <w:div w:id="1345207244">
          <w:marLeft w:val="0"/>
          <w:marRight w:val="0"/>
          <w:marTop w:val="0"/>
          <w:marBottom w:val="0"/>
          <w:divBdr>
            <w:top w:val="none" w:sz="0" w:space="0" w:color="auto"/>
            <w:left w:val="none" w:sz="0" w:space="0" w:color="auto"/>
            <w:bottom w:val="none" w:sz="0" w:space="0" w:color="auto"/>
            <w:right w:val="none" w:sz="0" w:space="0" w:color="auto"/>
          </w:divBdr>
          <w:divsChild>
            <w:div w:id="1930501628">
              <w:marLeft w:val="0"/>
              <w:marRight w:val="0"/>
              <w:marTop w:val="30"/>
              <w:marBottom w:val="30"/>
              <w:divBdr>
                <w:top w:val="none" w:sz="0" w:space="0" w:color="auto"/>
                <w:left w:val="none" w:sz="0" w:space="0" w:color="auto"/>
                <w:bottom w:val="none" w:sz="0" w:space="0" w:color="auto"/>
                <w:right w:val="none" w:sz="0" w:space="0" w:color="auto"/>
              </w:divBdr>
              <w:divsChild>
                <w:div w:id="181630939">
                  <w:marLeft w:val="0"/>
                  <w:marRight w:val="0"/>
                  <w:marTop w:val="0"/>
                  <w:marBottom w:val="0"/>
                  <w:divBdr>
                    <w:top w:val="none" w:sz="0" w:space="0" w:color="auto"/>
                    <w:left w:val="none" w:sz="0" w:space="0" w:color="auto"/>
                    <w:bottom w:val="none" w:sz="0" w:space="0" w:color="auto"/>
                    <w:right w:val="none" w:sz="0" w:space="0" w:color="auto"/>
                  </w:divBdr>
                  <w:divsChild>
                    <w:div w:id="1577667313">
                      <w:marLeft w:val="0"/>
                      <w:marRight w:val="0"/>
                      <w:marTop w:val="0"/>
                      <w:marBottom w:val="0"/>
                      <w:divBdr>
                        <w:top w:val="none" w:sz="0" w:space="0" w:color="auto"/>
                        <w:left w:val="none" w:sz="0" w:space="0" w:color="auto"/>
                        <w:bottom w:val="none" w:sz="0" w:space="0" w:color="auto"/>
                        <w:right w:val="none" w:sz="0" w:space="0" w:color="auto"/>
                      </w:divBdr>
                    </w:div>
                  </w:divsChild>
                </w:div>
                <w:div w:id="327369587">
                  <w:marLeft w:val="0"/>
                  <w:marRight w:val="0"/>
                  <w:marTop w:val="0"/>
                  <w:marBottom w:val="0"/>
                  <w:divBdr>
                    <w:top w:val="none" w:sz="0" w:space="0" w:color="auto"/>
                    <w:left w:val="none" w:sz="0" w:space="0" w:color="auto"/>
                    <w:bottom w:val="none" w:sz="0" w:space="0" w:color="auto"/>
                    <w:right w:val="none" w:sz="0" w:space="0" w:color="auto"/>
                  </w:divBdr>
                  <w:divsChild>
                    <w:div w:id="444616186">
                      <w:marLeft w:val="0"/>
                      <w:marRight w:val="0"/>
                      <w:marTop w:val="0"/>
                      <w:marBottom w:val="0"/>
                      <w:divBdr>
                        <w:top w:val="none" w:sz="0" w:space="0" w:color="auto"/>
                        <w:left w:val="none" w:sz="0" w:space="0" w:color="auto"/>
                        <w:bottom w:val="none" w:sz="0" w:space="0" w:color="auto"/>
                        <w:right w:val="none" w:sz="0" w:space="0" w:color="auto"/>
                      </w:divBdr>
                    </w:div>
                  </w:divsChild>
                </w:div>
                <w:div w:id="482358744">
                  <w:marLeft w:val="0"/>
                  <w:marRight w:val="0"/>
                  <w:marTop w:val="0"/>
                  <w:marBottom w:val="0"/>
                  <w:divBdr>
                    <w:top w:val="none" w:sz="0" w:space="0" w:color="auto"/>
                    <w:left w:val="none" w:sz="0" w:space="0" w:color="auto"/>
                    <w:bottom w:val="none" w:sz="0" w:space="0" w:color="auto"/>
                    <w:right w:val="none" w:sz="0" w:space="0" w:color="auto"/>
                  </w:divBdr>
                  <w:divsChild>
                    <w:div w:id="680475222">
                      <w:marLeft w:val="0"/>
                      <w:marRight w:val="0"/>
                      <w:marTop w:val="0"/>
                      <w:marBottom w:val="0"/>
                      <w:divBdr>
                        <w:top w:val="none" w:sz="0" w:space="0" w:color="auto"/>
                        <w:left w:val="none" w:sz="0" w:space="0" w:color="auto"/>
                        <w:bottom w:val="none" w:sz="0" w:space="0" w:color="auto"/>
                        <w:right w:val="none" w:sz="0" w:space="0" w:color="auto"/>
                      </w:divBdr>
                    </w:div>
                  </w:divsChild>
                </w:div>
                <w:div w:id="522596722">
                  <w:marLeft w:val="0"/>
                  <w:marRight w:val="0"/>
                  <w:marTop w:val="0"/>
                  <w:marBottom w:val="0"/>
                  <w:divBdr>
                    <w:top w:val="none" w:sz="0" w:space="0" w:color="auto"/>
                    <w:left w:val="none" w:sz="0" w:space="0" w:color="auto"/>
                    <w:bottom w:val="none" w:sz="0" w:space="0" w:color="auto"/>
                    <w:right w:val="none" w:sz="0" w:space="0" w:color="auto"/>
                  </w:divBdr>
                  <w:divsChild>
                    <w:div w:id="1891500717">
                      <w:marLeft w:val="0"/>
                      <w:marRight w:val="0"/>
                      <w:marTop w:val="0"/>
                      <w:marBottom w:val="0"/>
                      <w:divBdr>
                        <w:top w:val="none" w:sz="0" w:space="0" w:color="auto"/>
                        <w:left w:val="none" w:sz="0" w:space="0" w:color="auto"/>
                        <w:bottom w:val="none" w:sz="0" w:space="0" w:color="auto"/>
                        <w:right w:val="none" w:sz="0" w:space="0" w:color="auto"/>
                      </w:divBdr>
                    </w:div>
                  </w:divsChild>
                </w:div>
                <w:div w:id="573978594">
                  <w:marLeft w:val="0"/>
                  <w:marRight w:val="0"/>
                  <w:marTop w:val="0"/>
                  <w:marBottom w:val="0"/>
                  <w:divBdr>
                    <w:top w:val="none" w:sz="0" w:space="0" w:color="auto"/>
                    <w:left w:val="none" w:sz="0" w:space="0" w:color="auto"/>
                    <w:bottom w:val="none" w:sz="0" w:space="0" w:color="auto"/>
                    <w:right w:val="none" w:sz="0" w:space="0" w:color="auto"/>
                  </w:divBdr>
                  <w:divsChild>
                    <w:div w:id="672955155">
                      <w:marLeft w:val="0"/>
                      <w:marRight w:val="0"/>
                      <w:marTop w:val="0"/>
                      <w:marBottom w:val="0"/>
                      <w:divBdr>
                        <w:top w:val="none" w:sz="0" w:space="0" w:color="auto"/>
                        <w:left w:val="none" w:sz="0" w:space="0" w:color="auto"/>
                        <w:bottom w:val="none" w:sz="0" w:space="0" w:color="auto"/>
                        <w:right w:val="none" w:sz="0" w:space="0" w:color="auto"/>
                      </w:divBdr>
                    </w:div>
                  </w:divsChild>
                </w:div>
                <w:div w:id="618417371">
                  <w:marLeft w:val="0"/>
                  <w:marRight w:val="0"/>
                  <w:marTop w:val="0"/>
                  <w:marBottom w:val="0"/>
                  <w:divBdr>
                    <w:top w:val="none" w:sz="0" w:space="0" w:color="auto"/>
                    <w:left w:val="none" w:sz="0" w:space="0" w:color="auto"/>
                    <w:bottom w:val="none" w:sz="0" w:space="0" w:color="auto"/>
                    <w:right w:val="none" w:sz="0" w:space="0" w:color="auto"/>
                  </w:divBdr>
                  <w:divsChild>
                    <w:div w:id="1172527421">
                      <w:marLeft w:val="0"/>
                      <w:marRight w:val="0"/>
                      <w:marTop w:val="0"/>
                      <w:marBottom w:val="0"/>
                      <w:divBdr>
                        <w:top w:val="none" w:sz="0" w:space="0" w:color="auto"/>
                        <w:left w:val="none" w:sz="0" w:space="0" w:color="auto"/>
                        <w:bottom w:val="none" w:sz="0" w:space="0" w:color="auto"/>
                        <w:right w:val="none" w:sz="0" w:space="0" w:color="auto"/>
                      </w:divBdr>
                    </w:div>
                  </w:divsChild>
                </w:div>
                <w:div w:id="629870694">
                  <w:marLeft w:val="0"/>
                  <w:marRight w:val="0"/>
                  <w:marTop w:val="0"/>
                  <w:marBottom w:val="0"/>
                  <w:divBdr>
                    <w:top w:val="none" w:sz="0" w:space="0" w:color="auto"/>
                    <w:left w:val="none" w:sz="0" w:space="0" w:color="auto"/>
                    <w:bottom w:val="none" w:sz="0" w:space="0" w:color="auto"/>
                    <w:right w:val="none" w:sz="0" w:space="0" w:color="auto"/>
                  </w:divBdr>
                  <w:divsChild>
                    <w:div w:id="1804080948">
                      <w:marLeft w:val="0"/>
                      <w:marRight w:val="0"/>
                      <w:marTop w:val="0"/>
                      <w:marBottom w:val="0"/>
                      <w:divBdr>
                        <w:top w:val="none" w:sz="0" w:space="0" w:color="auto"/>
                        <w:left w:val="none" w:sz="0" w:space="0" w:color="auto"/>
                        <w:bottom w:val="none" w:sz="0" w:space="0" w:color="auto"/>
                        <w:right w:val="none" w:sz="0" w:space="0" w:color="auto"/>
                      </w:divBdr>
                    </w:div>
                  </w:divsChild>
                </w:div>
                <w:div w:id="691225551">
                  <w:marLeft w:val="0"/>
                  <w:marRight w:val="0"/>
                  <w:marTop w:val="0"/>
                  <w:marBottom w:val="0"/>
                  <w:divBdr>
                    <w:top w:val="none" w:sz="0" w:space="0" w:color="auto"/>
                    <w:left w:val="none" w:sz="0" w:space="0" w:color="auto"/>
                    <w:bottom w:val="none" w:sz="0" w:space="0" w:color="auto"/>
                    <w:right w:val="none" w:sz="0" w:space="0" w:color="auto"/>
                  </w:divBdr>
                  <w:divsChild>
                    <w:div w:id="783698787">
                      <w:marLeft w:val="0"/>
                      <w:marRight w:val="0"/>
                      <w:marTop w:val="0"/>
                      <w:marBottom w:val="0"/>
                      <w:divBdr>
                        <w:top w:val="none" w:sz="0" w:space="0" w:color="auto"/>
                        <w:left w:val="none" w:sz="0" w:space="0" w:color="auto"/>
                        <w:bottom w:val="none" w:sz="0" w:space="0" w:color="auto"/>
                        <w:right w:val="none" w:sz="0" w:space="0" w:color="auto"/>
                      </w:divBdr>
                    </w:div>
                  </w:divsChild>
                </w:div>
                <w:div w:id="847331962">
                  <w:marLeft w:val="0"/>
                  <w:marRight w:val="0"/>
                  <w:marTop w:val="0"/>
                  <w:marBottom w:val="0"/>
                  <w:divBdr>
                    <w:top w:val="none" w:sz="0" w:space="0" w:color="auto"/>
                    <w:left w:val="none" w:sz="0" w:space="0" w:color="auto"/>
                    <w:bottom w:val="none" w:sz="0" w:space="0" w:color="auto"/>
                    <w:right w:val="none" w:sz="0" w:space="0" w:color="auto"/>
                  </w:divBdr>
                  <w:divsChild>
                    <w:div w:id="1077243436">
                      <w:marLeft w:val="0"/>
                      <w:marRight w:val="0"/>
                      <w:marTop w:val="0"/>
                      <w:marBottom w:val="0"/>
                      <w:divBdr>
                        <w:top w:val="none" w:sz="0" w:space="0" w:color="auto"/>
                        <w:left w:val="none" w:sz="0" w:space="0" w:color="auto"/>
                        <w:bottom w:val="none" w:sz="0" w:space="0" w:color="auto"/>
                        <w:right w:val="none" w:sz="0" w:space="0" w:color="auto"/>
                      </w:divBdr>
                    </w:div>
                  </w:divsChild>
                </w:div>
                <w:div w:id="859929004">
                  <w:marLeft w:val="0"/>
                  <w:marRight w:val="0"/>
                  <w:marTop w:val="0"/>
                  <w:marBottom w:val="0"/>
                  <w:divBdr>
                    <w:top w:val="none" w:sz="0" w:space="0" w:color="auto"/>
                    <w:left w:val="none" w:sz="0" w:space="0" w:color="auto"/>
                    <w:bottom w:val="none" w:sz="0" w:space="0" w:color="auto"/>
                    <w:right w:val="none" w:sz="0" w:space="0" w:color="auto"/>
                  </w:divBdr>
                  <w:divsChild>
                    <w:div w:id="2018118835">
                      <w:marLeft w:val="0"/>
                      <w:marRight w:val="0"/>
                      <w:marTop w:val="0"/>
                      <w:marBottom w:val="0"/>
                      <w:divBdr>
                        <w:top w:val="none" w:sz="0" w:space="0" w:color="auto"/>
                        <w:left w:val="none" w:sz="0" w:space="0" w:color="auto"/>
                        <w:bottom w:val="none" w:sz="0" w:space="0" w:color="auto"/>
                        <w:right w:val="none" w:sz="0" w:space="0" w:color="auto"/>
                      </w:divBdr>
                    </w:div>
                  </w:divsChild>
                </w:div>
                <w:div w:id="1046370793">
                  <w:marLeft w:val="0"/>
                  <w:marRight w:val="0"/>
                  <w:marTop w:val="0"/>
                  <w:marBottom w:val="0"/>
                  <w:divBdr>
                    <w:top w:val="none" w:sz="0" w:space="0" w:color="auto"/>
                    <w:left w:val="none" w:sz="0" w:space="0" w:color="auto"/>
                    <w:bottom w:val="none" w:sz="0" w:space="0" w:color="auto"/>
                    <w:right w:val="none" w:sz="0" w:space="0" w:color="auto"/>
                  </w:divBdr>
                  <w:divsChild>
                    <w:div w:id="611086719">
                      <w:marLeft w:val="0"/>
                      <w:marRight w:val="0"/>
                      <w:marTop w:val="0"/>
                      <w:marBottom w:val="0"/>
                      <w:divBdr>
                        <w:top w:val="none" w:sz="0" w:space="0" w:color="auto"/>
                        <w:left w:val="none" w:sz="0" w:space="0" w:color="auto"/>
                        <w:bottom w:val="none" w:sz="0" w:space="0" w:color="auto"/>
                        <w:right w:val="none" w:sz="0" w:space="0" w:color="auto"/>
                      </w:divBdr>
                    </w:div>
                  </w:divsChild>
                </w:div>
                <w:div w:id="1154377639">
                  <w:marLeft w:val="0"/>
                  <w:marRight w:val="0"/>
                  <w:marTop w:val="0"/>
                  <w:marBottom w:val="0"/>
                  <w:divBdr>
                    <w:top w:val="none" w:sz="0" w:space="0" w:color="auto"/>
                    <w:left w:val="none" w:sz="0" w:space="0" w:color="auto"/>
                    <w:bottom w:val="none" w:sz="0" w:space="0" w:color="auto"/>
                    <w:right w:val="none" w:sz="0" w:space="0" w:color="auto"/>
                  </w:divBdr>
                  <w:divsChild>
                    <w:div w:id="556356782">
                      <w:marLeft w:val="0"/>
                      <w:marRight w:val="0"/>
                      <w:marTop w:val="0"/>
                      <w:marBottom w:val="0"/>
                      <w:divBdr>
                        <w:top w:val="none" w:sz="0" w:space="0" w:color="auto"/>
                        <w:left w:val="none" w:sz="0" w:space="0" w:color="auto"/>
                        <w:bottom w:val="none" w:sz="0" w:space="0" w:color="auto"/>
                        <w:right w:val="none" w:sz="0" w:space="0" w:color="auto"/>
                      </w:divBdr>
                    </w:div>
                  </w:divsChild>
                </w:div>
                <w:div w:id="1256747176">
                  <w:marLeft w:val="0"/>
                  <w:marRight w:val="0"/>
                  <w:marTop w:val="0"/>
                  <w:marBottom w:val="0"/>
                  <w:divBdr>
                    <w:top w:val="none" w:sz="0" w:space="0" w:color="auto"/>
                    <w:left w:val="none" w:sz="0" w:space="0" w:color="auto"/>
                    <w:bottom w:val="none" w:sz="0" w:space="0" w:color="auto"/>
                    <w:right w:val="none" w:sz="0" w:space="0" w:color="auto"/>
                  </w:divBdr>
                  <w:divsChild>
                    <w:div w:id="200872539">
                      <w:marLeft w:val="0"/>
                      <w:marRight w:val="0"/>
                      <w:marTop w:val="0"/>
                      <w:marBottom w:val="0"/>
                      <w:divBdr>
                        <w:top w:val="none" w:sz="0" w:space="0" w:color="auto"/>
                        <w:left w:val="none" w:sz="0" w:space="0" w:color="auto"/>
                        <w:bottom w:val="none" w:sz="0" w:space="0" w:color="auto"/>
                        <w:right w:val="none" w:sz="0" w:space="0" w:color="auto"/>
                      </w:divBdr>
                    </w:div>
                  </w:divsChild>
                </w:div>
                <w:div w:id="1426147667">
                  <w:marLeft w:val="0"/>
                  <w:marRight w:val="0"/>
                  <w:marTop w:val="0"/>
                  <w:marBottom w:val="0"/>
                  <w:divBdr>
                    <w:top w:val="none" w:sz="0" w:space="0" w:color="auto"/>
                    <w:left w:val="none" w:sz="0" w:space="0" w:color="auto"/>
                    <w:bottom w:val="none" w:sz="0" w:space="0" w:color="auto"/>
                    <w:right w:val="none" w:sz="0" w:space="0" w:color="auto"/>
                  </w:divBdr>
                  <w:divsChild>
                    <w:div w:id="2100372815">
                      <w:marLeft w:val="0"/>
                      <w:marRight w:val="0"/>
                      <w:marTop w:val="0"/>
                      <w:marBottom w:val="0"/>
                      <w:divBdr>
                        <w:top w:val="none" w:sz="0" w:space="0" w:color="auto"/>
                        <w:left w:val="none" w:sz="0" w:space="0" w:color="auto"/>
                        <w:bottom w:val="none" w:sz="0" w:space="0" w:color="auto"/>
                        <w:right w:val="none" w:sz="0" w:space="0" w:color="auto"/>
                      </w:divBdr>
                    </w:div>
                  </w:divsChild>
                </w:div>
                <w:div w:id="1578174132">
                  <w:marLeft w:val="0"/>
                  <w:marRight w:val="0"/>
                  <w:marTop w:val="0"/>
                  <w:marBottom w:val="0"/>
                  <w:divBdr>
                    <w:top w:val="none" w:sz="0" w:space="0" w:color="auto"/>
                    <w:left w:val="none" w:sz="0" w:space="0" w:color="auto"/>
                    <w:bottom w:val="none" w:sz="0" w:space="0" w:color="auto"/>
                    <w:right w:val="none" w:sz="0" w:space="0" w:color="auto"/>
                  </w:divBdr>
                  <w:divsChild>
                    <w:div w:id="466509002">
                      <w:marLeft w:val="0"/>
                      <w:marRight w:val="0"/>
                      <w:marTop w:val="0"/>
                      <w:marBottom w:val="0"/>
                      <w:divBdr>
                        <w:top w:val="none" w:sz="0" w:space="0" w:color="auto"/>
                        <w:left w:val="none" w:sz="0" w:space="0" w:color="auto"/>
                        <w:bottom w:val="none" w:sz="0" w:space="0" w:color="auto"/>
                        <w:right w:val="none" w:sz="0" w:space="0" w:color="auto"/>
                      </w:divBdr>
                    </w:div>
                  </w:divsChild>
                </w:div>
                <w:div w:id="1631016069">
                  <w:marLeft w:val="0"/>
                  <w:marRight w:val="0"/>
                  <w:marTop w:val="0"/>
                  <w:marBottom w:val="0"/>
                  <w:divBdr>
                    <w:top w:val="none" w:sz="0" w:space="0" w:color="auto"/>
                    <w:left w:val="none" w:sz="0" w:space="0" w:color="auto"/>
                    <w:bottom w:val="none" w:sz="0" w:space="0" w:color="auto"/>
                    <w:right w:val="none" w:sz="0" w:space="0" w:color="auto"/>
                  </w:divBdr>
                  <w:divsChild>
                    <w:div w:id="1642880953">
                      <w:marLeft w:val="0"/>
                      <w:marRight w:val="0"/>
                      <w:marTop w:val="0"/>
                      <w:marBottom w:val="0"/>
                      <w:divBdr>
                        <w:top w:val="none" w:sz="0" w:space="0" w:color="auto"/>
                        <w:left w:val="none" w:sz="0" w:space="0" w:color="auto"/>
                        <w:bottom w:val="none" w:sz="0" w:space="0" w:color="auto"/>
                        <w:right w:val="none" w:sz="0" w:space="0" w:color="auto"/>
                      </w:divBdr>
                    </w:div>
                  </w:divsChild>
                </w:div>
                <w:div w:id="1690721609">
                  <w:marLeft w:val="0"/>
                  <w:marRight w:val="0"/>
                  <w:marTop w:val="0"/>
                  <w:marBottom w:val="0"/>
                  <w:divBdr>
                    <w:top w:val="none" w:sz="0" w:space="0" w:color="auto"/>
                    <w:left w:val="none" w:sz="0" w:space="0" w:color="auto"/>
                    <w:bottom w:val="none" w:sz="0" w:space="0" w:color="auto"/>
                    <w:right w:val="none" w:sz="0" w:space="0" w:color="auto"/>
                  </w:divBdr>
                  <w:divsChild>
                    <w:div w:id="601569830">
                      <w:marLeft w:val="0"/>
                      <w:marRight w:val="0"/>
                      <w:marTop w:val="0"/>
                      <w:marBottom w:val="0"/>
                      <w:divBdr>
                        <w:top w:val="none" w:sz="0" w:space="0" w:color="auto"/>
                        <w:left w:val="none" w:sz="0" w:space="0" w:color="auto"/>
                        <w:bottom w:val="none" w:sz="0" w:space="0" w:color="auto"/>
                        <w:right w:val="none" w:sz="0" w:space="0" w:color="auto"/>
                      </w:divBdr>
                    </w:div>
                  </w:divsChild>
                </w:div>
                <w:div w:id="1812597784">
                  <w:marLeft w:val="0"/>
                  <w:marRight w:val="0"/>
                  <w:marTop w:val="0"/>
                  <w:marBottom w:val="0"/>
                  <w:divBdr>
                    <w:top w:val="none" w:sz="0" w:space="0" w:color="auto"/>
                    <w:left w:val="none" w:sz="0" w:space="0" w:color="auto"/>
                    <w:bottom w:val="none" w:sz="0" w:space="0" w:color="auto"/>
                    <w:right w:val="none" w:sz="0" w:space="0" w:color="auto"/>
                  </w:divBdr>
                  <w:divsChild>
                    <w:div w:id="619645849">
                      <w:marLeft w:val="0"/>
                      <w:marRight w:val="0"/>
                      <w:marTop w:val="0"/>
                      <w:marBottom w:val="0"/>
                      <w:divBdr>
                        <w:top w:val="none" w:sz="0" w:space="0" w:color="auto"/>
                        <w:left w:val="none" w:sz="0" w:space="0" w:color="auto"/>
                        <w:bottom w:val="none" w:sz="0" w:space="0" w:color="auto"/>
                        <w:right w:val="none" w:sz="0" w:space="0" w:color="auto"/>
                      </w:divBdr>
                    </w:div>
                  </w:divsChild>
                </w:div>
                <w:div w:id="1845902614">
                  <w:marLeft w:val="0"/>
                  <w:marRight w:val="0"/>
                  <w:marTop w:val="0"/>
                  <w:marBottom w:val="0"/>
                  <w:divBdr>
                    <w:top w:val="none" w:sz="0" w:space="0" w:color="auto"/>
                    <w:left w:val="none" w:sz="0" w:space="0" w:color="auto"/>
                    <w:bottom w:val="none" w:sz="0" w:space="0" w:color="auto"/>
                    <w:right w:val="none" w:sz="0" w:space="0" w:color="auto"/>
                  </w:divBdr>
                  <w:divsChild>
                    <w:div w:id="138115647">
                      <w:marLeft w:val="0"/>
                      <w:marRight w:val="0"/>
                      <w:marTop w:val="0"/>
                      <w:marBottom w:val="0"/>
                      <w:divBdr>
                        <w:top w:val="none" w:sz="0" w:space="0" w:color="auto"/>
                        <w:left w:val="none" w:sz="0" w:space="0" w:color="auto"/>
                        <w:bottom w:val="none" w:sz="0" w:space="0" w:color="auto"/>
                        <w:right w:val="none" w:sz="0" w:space="0" w:color="auto"/>
                      </w:divBdr>
                    </w:div>
                  </w:divsChild>
                </w:div>
                <w:div w:id="1899240493">
                  <w:marLeft w:val="0"/>
                  <w:marRight w:val="0"/>
                  <w:marTop w:val="0"/>
                  <w:marBottom w:val="0"/>
                  <w:divBdr>
                    <w:top w:val="none" w:sz="0" w:space="0" w:color="auto"/>
                    <w:left w:val="none" w:sz="0" w:space="0" w:color="auto"/>
                    <w:bottom w:val="none" w:sz="0" w:space="0" w:color="auto"/>
                    <w:right w:val="none" w:sz="0" w:space="0" w:color="auto"/>
                  </w:divBdr>
                  <w:divsChild>
                    <w:div w:id="879173957">
                      <w:marLeft w:val="0"/>
                      <w:marRight w:val="0"/>
                      <w:marTop w:val="0"/>
                      <w:marBottom w:val="0"/>
                      <w:divBdr>
                        <w:top w:val="none" w:sz="0" w:space="0" w:color="auto"/>
                        <w:left w:val="none" w:sz="0" w:space="0" w:color="auto"/>
                        <w:bottom w:val="none" w:sz="0" w:space="0" w:color="auto"/>
                        <w:right w:val="none" w:sz="0" w:space="0" w:color="auto"/>
                      </w:divBdr>
                    </w:div>
                  </w:divsChild>
                </w:div>
                <w:div w:id="1913421438">
                  <w:marLeft w:val="0"/>
                  <w:marRight w:val="0"/>
                  <w:marTop w:val="0"/>
                  <w:marBottom w:val="0"/>
                  <w:divBdr>
                    <w:top w:val="none" w:sz="0" w:space="0" w:color="auto"/>
                    <w:left w:val="none" w:sz="0" w:space="0" w:color="auto"/>
                    <w:bottom w:val="none" w:sz="0" w:space="0" w:color="auto"/>
                    <w:right w:val="none" w:sz="0" w:space="0" w:color="auto"/>
                  </w:divBdr>
                  <w:divsChild>
                    <w:div w:id="168955494">
                      <w:marLeft w:val="0"/>
                      <w:marRight w:val="0"/>
                      <w:marTop w:val="0"/>
                      <w:marBottom w:val="0"/>
                      <w:divBdr>
                        <w:top w:val="none" w:sz="0" w:space="0" w:color="auto"/>
                        <w:left w:val="none" w:sz="0" w:space="0" w:color="auto"/>
                        <w:bottom w:val="none" w:sz="0" w:space="0" w:color="auto"/>
                        <w:right w:val="none" w:sz="0" w:space="0" w:color="auto"/>
                      </w:divBdr>
                    </w:div>
                  </w:divsChild>
                </w:div>
                <w:div w:id="1993100181">
                  <w:marLeft w:val="0"/>
                  <w:marRight w:val="0"/>
                  <w:marTop w:val="0"/>
                  <w:marBottom w:val="0"/>
                  <w:divBdr>
                    <w:top w:val="none" w:sz="0" w:space="0" w:color="auto"/>
                    <w:left w:val="none" w:sz="0" w:space="0" w:color="auto"/>
                    <w:bottom w:val="none" w:sz="0" w:space="0" w:color="auto"/>
                    <w:right w:val="none" w:sz="0" w:space="0" w:color="auto"/>
                  </w:divBdr>
                  <w:divsChild>
                    <w:div w:id="1819149148">
                      <w:marLeft w:val="0"/>
                      <w:marRight w:val="0"/>
                      <w:marTop w:val="0"/>
                      <w:marBottom w:val="0"/>
                      <w:divBdr>
                        <w:top w:val="none" w:sz="0" w:space="0" w:color="auto"/>
                        <w:left w:val="none" w:sz="0" w:space="0" w:color="auto"/>
                        <w:bottom w:val="none" w:sz="0" w:space="0" w:color="auto"/>
                        <w:right w:val="none" w:sz="0" w:space="0" w:color="auto"/>
                      </w:divBdr>
                    </w:div>
                  </w:divsChild>
                </w:div>
                <w:div w:id="2014990970">
                  <w:marLeft w:val="0"/>
                  <w:marRight w:val="0"/>
                  <w:marTop w:val="0"/>
                  <w:marBottom w:val="0"/>
                  <w:divBdr>
                    <w:top w:val="none" w:sz="0" w:space="0" w:color="auto"/>
                    <w:left w:val="none" w:sz="0" w:space="0" w:color="auto"/>
                    <w:bottom w:val="none" w:sz="0" w:space="0" w:color="auto"/>
                    <w:right w:val="none" w:sz="0" w:space="0" w:color="auto"/>
                  </w:divBdr>
                  <w:divsChild>
                    <w:div w:id="1470127040">
                      <w:marLeft w:val="0"/>
                      <w:marRight w:val="0"/>
                      <w:marTop w:val="0"/>
                      <w:marBottom w:val="0"/>
                      <w:divBdr>
                        <w:top w:val="none" w:sz="0" w:space="0" w:color="auto"/>
                        <w:left w:val="none" w:sz="0" w:space="0" w:color="auto"/>
                        <w:bottom w:val="none" w:sz="0" w:space="0" w:color="auto"/>
                        <w:right w:val="none" w:sz="0" w:space="0" w:color="auto"/>
                      </w:divBdr>
                    </w:div>
                  </w:divsChild>
                </w:div>
                <w:div w:id="2112119585">
                  <w:marLeft w:val="0"/>
                  <w:marRight w:val="0"/>
                  <w:marTop w:val="0"/>
                  <w:marBottom w:val="0"/>
                  <w:divBdr>
                    <w:top w:val="none" w:sz="0" w:space="0" w:color="auto"/>
                    <w:left w:val="none" w:sz="0" w:space="0" w:color="auto"/>
                    <w:bottom w:val="none" w:sz="0" w:space="0" w:color="auto"/>
                    <w:right w:val="none" w:sz="0" w:space="0" w:color="auto"/>
                  </w:divBdr>
                  <w:divsChild>
                    <w:div w:id="18044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07765">
      <w:bodyDiv w:val="1"/>
      <w:marLeft w:val="0"/>
      <w:marRight w:val="0"/>
      <w:marTop w:val="0"/>
      <w:marBottom w:val="0"/>
      <w:divBdr>
        <w:top w:val="none" w:sz="0" w:space="0" w:color="auto"/>
        <w:left w:val="none" w:sz="0" w:space="0" w:color="auto"/>
        <w:bottom w:val="none" w:sz="0" w:space="0" w:color="auto"/>
        <w:right w:val="none" w:sz="0" w:space="0" w:color="auto"/>
      </w:divBdr>
    </w:div>
    <w:div w:id="493104364">
      <w:bodyDiv w:val="1"/>
      <w:marLeft w:val="0"/>
      <w:marRight w:val="0"/>
      <w:marTop w:val="0"/>
      <w:marBottom w:val="0"/>
      <w:divBdr>
        <w:top w:val="none" w:sz="0" w:space="0" w:color="auto"/>
        <w:left w:val="none" w:sz="0" w:space="0" w:color="auto"/>
        <w:bottom w:val="none" w:sz="0" w:space="0" w:color="auto"/>
        <w:right w:val="none" w:sz="0" w:space="0" w:color="auto"/>
      </w:divBdr>
    </w:div>
    <w:div w:id="519978131">
      <w:bodyDiv w:val="1"/>
      <w:marLeft w:val="0"/>
      <w:marRight w:val="0"/>
      <w:marTop w:val="0"/>
      <w:marBottom w:val="0"/>
      <w:divBdr>
        <w:top w:val="none" w:sz="0" w:space="0" w:color="auto"/>
        <w:left w:val="none" w:sz="0" w:space="0" w:color="auto"/>
        <w:bottom w:val="none" w:sz="0" w:space="0" w:color="auto"/>
        <w:right w:val="none" w:sz="0" w:space="0" w:color="auto"/>
      </w:divBdr>
    </w:div>
    <w:div w:id="540091428">
      <w:bodyDiv w:val="1"/>
      <w:marLeft w:val="0"/>
      <w:marRight w:val="0"/>
      <w:marTop w:val="0"/>
      <w:marBottom w:val="0"/>
      <w:divBdr>
        <w:top w:val="none" w:sz="0" w:space="0" w:color="auto"/>
        <w:left w:val="none" w:sz="0" w:space="0" w:color="auto"/>
        <w:bottom w:val="none" w:sz="0" w:space="0" w:color="auto"/>
        <w:right w:val="none" w:sz="0" w:space="0" w:color="auto"/>
      </w:divBdr>
    </w:div>
    <w:div w:id="624776303">
      <w:bodyDiv w:val="1"/>
      <w:marLeft w:val="0"/>
      <w:marRight w:val="0"/>
      <w:marTop w:val="0"/>
      <w:marBottom w:val="0"/>
      <w:divBdr>
        <w:top w:val="none" w:sz="0" w:space="0" w:color="auto"/>
        <w:left w:val="none" w:sz="0" w:space="0" w:color="auto"/>
        <w:bottom w:val="none" w:sz="0" w:space="0" w:color="auto"/>
        <w:right w:val="none" w:sz="0" w:space="0" w:color="auto"/>
      </w:divBdr>
    </w:div>
    <w:div w:id="677465089">
      <w:bodyDiv w:val="1"/>
      <w:marLeft w:val="0"/>
      <w:marRight w:val="0"/>
      <w:marTop w:val="0"/>
      <w:marBottom w:val="0"/>
      <w:divBdr>
        <w:top w:val="none" w:sz="0" w:space="0" w:color="auto"/>
        <w:left w:val="none" w:sz="0" w:space="0" w:color="auto"/>
        <w:bottom w:val="none" w:sz="0" w:space="0" w:color="auto"/>
        <w:right w:val="none" w:sz="0" w:space="0" w:color="auto"/>
      </w:divBdr>
    </w:div>
    <w:div w:id="687146716">
      <w:bodyDiv w:val="1"/>
      <w:marLeft w:val="0"/>
      <w:marRight w:val="0"/>
      <w:marTop w:val="0"/>
      <w:marBottom w:val="0"/>
      <w:divBdr>
        <w:top w:val="none" w:sz="0" w:space="0" w:color="auto"/>
        <w:left w:val="none" w:sz="0" w:space="0" w:color="auto"/>
        <w:bottom w:val="none" w:sz="0" w:space="0" w:color="auto"/>
        <w:right w:val="none" w:sz="0" w:space="0" w:color="auto"/>
      </w:divBdr>
    </w:div>
    <w:div w:id="703872111">
      <w:marLeft w:val="0"/>
      <w:marRight w:val="0"/>
      <w:marTop w:val="0"/>
      <w:marBottom w:val="0"/>
      <w:divBdr>
        <w:top w:val="none" w:sz="0" w:space="0" w:color="auto"/>
        <w:left w:val="none" w:sz="0" w:space="0" w:color="auto"/>
        <w:bottom w:val="none" w:sz="0" w:space="0" w:color="auto"/>
        <w:right w:val="none" w:sz="0" w:space="0" w:color="auto"/>
      </w:divBdr>
    </w:div>
    <w:div w:id="715547690">
      <w:bodyDiv w:val="1"/>
      <w:marLeft w:val="0"/>
      <w:marRight w:val="0"/>
      <w:marTop w:val="0"/>
      <w:marBottom w:val="0"/>
      <w:divBdr>
        <w:top w:val="none" w:sz="0" w:space="0" w:color="auto"/>
        <w:left w:val="none" w:sz="0" w:space="0" w:color="auto"/>
        <w:bottom w:val="none" w:sz="0" w:space="0" w:color="auto"/>
        <w:right w:val="none" w:sz="0" w:space="0" w:color="auto"/>
      </w:divBdr>
    </w:div>
    <w:div w:id="750466487">
      <w:marLeft w:val="0"/>
      <w:marRight w:val="0"/>
      <w:marTop w:val="0"/>
      <w:marBottom w:val="0"/>
      <w:divBdr>
        <w:top w:val="none" w:sz="0" w:space="0" w:color="auto"/>
        <w:left w:val="none" w:sz="0" w:space="0" w:color="auto"/>
        <w:bottom w:val="none" w:sz="0" w:space="0" w:color="auto"/>
        <w:right w:val="none" w:sz="0" w:space="0" w:color="auto"/>
      </w:divBdr>
    </w:div>
    <w:div w:id="759831337">
      <w:bodyDiv w:val="1"/>
      <w:marLeft w:val="0"/>
      <w:marRight w:val="0"/>
      <w:marTop w:val="0"/>
      <w:marBottom w:val="0"/>
      <w:divBdr>
        <w:top w:val="none" w:sz="0" w:space="0" w:color="auto"/>
        <w:left w:val="none" w:sz="0" w:space="0" w:color="auto"/>
        <w:bottom w:val="none" w:sz="0" w:space="0" w:color="auto"/>
        <w:right w:val="none" w:sz="0" w:space="0" w:color="auto"/>
      </w:divBdr>
    </w:div>
    <w:div w:id="776603232">
      <w:bodyDiv w:val="1"/>
      <w:marLeft w:val="0"/>
      <w:marRight w:val="0"/>
      <w:marTop w:val="0"/>
      <w:marBottom w:val="0"/>
      <w:divBdr>
        <w:top w:val="none" w:sz="0" w:space="0" w:color="auto"/>
        <w:left w:val="none" w:sz="0" w:space="0" w:color="auto"/>
        <w:bottom w:val="none" w:sz="0" w:space="0" w:color="auto"/>
        <w:right w:val="none" w:sz="0" w:space="0" w:color="auto"/>
      </w:divBdr>
    </w:div>
    <w:div w:id="783352152">
      <w:bodyDiv w:val="1"/>
      <w:marLeft w:val="0"/>
      <w:marRight w:val="0"/>
      <w:marTop w:val="0"/>
      <w:marBottom w:val="0"/>
      <w:divBdr>
        <w:top w:val="none" w:sz="0" w:space="0" w:color="auto"/>
        <w:left w:val="none" w:sz="0" w:space="0" w:color="auto"/>
        <w:bottom w:val="none" w:sz="0" w:space="0" w:color="auto"/>
        <w:right w:val="none" w:sz="0" w:space="0" w:color="auto"/>
      </w:divBdr>
    </w:div>
    <w:div w:id="833689078">
      <w:bodyDiv w:val="1"/>
      <w:marLeft w:val="0"/>
      <w:marRight w:val="0"/>
      <w:marTop w:val="0"/>
      <w:marBottom w:val="0"/>
      <w:divBdr>
        <w:top w:val="none" w:sz="0" w:space="0" w:color="auto"/>
        <w:left w:val="none" w:sz="0" w:space="0" w:color="auto"/>
        <w:bottom w:val="none" w:sz="0" w:space="0" w:color="auto"/>
        <w:right w:val="none" w:sz="0" w:space="0" w:color="auto"/>
      </w:divBdr>
    </w:div>
    <w:div w:id="865026487">
      <w:bodyDiv w:val="1"/>
      <w:marLeft w:val="0"/>
      <w:marRight w:val="0"/>
      <w:marTop w:val="0"/>
      <w:marBottom w:val="0"/>
      <w:divBdr>
        <w:top w:val="none" w:sz="0" w:space="0" w:color="auto"/>
        <w:left w:val="none" w:sz="0" w:space="0" w:color="auto"/>
        <w:bottom w:val="none" w:sz="0" w:space="0" w:color="auto"/>
        <w:right w:val="none" w:sz="0" w:space="0" w:color="auto"/>
      </w:divBdr>
    </w:div>
    <w:div w:id="902957094">
      <w:bodyDiv w:val="1"/>
      <w:marLeft w:val="0"/>
      <w:marRight w:val="0"/>
      <w:marTop w:val="0"/>
      <w:marBottom w:val="0"/>
      <w:divBdr>
        <w:top w:val="none" w:sz="0" w:space="0" w:color="auto"/>
        <w:left w:val="none" w:sz="0" w:space="0" w:color="auto"/>
        <w:bottom w:val="none" w:sz="0" w:space="0" w:color="auto"/>
        <w:right w:val="none" w:sz="0" w:space="0" w:color="auto"/>
      </w:divBdr>
    </w:div>
    <w:div w:id="910192321">
      <w:bodyDiv w:val="1"/>
      <w:marLeft w:val="0"/>
      <w:marRight w:val="0"/>
      <w:marTop w:val="0"/>
      <w:marBottom w:val="0"/>
      <w:divBdr>
        <w:top w:val="none" w:sz="0" w:space="0" w:color="auto"/>
        <w:left w:val="none" w:sz="0" w:space="0" w:color="auto"/>
        <w:bottom w:val="none" w:sz="0" w:space="0" w:color="auto"/>
        <w:right w:val="none" w:sz="0" w:space="0" w:color="auto"/>
      </w:divBdr>
    </w:div>
    <w:div w:id="937566273">
      <w:bodyDiv w:val="1"/>
      <w:marLeft w:val="0"/>
      <w:marRight w:val="0"/>
      <w:marTop w:val="0"/>
      <w:marBottom w:val="0"/>
      <w:divBdr>
        <w:top w:val="none" w:sz="0" w:space="0" w:color="auto"/>
        <w:left w:val="none" w:sz="0" w:space="0" w:color="auto"/>
        <w:bottom w:val="none" w:sz="0" w:space="0" w:color="auto"/>
        <w:right w:val="none" w:sz="0" w:space="0" w:color="auto"/>
      </w:divBdr>
    </w:div>
    <w:div w:id="945964171">
      <w:bodyDiv w:val="1"/>
      <w:marLeft w:val="0"/>
      <w:marRight w:val="0"/>
      <w:marTop w:val="0"/>
      <w:marBottom w:val="0"/>
      <w:divBdr>
        <w:top w:val="none" w:sz="0" w:space="0" w:color="auto"/>
        <w:left w:val="none" w:sz="0" w:space="0" w:color="auto"/>
        <w:bottom w:val="none" w:sz="0" w:space="0" w:color="auto"/>
        <w:right w:val="none" w:sz="0" w:space="0" w:color="auto"/>
      </w:divBdr>
    </w:div>
    <w:div w:id="952444432">
      <w:bodyDiv w:val="1"/>
      <w:marLeft w:val="0"/>
      <w:marRight w:val="0"/>
      <w:marTop w:val="0"/>
      <w:marBottom w:val="0"/>
      <w:divBdr>
        <w:top w:val="none" w:sz="0" w:space="0" w:color="auto"/>
        <w:left w:val="none" w:sz="0" w:space="0" w:color="auto"/>
        <w:bottom w:val="none" w:sz="0" w:space="0" w:color="auto"/>
        <w:right w:val="none" w:sz="0" w:space="0" w:color="auto"/>
      </w:divBdr>
    </w:div>
    <w:div w:id="954752349">
      <w:bodyDiv w:val="1"/>
      <w:marLeft w:val="0"/>
      <w:marRight w:val="0"/>
      <w:marTop w:val="0"/>
      <w:marBottom w:val="0"/>
      <w:divBdr>
        <w:top w:val="none" w:sz="0" w:space="0" w:color="auto"/>
        <w:left w:val="none" w:sz="0" w:space="0" w:color="auto"/>
        <w:bottom w:val="none" w:sz="0" w:space="0" w:color="auto"/>
        <w:right w:val="none" w:sz="0" w:space="0" w:color="auto"/>
      </w:divBdr>
    </w:div>
    <w:div w:id="977731644">
      <w:marLeft w:val="0"/>
      <w:marRight w:val="0"/>
      <w:marTop w:val="0"/>
      <w:marBottom w:val="0"/>
      <w:divBdr>
        <w:top w:val="none" w:sz="0" w:space="0" w:color="auto"/>
        <w:left w:val="none" w:sz="0" w:space="0" w:color="auto"/>
        <w:bottom w:val="none" w:sz="0" w:space="0" w:color="auto"/>
        <w:right w:val="none" w:sz="0" w:space="0" w:color="auto"/>
      </w:divBdr>
    </w:div>
    <w:div w:id="986595087">
      <w:marLeft w:val="0"/>
      <w:marRight w:val="0"/>
      <w:marTop w:val="0"/>
      <w:marBottom w:val="0"/>
      <w:divBdr>
        <w:top w:val="none" w:sz="0" w:space="0" w:color="auto"/>
        <w:left w:val="none" w:sz="0" w:space="0" w:color="auto"/>
        <w:bottom w:val="none" w:sz="0" w:space="0" w:color="auto"/>
        <w:right w:val="none" w:sz="0" w:space="0" w:color="auto"/>
      </w:divBdr>
      <w:divsChild>
        <w:div w:id="222762053">
          <w:marLeft w:val="0"/>
          <w:marRight w:val="0"/>
          <w:marTop w:val="0"/>
          <w:marBottom w:val="0"/>
          <w:divBdr>
            <w:top w:val="none" w:sz="0" w:space="0" w:color="auto"/>
            <w:left w:val="none" w:sz="0" w:space="0" w:color="auto"/>
            <w:bottom w:val="none" w:sz="0" w:space="0" w:color="auto"/>
            <w:right w:val="none" w:sz="0" w:space="0" w:color="auto"/>
          </w:divBdr>
        </w:div>
      </w:divsChild>
    </w:div>
    <w:div w:id="1018435359">
      <w:bodyDiv w:val="1"/>
      <w:marLeft w:val="0"/>
      <w:marRight w:val="0"/>
      <w:marTop w:val="0"/>
      <w:marBottom w:val="0"/>
      <w:divBdr>
        <w:top w:val="none" w:sz="0" w:space="0" w:color="auto"/>
        <w:left w:val="none" w:sz="0" w:space="0" w:color="auto"/>
        <w:bottom w:val="none" w:sz="0" w:space="0" w:color="auto"/>
        <w:right w:val="none" w:sz="0" w:space="0" w:color="auto"/>
      </w:divBdr>
    </w:div>
    <w:div w:id="1029187646">
      <w:bodyDiv w:val="1"/>
      <w:marLeft w:val="0"/>
      <w:marRight w:val="0"/>
      <w:marTop w:val="0"/>
      <w:marBottom w:val="0"/>
      <w:divBdr>
        <w:top w:val="none" w:sz="0" w:space="0" w:color="auto"/>
        <w:left w:val="none" w:sz="0" w:space="0" w:color="auto"/>
        <w:bottom w:val="none" w:sz="0" w:space="0" w:color="auto"/>
        <w:right w:val="none" w:sz="0" w:space="0" w:color="auto"/>
      </w:divBdr>
    </w:div>
    <w:div w:id="1035890894">
      <w:bodyDiv w:val="1"/>
      <w:marLeft w:val="0"/>
      <w:marRight w:val="0"/>
      <w:marTop w:val="0"/>
      <w:marBottom w:val="0"/>
      <w:divBdr>
        <w:top w:val="none" w:sz="0" w:space="0" w:color="auto"/>
        <w:left w:val="none" w:sz="0" w:space="0" w:color="auto"/>
        <w:bottom w:val="none" w:sz="0" w:space="0" w:color="auto"/>
        <w:right w:val="none" w:sz="0" w:space="0" w:color="auto"/>
      </w:divBdr>
    </w:div>
    <w:div w:id="1046299132">
      <w:marLeft w:val="0"/>
      <w:marRight w:val="0"/>
      <w:marTop w:val="0"/>
      <w:marBottom w:val="0"/>
      <w:divBdr>
        <w:top w:val="none" w:sz="0" w:space="0" w:color="auto"/>
        <w:left w:val="none" w:sz="0" w:space="0" w:color="auto"/>
        <w:bottom w:val="none" w:sz="0" w:space="0" w:color="auto"/>
        <w:right w:val="none" w:sz="0" w:space="0" w:color="auto"/>
      </w:divBdr>
    </w:div>
    <w:div w:id="1055155348">
      <w:bodyDiv w:val="1"/>
      <w:marLeft w:val="0"/>
      <w:marRight w:val="0"/>
      <w:marTop w:val="0"/>
      <w:marBottom w:val="0"/>
      <w:divBdr>
        <w:top w:val="none" w:sz="0" w:space="0" w:color="auto"/>
        <w:left w:val="none" w:sz="0" w:space="0" w:color="auto"/>
        <w:bottom w:val="none" w:sz="0" w:space="0" w:color="auto"/>
        <w:right w:val="none" w:sz="0" w:space="0" w:color="auto"/>
      </w:divBdr>
    </w:div>
    <w:div w:id="1056658296">
      <w:marLeft w:val="0"/>
      <w:marRight w:val="0"/>
      <w:marTop w:val="0"/>
      <w:marBottom w:val="0"/>
      <w:divBdr>
        <w:top w:val="none" w:sz="0" w:space="0" w:color="auto"/>
        <w:left w:val="none" w:sz="0" w:space="0" w:color="auto"/>
        <w:bottom w:val="none" w:sz="0" w:space="0" w:color="auto"/>
        <w:right w:val="none" w:sz="0" w:space="0" w:color="auto"/>
      </w:divBdr>
    </w:div>
    <w:div w:id="1120148639">
      <w:marLeft w:val="0"/>
      <w:marRight w:val="0"/>
      <w:marTop w:val="0"/>
      <w:marBottom w:val="0"/>
      <w:divBdr>
        <w:top w:val="none" w:sz="0" w:space="0" w:color="auto"/>
        <w:left w:val="none" w:sz="0" w:space="0" w:color="auto"/>
        <w:bottom w:val="none" w:sz="0" w:space="0" w:color="auto"/>
        <w:right w:val="none" w:sz="0" w:space="0" w:color="auto"/>
      </w:divBdr>
    </w:div>
    <w:div w:id="1137144006">
      <w:bodyDiv w:val="1"/>
      <w:marLeft w:val="0"/>
      <w:marRight w:val="0"/>
      <w:marTop w:val="0"/>
      <w:marBottom w:val="0"/>
      <w:divBdr>
        <w:top w:val="none" w:sz="0" w:space="0" w:color="auto"/>
        <w:left w:val="none" w:sz="0" w:space="0" w:color="auto"/>
        <w:bottom w:val="none" w:sz="0" w:space="0" w:color="auto"/>
        <w:right w:val="none" w:sz="0" w:space="0" w:color="auto"/>
      </w:divBdr>
    </w:div>
    <w:div w:id="1158040486">
      <w:bodyDiv w:val="1"/>
      <w:marLeft w:val="0"/>
      <w:marRight w:val="0"/>
      <w:marTop w:val="0"/>
      <w:marBottom w:val="0"/>
      <w:divBdr>
        <w:top w:val="none" w:sz="0" w:space="0" w:color="auto"/>
        <w:left w:val="none" w:sz="0" w:space="0" w:color="auto"/>
        <w:bottom w:val="none" w:sz="0" w:space="0" w:color="auto"/>
        <w:right w:val="none" w:sz="0" w:space="0" w:color="auto"/>
      </w:divBdr>
    </w:div>
    <w:div w:id="1170754808">
      <w:bodyDiv w:val="1"/>
      <w:marLeft w:val="0"/>
      <w:marRight w:val="0"/>
      <w:marTop w:val="0"/>
      <w:marBottom w:val="0"/>
      <w:divBdr>
        <w:top w:val="none" w:sz="0" w:space="0" w:color="auto"/>
        <w:left w:val="none" w:sz="0" w:space="0" w:color="auto"/>
        <w:bottom w:val="none" w:sz="0" w:space="0" w:color="auto"/>
        <w:right w:val="none" w:sz="0" w:space="0" w:color="auto"/>
      </w:divBdr>
    </w:div>
    <w:div w:id="1192956363">
      <w:bodyDiv w:val="1"/>
      <w:marLeft w:val="0"/>
      <w:marRight w:val="0"/>
      <w:marTop w:val="0"/>
      <w:marBottom w:val="0"/>
      <w:divBdr>
        <w:top w:val="none" w:sz="0" w:space="0" w:color="auto"/>
        <w:left w:val="none" w:sz="0" w:space="0" w:color="auto"/>
        <w:bottom w:val="none" w:sz="0" w:space="0" w:color="auto"/>
        <w:right w:val="none" w:sz="0" w:space="0" w:color="auto"/>
      </w:divBdr>
    </w:div>
    <w:div w:id="1193231013">
      <w:bodyDiv w:val="1"/>
      <w:marLeft w:val="0"/>
      <w:marRight w:val="0"/>
      <w:marTop w:val="0"/>
      <w:marBottom w:val="0"/>
      <w:divBdr>
        <w:top w:val="none" w:sz="0" w:space="0" w:color="auto"/>
        <w:left w:val="none" w:sz="0" w:space="0" w:color="auto"/>
        <w:bottom w:val="none" w:sz="0" w:space="0" w:color="auto"/>
        <w:right w:val="none" w:sz="0" w:space="0" w:color="auto"/>
      </w:divBdr>
    </w:div>
    <w:div w:id="1234119312">
      <w:bodyDiv w:val="1"/>
      <w:marLeft w:val="0"/>
      <w:marRight w:val="0"/>
      <w:marTop w:val="0"/>
      <w:marBottom w:val="0"/>
      <w:divBdr>
        <w:top w:val="none" w:sz="0" w:space="0" w:color="auto"/>
        <w:left w:val="none" w:sz="0" w:space="0" w:color="auto"/>
        <w:bottom w:val="none" w:sz="0" w:space="0" w:color="auto"/>
        <w:right w:val="none" w:sz="0" w:space="0" w:color="auto"/>
      </w:divBdr>
    </w:div>
    <w:div w:id="1252621591">
      <w:marLeft w:val="0"/>
      <w:marRight w:val="0"/>
      <w:marTop w:val="0"/>
      <w:marBottom w:val="0"/>
      <w:divBdr>
        <w:top w:val="none" w:sz="0" w:space="0" w:color="auto"/>
        <w:left w:val="none" w:sz="0" w:space="0" w:color="auto"/>
        <w:bottom w:val="none" w:sz="0" w:space="0" w:color="auto"/>
        <w:right w:val="none" w:sz="0" w:space="0" w:color="auto"/>
      </w:divBdr>
    </w:div>
    <w:div w:id="1298759525">
      <w:bodyDiv w:val="1"/>
      <w:marLeft w:val="0"/>
      <w:marRight w:val="0"/>
      <w:marTop w:val="0"/>
      <w:marBottom w:val="0"/>
      <w:divBdr>
        <w:top w:val="none" w:sz="0" w:space="0" w:color="auto"/>
        <w:left w:val="none" w:sz="0" w:space="0" w:color="auto"/>
        <w:bottom w:val="none" w:sz="0" w:space="0" w:color="auto"/>
        <w:right w:val="none" w:sz="0" w:space="0" w:color="auto"/>
      </w:divBdr>
    </w:div>
    <w:div w:id="1301224679">
      <w:bodyDiv w:val="1"/>
      <w:marLeft w:val="0"/>
      <w:marRight w:val="0"/>
      <w:marTop w:val="0"/>
      <w:marBottom w:val="0"/>
      <w:divBdr>
        <w:top w:val="none" w:sz="0" w:space="0" w:color="auto"/>
        <w:left w:val="none" w:sz="0" w:space="0" w:color="auto"/>
        <w:bottom w:val="none" w:sz="0" w:space="0" w:color="auto"/>
        <w:right w:val="none" w:sz="0" w:space="0" w:color="auto"/>
      </w:divBdr>
    </w:div>
    <w:div w:id="1365013170">
      <w:marLeft w:val="0"/>
      <w:marRight w:val="0"/>
      <w:marTop w:val="0"/>
      <w:marBottom w:val="0"/>
      <w:divBdr>
        <w:top w:val="none" w:sz="0" w:space="0" w:color="auto"/>
        <w:left w:val="none" w:sz="0" w:space="0" w:color="auto"/>
        <w:bottom w:val="none" w:sz="0" w:space="0" w:color="auto"/>
        <w:right w:val="none" w:sz="0" w:space="0" w:color="auto"/>
      </w:divBdr>
    </w:div>
    <w:div w:id="1368333968">
      <w:bodyDiv w:val="1"/>
      <w:marLeft w:val="0"/>
      <w:marRight w:val="0"/>
      <w:marTop w:val="0"/>
      <w:marBottom w:val="0"/>
      <w:divBdr>
        <w:top w:val="none" w:sz="0" w:space="0" w:color="auto"/>
        <w:left w:val="none" w:sz="0" w:space="0" w:color="auto"/>
        <w:bottom w:val="none" w:sz="0" w:space="0" w:color="auto"/>
        <w:right w:val="none" w:sz="0" w:space="0" w:color="auto"/>
      </w:divBdr>
    </w:div>
    <w:div w:id="1368523602">
      <w:bodyDiv w:val="1"/>
      <w:marLeft w:val="0"/>
      <w:marRight w:val="0"/>
      <w:marTop w:val="0"/>
      <w:marBottom w:val="0"/>
      <w:divBdr>
        <w:top w:val="none" w:sz="0" w:space="0" w:color="auto"/>
        <w:left w:val="none" w:sz="0" w:space="0" w:color="auto"/>
        <w:bottom w:val="none" w:sz="0" w:space="0" w:color="auto"/>
        <w:right w:val="none" w:sz="0" w:space="0" w:color="auto"/>
      </w:divBdr>
    </w:div>
    <w:div w:id="1376008745">
      <w:bodyDiv w:val="1"/>
      <w:marLeft w:val="0"/>
      <w:marRight w:val="0"/>
      <w:marTop w:val="0"/>
      <w:marBottom w:val="0"/>
      <w:divBdr>
        <w:top w:val="none" w:sz="0" w:space="0" w:color="auto"/>
        <w:left w:val="none" w:sz="0" w:space="0" w:color="auto"/>
        <w:bottom w:val="none" w:sz="0" w:space="0" w:color="auto"/>
        <w:right w:val="none" w:sz="0" w:space="0" w:color="auto"/>
      </w:divBdr>
    </w:div>
    <w:div w:id="1386291589">
      <w:bodyDiv w:val="1"/>
      <w:marLeft w:val="0"/>
      <w:marRight w:val="0"/>
      <w:marTop w:val="0"/>
      <w:marBottom w:val="0"/>
      <w:divBdr>
        <w:top w:val="none" w:sz="0" w:space="0" w:color="auto"/>
        <w:left w:val="none" w:sz="0" w:space="0" w:color="auto"/>
        <w:bottom w:val="none" w:sz="0" w:space="0" w:color="auto"/>
        <w:right w:val="none" w:sz="0" w:space="0" w:color="auto"/>
      </w:divBdr>
    </w:div>
    <w:div w:id="1406680675">
      <w:bodyDiv w:val="1"/>
      <w:marLeft w:val="0"/>
      <w:marRight w:val="0"/>
      <w:marTop w:val="0"/>
      <w:marBottom w:val="0"/>
      <w:divBdr>
        <w:top w:val="none" w:sz="0" w:space="0" w:color="auto"/>
        <w:left w:val="none" w:sz="0" w:space="0" w:color="auto"/>
        <w:bottom w:val="none" w:sz="0" w:space="0" w:color="auto"/>
        <w:right w:val="none" w:sz="0" w:space="0" w:color="auto"/>
      </w:divBdr>
    </w:div>
    <w:div w:id="1466242885">
      <w:marLeft w:val="0"/>
      <w:marRight w:val="0"/>
      <w:marTop w:val="0"/>
      <w:marBottom w:val="0"/>
      <w:divBdr>
        <w:top w:val="none" w:sz="0" w:space="0" w:color="auto"/>
        <w:left w:val="none" w:sz="0" w:space="0" w:color="auto"/>
        <w:bottom w:val="none" w:sz="0" w:space="0" w:color="auto"/>
        <w:right w:val="none" w:sz="0" w:space="0" w:color="auto"/>
      </w:divBdr>
    </w:div>
    <w:div w:id="1469935148">
      <w:bodyDiv w:val="1"/>
      <w:marLeft w:val="0"/>
      <w:marRight w:val="0"/>
      <w:marTop w:val="0"/>
      <w:marBottom w:val="0"/>
      <w:divBdr>
        <w:top w:val="none" w:sz="0" w:space="0" w:color="auto"/>
        <w:left w:val="none" w:sz="0" w:space="0" w:color="auto"/>
        <w:bottom w:val="none" w:sz="0" w:space="0" w:color="auto"/>
        <w:right w:val="none" w:sz="0" w:space="0" w:color="auto"/>
      </w:divBdr>
    </w:div>
    <w:div w:id="1496603317">
      <w:bodyDiv w:val="1"/>
      <w:marLeft w:val="0"/>
      <w:marRight w:val="0"/>
      <w:marTop w:val="0"/>
      <w:marBottom w:val="0"/>
      <w:divBdr>
        <w:top w:val="none" w:sz="0" w:space="0" w:color="auto"/>
        <w:left w:val="none" w:sz="0" w:space="0" w:color="auto"/>
        <w:bottom w:val="none" w:sz="0" w:space="0" w:color="auto"/>
        <w:right w:val="none" w:sz="0" w:space="0" w:color="auto"/>
      </w:divBdr>
    </w:div>
    <w:div w:id="1501265382">
      <w:bodyDiv w:val="1"/>
      <w:marLeft w:val="0"/>
      <w:marRight w:val="0"/>
      <w:marTop w:val="0"/>
      <w:marBottom w:val="0"/>
      <w:divBdr>
        <w:top w:val="none" w:sz="0" w:space="0" w:color="auto"/>
        <w:left w:val="none" w:sz="0" w:space="0" w:color="auto"/>
        <w:bottom w:val="none" w:sz="0" w:space="0" w:color="auto"/>
        <w:right w:val="none" w:sz="0" w:space="0" w:color="auto"/>
      </w:divBdr>
    </w:div>
    <w:div w:id="1522936360">
      <w:bodyDiv w:val="1"/>
      <w:marLeft w:val="0"/>
      <w:marRight w:val="0"/>
      <w:marTop w:val="0"/>
      <w:marBottom w:val="0"/>
      <w:divBdr>
        <w:top w:val="none" w:sz="0" w:space="0" w:color="auto"/>
        <w:left w:val="none" w:sz="0" w:space="0" w:color="auto"/>
        <w:bottom w:val="none" w:sz="0" w:space="0" w:color="auto"/>
        <w:right w:val="none" w:sz="0" w:space="0" w:color="auto"/>
      </w:divBdr>
    </w:div>
    <w:div w:id="1563786793">
      <w:bodyDiv w:val="1"/>
      <w:marLeft w:val="0"/>
      <w:marRight w:val="0"/>
      <w:marTop w:val="0"/>
      <w:marBottom w:val="0"/>
      <w:divBdr>
        <w:top w:val="none" w:sz="0" w:space="0" w:color="auto"/>
        <w:left w:val="none" w:sz="0" w:space="0" w:color="auto"/>
        <w:bottom w:val="none" w:sz="0" w:space="0" w:color="auto"/>
        <w:right w:val="none" w:sz="0" w:space="0" w:color="auto"/>
      </w:divBdr>
    </w:div>
    <w:div w:id="1566530187">
      <w:bodyDiv w:val="1"/>
      <w:marLeft w:val="0"/>
      <w:marRight w:val="0"/>
      <w:marTop w:val="0"/>
      <w:marBottom w:val="0"/>
      <w:divBdr>
        <w:top w:val="none" w:sz="0" w:space="0" w:color="auto"/>
        <w:left w:val="none" w:sz="0" w:space="0" w:color="auto"/>
        <w:bottom w:val="none" w:sz="0" w:space="0" w:color="auto"/>
        <w:right w:val="none" w:sz="0" w:space="0" w:color="auto"/>
      </w:divBdr>
    </w:div>
    <w:div w:id="1603416888">
      <w:bodyDiv w:val="1"/>
      <w:marLeft w:val="0"/>
      <w:marRight w:val="0"/>
      <w:marTop w:val="0"/>
      <w:marBottom w:val="0"/>
      <w:divBdr>
        <w:top w:val="none" w:sz="0" w:space="0" w:color="auto"/>
        <w:left w:val="none" w:sz="0" w:space="0" w:color="auto"/>
        <w:bottom w:val="none" w:sz="0" w:space="0" w:color="auto"/>
        <w:right w:val="none" w:sz="0" w:space="0" w:color="auto"/>
      </w:divBdr>
    </w:div>
    <w:div w:id="1607075892">
      <w:bodyDiv w:val="1"/>
      <w:marLeft w:val="0"/>
      <w:marRight w:val="0"/>
      <w:marTop w:val="0"/>
      <w:marBottom w:val="0"/>
      <w:divBdr>
        <w:top w:val="none" w:sz="0" w:space="0" w:color="auto"/>
        <w:left w:val="none" w:sz="0" w:space="0" w:color="auto"/>
        <w:bottom w:val="none" w:sz="0" w:space="0" w:color="auto"/>
        <w:right w:val="none" w:sz="0" w:space="0" w:color="auto"/>
      </w:divBdr>
    </w:div>
    <w:div w:id="1626158208">
      <w:bodyDiv w:val="1"/>
      <w:marLeft w:val="0"/>
      <w:marRight w:val="0"/>
      <w:marTop w:val="0"/>
      <w:marBottom w:val="0"/>
      <w:divBdr>
        <w:top w:val="none" w:sz="0" w:space="0" w:color="auto"/>
        <w:left w:val="none" w:sz="0" w:space="0" w:color="auto"/>
        <w:bottom w:val="none" w:sz="0" w:space="0" w:color="auto"/>
        <w:right w:val="none" w:sz="0" w:space="0" w:color="auto"/>
      </w:divBdr>
    </w:div>
    <w:div w:id="1636912775">
      <w:marLeft w:val="0"/>
      <w:marRight w:val="0"/>
      <w:marTop w:val="0"/>
      <w:marBottom w:val="0"/>
      <w:divBdr>
        <w:top w:val="none" w:sz="0" w:space="0" w:color="auto"/>
        <w:left w:val="none" w:sz="0" w:space="0" w:color="auto"/>
        <w:bottom w:val="none" w:sz="0" w:space="0" w:color="auto"/>
        <w:right w:val="none" w:sz="0" w:space="0" w:color="auto"/>
      </w:divBdr>
    </w:div>
    <w:div w:id="1677539392">
      <w:marLeft w:val="0"/>
      <w:marRight w:val="0"/>
      <w:marTop w:val="0"/>
      <w:marBottom w:val="0"/>
      <w:divBdr>
        <w:top w:val="none" w:sz="0" w:space="0" w:color="auto"/>
        <w:left w:val="none" w:sz="0" w:space="0" w:color="auto"/>
        <w:bottom w:val="none" w:sz="0" w:space="0" w:color="auto"/>
        <w:right w:val="none" w:sz="0" w:space="0" w:color="auto"/>
      </w:divBdr>
    </w:div>
    <w:div w:id="1688943633">
      <w:bodyDiv w:val="1"/>
      <w:marLeft w:val="0"/>
      <w:marRight w:val="0"/>
      <w:marTop w:val="0"/>
      <w:marBottom w:val="0"/>
      <w:divBdr>
        <w:top w:val="none" w:sz="0" w:space="0" w:color="auto"/>
        <w:left w:val="none" w:sz="0" w:space="0" w:color="auto"/>
        <w:bottom w:val="none" w:sz="0" w:space="0" w:color="auto"/>
        <w:right w:val="none" w:sz="0" w:space="0" w:color="auto"/>
      </w:divBdr>
    </w:div>
    <w:div w:id="1702047085">
      <w:bodyDiv w:val="1"/>
      <w:marLeft w:val="0"/>
      <w:marRight w:val="0"/>
      <w:marTop w:val="0"/>
      <w:marBottom w:val="0"/>
      <w:divBdr>
        <w:top w:val="none" w:sz="0" w:space="0" w:color="auto"/>
        <w:left w:val="none" w:sz="0" w:space="0" w:color="auto"/>
        <w:bottom w:val="none" w:sz="0" w:space="0" w:color="auto"/>
        <w:right w:val="none" w:sz="0" w:space="0" w:color="auto"/>
      </w:divBdr>
    </w:div>
    <w:div w:id="1702054272">
      <w:bodyDiv w:val="1"/>
      <w:marLeft w:val="0"/>
      <w:marRight w:val="0"/>
      <w:marTop w:val="0"/>
      <w:marBottom w:val="0"/>
      <w:divBdr>
        <w:top w:val="none" w:sz="0" w:space="0" w:color="auto"/>
        <w:left w:val="none" w:sz="0" w:space="0" w:color="auto"/>
        <w:bottom w:val="none" w:sz="0" w:space="0" w:color="auto"/>
        <w:right w:val="none" w:sz="0" w:space="0" w:color="auto"/>
      </w:divBdr>
    </w:div>
    <w:div w:id="1728870943">
      <w:bodyDiv w:val="1"/>
      <w:marLeft w:val="0"/>
      <w:marRight w:val="0"/>
      <w:marTop w:val="0"/>
      <w:marBottom w:val="0"/>
      <w:divBdr>
        <w:top w:val="none" w:sz="0" w:space="0" w:color="auto"/>
        <w:left w:val="none" w:sz="0" w:space="0" w:color="auto"/>
        <w:bottom w:val="none" w:sz="0" w:space="0" w:color="auto"/>
        <w:right w:val="none" w:sz="0" w:space="0" w:color="auto"/>
      </w:divBdr>
    </w:div>
    <w:div w:id="1736586382">
      <w:bodyDiv w:val="1"/>
      <w:marLeft w:val="0"/>
      <w:marRight w:val="0"/>
      <w:marTop w:val="0"/>
      <w:marBottom w:val="0"/>
      <w:divBdr>
        <w:top w:val="none" w:sz="0" w:space="0" w:color="auto"/>
        <w:left w:val="none" w:sz="0" w:space="0" w:color="auto"/>
        <w:bottom w:val="none" w:sz="0" w:space="0" w:color="auto"/>
        <w:right w:val="none" w:sz="0" w:space="0" w:color="auto"/>
      </w:divBdr>
    </w:div>
    <w:div w:id="1763718995">
      <w:bodyDiv w:val="1"/>
      <w:marLeft w:val="0"/>
      <w:marRight w:val="0"/>
      <w:marTop w:val="0"/>
      <w:marBottom w:val="0"/>
      <w:divBdr>
        <w:top w:val="none" w:sz="0" w:space="0" w:color="auto"/>
        <w:left w:val="none" w:sz="0" w:space="0" w:color="auto"/>
        <w:bottom w:val="none" w:sz="0" w:space="0" w:color="auto"/>
        <w:right w:val="none" w:sz="0" w:space="0" w:color="auto"/>
      </w:divBdr>
    </w:div>
    <w:div w:id="1794253673">
      <w:bodyDiv w:val="1"/>
      <w:marLeft w:val="0"/>
      <w:marRight w:val="0"/>
      <w:marTop w:val="0"/>
      <w:marBottom w:val="0"/>
      <w:divBdr>
        <w:top w:val="none" w:sz="0" w:space="0" w:color="auto"/>
        <w:left w:val="none" w:sz="0" w:space="0" w:color="auto"/>
        <w:bottom w:val="none" w:sz="0" w:space="0" w:color="auto"/>
        <w:right w:val="none" w:sz="0" w:space="0" w:color="auto"/>
      </w:divBdr>
    </w:div>
    <w:div w:id="1816987208">
      <w:marLeft w:val="0"/>
      <w:marRight w:val="0"/>
      <w:marTop w:val="0"/>
      <w:marBottom w:val="0"/>
      <w:divBdr>
        <w:top w:val="none" w:sz="0" w:space="0" w:color="auto"/>
        <w:left w:val="none" w:sz="0" w:space="0" w:color="auto"/>
        <w:bottom w:val="none" w:sz="0" w:space="0" w:color="auto"/>
        <w:right w:val="none" w:sz="0" w:space="0" w:color="auto"/>
      </w:divBdr>
    </w:div>
    <w:div w:id="1865359416">
      <w:bodyDiv w:val="1"/>
      <w:marLeft w:val="0"/>
      <w:marRight w:val="0"/>
      <w:marTop w:val="0"/>
      <w:marBottom w:val="0"/>
      <w:divBdr>
        <w:top w:val="none" w:sz="0" w:space="0" w:color="auto"/>
        <w:left w:val="none" w:sz="0" w:space="0" w:color="auto"/>
        <w:bottom w:val="none" w:sz="0" w:space="0" w:color="auto"/>
        <w:right w:val="none" w:sz="0" w:space="0" w:color="auto"/>
      </w:divBdr>
    </w:div>
    <w:div w:id="1867985121">
      <w:bodyDiv w:val="1"/>
      <w:marLeft w:val="0"/>
      <w:marRight w:val="0"/>
      <w:marTop w:val="0"/>
      <w:marBottom w:val="0"/>
      <w:divBdr>
        <w:top w:val="none" w:sz="0" w:space="0" w:color="auto"/>
        <w:left w:val="none" w:sz="0" w:space="0" w:color="auto"/>
        <w:bottom w:val="none" w:sz="0" w:space="0" w:color="auto"/>
        <w:right w:val="none" w:sz="0" w:space="0" w:color="auto"/>
      </w:divBdr>
    </w:div>
    <w:div w:id="1895969876">
      <w:marLeft w:val="0"/>
      <w:marRight w:val="0"/>
      <w:marTop w:val="0"/>
      <w:marBottom w:val="0"/>
      <w:divBdr>
        <w:top w:val="none" w:sz="0" w:space="0" w:color="auto"/>
        <w:left w:val="none" w:sz="0" w:space="0" w:color="auto"/>
        <w:bottom w:val="none" w:sz="0" w:space="0" w:color="auto"/>
        <w:right w:val="none" w:sz="0" w:space="0" w:color="auto"/>
      </w:divBdr>
    </w:div>
    <w:div w:id="1902791011">
      <w:bodyDiv w:val="1"/>
      <w:marLeft w:val="0"/>
      <w:marRight w:val="0"/>
      <w:marTop w:val="0"/>
      <w:marBottom w:val="0"/>
      <w:divBdr>
        <w:top w:val="none" w:sz="0" w:space="0" w:color="auto"/>
        <w:left w:val="none" w:sz="0" w:space="0" w:color="auto"/>
        <w:bottom w:val="none" w:sz="0" w:space="0" w:color="auto"/>
        <w:right w:val="none" w:sz="0" w:space="0" w:color="auto"/>
      </w:divBdr>
    </w:div>
    <w:div w:id="1905093625">
      <w:bodyDiv w:val="1"/>
      <w:marLeft w:val="0"/>
      <w:marRight w:val="0"/>
      <w:marTop w:val="0"/>
      <w:marBottom w:val="0"/>
      <w:divBdr>
        <w:top w:val="none" w:sz="0" w:space="0" w:color="auto"/>
        <w:left w:val="none" w:sz="0" w:space="0" w:color="auto"/>
        <w:bottom w:val="none" w:sz="0" w:space="0" w:color="auto"/>
        <w:right w:val="none" w:sz="0" w:space="0" w:color="auto"/>
      </w:divBdr>
    </w:div>
    <w:div w:id="1957757544">
      <w:bodyDiv w:val="1"/>
      <w:marLeft w:val="0"/>
      <w:marRight w:val="0"/>
      <w:marTop w:val="0"/>
      <w:marBottom w:val="0"/>
      <w:divBdr>
        <w:top w:val="none" w:sz="0" w:space="0" w:color="auto"/>
        <w:left w:val="none" w:sz="0" w:space="0" w:color="auto"/>
        <w:bottom w:val="none" w:sz="0" w:space="0" w:color="auto"/>
        <w:right w:val="none" w:sz="0" w:space="0" w:color="auto"/>
      </w:divBdr>
    </w:div>
    <w:div w:id="1994289169">
      <w:marLeft w:val="0"/>
      <w:marRight w:val="0"/>
      <w:marTop w:val="0"/>
      <w:marBottom w:val="0"/>
      <w:divBdr>
        <w:top w:val="none" w:sz="0" w:space="0" w:color="auto"/>
        <w:left w:val="none" w:sz="0" w:space="0" w:color="auto"/>
        <w:bottom w:val="none" w:sz="0" w:space="0" w:color="auto"/>
        <w:right w:val="none" w:sz="0" w:space="0" w:color="auto"/>
      </w:divBdr>
    </w:div>
    <w:div w:id="1999530053">
      <w:marLeft w:val="0"/>
      <w:marRight w:val="0"/>
      <w:marTop w:val="0"/>
      <w:marBottom w:val="0"/>
      <w:divBdr>
        <w:top w:val="none" w:sz="0" w:space="0" w:color="auto"/>
        <w:left w:val="none" w:sz="0" w:space="0" w:color="auto"/>
        <w:bottom w:val="none" w:sz="0" w:space="0" w:color="auto"/>
        <w:right w:val="none" w:sz="0" w:space="0" w:color="auto"/>
      </w:divBdr>
    </w:div>
    <w:div w:id="2003049594">
      <w:bodyDiv w:val="1"/>
      <w:marLeft w:val="0"/>
      <w:marRight w:val="0"/>
      <w:marTop w:val="0"/>
      <w:marBottom w:val="0"/>
      <w:divBdr>
        <w:top w:val="none" w:sz="0" w:space="0" w:color="auto"/>
        <w:left w:val="none" w:sz="0" w:space="0" w:color="auto"/>
        <w:bottom w:val="none" w:sz="0" w:space="0" w:color="auto"/>
        <w:right w:val="none" w:sz="0" w:space="0" w:color="auto"/>
      </w:divBdr>
    </w:div>
    <w:div w:id="2017607950">
      <w:marLeft w:val="0"/>
      <w:marRight w:val="0"/>
      <w:marTop w:val="0"/>
      <w:marBottom w:val="0"/>
      <w:divBdr>
        <w:top w:val="none" w:sz="0" w:space="0" w:color="auto"/>
        <w:left w:val="none" w:sz="0" w:space="0" w:color="auto"/>
        <w:bottom w:val="none" w:sz="0" w:space="0" w:color="auto"/>
        <w:right w:val="none" w:sz="0" w:space="0" w:color="auto"/>
      </w:divBdr>
    </w:div>
    <w:div w:id="2037466688">
      <w:bodyDiv w:val="1"/>
      <w:marLeft w:val="0"/>
      <w:marRight w:val="0"/>
      <w:marTop w:val="0"/>
      <w:marBottom w:val="0"/>
      <w:divBdr>
        <w:top w:val="none" w:sz="0" w:space="0" w:color="auto"/>
        <w:left w:val="none" w:sz="0" w:space="0" w:color="auto"/>
        <w:bottom w:val="none" w:sz="0" w:space="0" w:color="auto"/>
        <w:right w:val="none" w:sz="0" w:space="0" w:color="auto"/>
      </w:divBdr>
    </w:div>
    <w:div w:id="2066954185">
      <w:bodyDiv w:val="1"/>
      <w:marLeft w:val="0"/>
      <w:marRight w:val="0"/>
      <w:marTop w:val="0"/>
      <w:marBottom w:val="0"/>
      <w:divBdr>
        <w:top w:val="none" w:sz="0" w:space="0" w:color="auto"/>
        <w:left w:val="none" w:sz="0" w:space="0" w:color="auto"/>
        <w:bottom w:val="none" w:sz="0" w:space="0" w:color="auto"/>
        <w:right w:val="none" w:sz="0" w:space="0" w:color="auto"/>
      </w:divBdr>
    </w:div>
    <w:div w:id="21360252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sitra.fi/en/publications/rulebook-for-a-fair-data-econom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ssc.eu/space/bv15e/766067344/Services+for+Implementing+Technical+Building+Blocks" TargetMode="External"/><Relationship Id="rId1" Type="http://schemas.openxmlformats.org/officeDocument/2006/relationships/hyperlink" Target="https://dssc.eu/space/bv15e/766062883/Co-Creation+Meth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3d3510-5864-46d9-99f3-ff9cf64766bd" xsi:nil="true"/>
    <ErityisetHenkilotiedot xmlns="0a3d3510-5864-46d9-99f3-ff9cf64766bd" xsi:nil="true"/>
    <Salassapitoperuste xmlns="0a3d3510-5864-46d9-99f3-ff9cf64766bd" xsi:nil="true"/>
    <Luottamuksellisuus xmlns="0a3d3510-5864-46d9-99f3-ff9cf64766bd" xsi:nil="true"/>
    <Arkistointitila xmlns="59df146f-7ddd-4b8c-ad0a-b36f0bde1af8" xsi:nil="true"/>
    <Lisätietoja xmlns="0a3d3510-5864-46d9-99f3-ff9cf64766bd" xsi:nil="true"/>
    <Asiakirjatyyppi xmlns="59df146f-7ddd-4b8c-ad0a-b36f0bde1af8" xsi:nil="true"/>
    <j86f3bef7877447594d845b9164a7eda xmlns="0a3d3510-5864-46d9-99f3-ff9cf64766bd">
      <Terms xmlns="http://schemas.microsoft.com/office/infopath/2007/PartnerControls"/>
    </j86f3bef7877447594d845b9164a7eda>
    <Päivämäärä xmlns="59df146f-7ddd-4b8c-ad0a-b36f0bde1af8" xsi:nil="true"/>
    <lbf49a5b8d524884aac943c2ecbf0975 xmlns="0a3d3510-5864-46d9-99f3-ff9cf64766bd">
      <Terms xmlns="http://schemas.microsoft.com/office/infopath/2007/PartnerControls"/>
    </lbf49a5b8d524884aac943c2ecbf0975>
    <ce12cea64bd54e63a8e5f4447f1f13a6 xmlns="0a3d3510-5864-46d9-99f3-ff9cf64766bd">
      <Terms xmlns="http://schemas.microsoft.com/office/infopath/2007/PartnerControls"/>
    </ce12cea64bd54e63a8e5f4447f1f13a6>
  </documentManagement>
</p:properties>
</file>

<file path=customXml/item4.xml><?xml version="1.0" encoding="utf-8"?>
<ct:contentTypeSchema xmlns:ct="http://schemas.microsoft.com/office/2006/metadata/contentType" xmlns:ma="http://schemas.microsoft.com/office/2006/metadata/properties/metaAttributes" ct:_="" ma:_="" ma:contentTypeName="Sitran asiakirjat" ma:contentTypeID="0x010100F25DCF27A42E8A479CEACEA6EBC11252000D2C87693BDB364CB8FB2144B1AD9C89" ma:contentTypeVersion="20" ma:contentTypeDescription="" ma:contentTypeScope="" ma:versionID="94345de8935837d993b269d02eb9ef49">
  <xsd:schema xmlns:xsd="http://www.w3.org/2001/XMLSchema" xmlns:xs="http://www.w3.org/2001/XMLSchema" xmlns:p="http://schemas.microsoft.com/office/2006/metadata/properties" xmlns:ns2="59df146f-7ddd-4b8c-ad0a-b36f0bde1af8" xmlns:ns4="0a3d3510-5864-46d9-99f3-ff9cf64766bd" targetNamespace="http://schemas.microsoft.com/office/2006/metadata/properties" ma:root="true" ma:fieldsID="6cf84e1c125015ec0ef09d59e6bbdaea" ns2:_="" ns4:_="">
    <xsd:import namespace="59df146f-7ddd-4b8c-ad0a-b36f0bde1af8"/>
    <xsd:import namespace="0a3d3510-5864-46d9-99f3-ff9cf64766bd"/>
    <xsd:element name="properties">
      <xsd:complexType>
        <xsd:sequence>
          <xsd:element name="documentManagement">
            <xsd:complexType>
              <xsd:all>
                <xsd:element ref="ns2:Päivämäärä" minOccurs="0"/>
                <xsd:element ref="ns2:Asiakirjatyyppi" minOccurs="0"/>
                <xsd:element ref="ns4:Salassapitoperuste" minOccurs="0"/>
                <xsd:element ref="ns2:Arkistointitila" minOccurs="0"/>
                <xsd:element ref="ns4:lbf49a5b8d524884aac943c2ecbf0975" minOccurs="0"/>
                <xsd:element ref="ns4:TaxCatchAll" minOccurs="0"/>
                <xsd:element ref="ns4:TaxCatchAllLabel" minOccurs="0"/>
                <xsd:element ref="ns4:ErityisetHenkilotiedot" minOccurs="0"/>
                <xsd:element ref="ns4:Luottamuksellisuus" minOccurs="0"/>
                <xsd:element ref="ns4:j86f3bef7877447594d845b9164a7eda" minOccurs="0"/>
                <xsd:element ref="ns4:ce12cea64bd54e63a8e5f4447f1f13a6" minOccurs="0"/>
                <xsd:element ref="ns4:Lisätieto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f146f-7ddd-4b8c-ad0a-b36f0bde1af8" elementFormDefault="qualified">
    <xsd:import namespace="http://schemas.microsoft.com/office/2006/documentManagement/types"/>
    <xsd:import namespace="http://schemas.microsoft.com/office/infopath/2007/PartnerControls"/>
    <xsd:element name="Päivämäärä" ma:index="8" nillable="true" ma:displayName="Päivämäärä" ma:format="DateOnly" ma:internalName="P_x00e4_iv_x00e4_m_x00e4__x00e4_r_x00e4_">
      <xsd:simpleType>
        <xsd:restriction base="dms:DateTime"/>
      </xsd:simpleType>
    </xsd:element>
    <xsd:element name="Asiakirjatyyppi" ma:index="9" nillable="true" ma:displayName="Asiakirjatyyppi" ma:format="Dropdown" ma:internalName="Asiakirjatyyppi">
      <xsd:simpleType>
        <xsd:restriction base="dms:Choice">
          <xsd:enumeration value="Artikkeli"/>
          <xsd:enumeration value="Esitys"/>
          <xsd:enumeration value="Esityslista"/>
          <xsd:enumeration value="Hakemus"/>
          <xsd:enumeration value="Ilmoitus"/>
          <xsd:enumeration value="Julkaisu"/>
          <xsd:enumeration value="Kertomus"/>
          <xsd:enumeration value="Kirje"/>
          <xsd:enumeration value="Kutsu"/>
          <xsd:enumeration value="Kuva"/>
          <xsd:enumeration value="Lasku"/>
          <xsd:enumeration value="Lausunto"/>
          <xsd:enumeration value="Liite"/>
          <xsd:enumeration value="Luettelo"/>
          <xsd:enumeration value="Muistio"/>
          <xsd:enumeration value="Ohje"/>
          <xsd:enumeration value="Ohjelma"/>
          <xsd:enumeration value="Oikaisuvaatimus"/>
          <xsd:enumeration value="Ote"/>
          <xsd:enumeration value="Pyyntö"/>
          <xsd:enumeration value="Päätös"/>
          <xsd:enumeration value="Pöytäkirja"/>
          <xsd:enumeration value="Raportti"/>
          <xsd:enumeration value="Seloste"/>
          <xsd:enumeration value="Selvitys"/>
          <xsd:enumeration value="Sopimus"/>
          <xsd:enumeration value="Strategia"/>
          <xsd:enumeration value="Suunnitelma"/>
          <xsd:enumeration value="Sääntö"/>
          <xsd:enumeration value="Tallenne"/>
          <xsd:enumeration value="Tarjous"/>
          <xsd:enumeration value="Tarjouspyyntö"/>
          <xsd:enumeration value="Tiedote"/>
          <xsd:enumeration value="Tilaus"/>
          <xsd:enumeration value="Tilausvahvistus"/>
          <xsd:enumeration value="Tilinpäätös"/>
          <xsd:enumeration value="Todistus"/>
          <xsd:enumeration value="Tosite"/>
          <xsd:enumeration value="Valitus"/>
          <xsd:enumeration value="Valtakirja"/>
          <xsd:enumeration value="Vastine"/>
          <xsd:enumeration value="Yhteenveto"/>
        </xsd:restriction>
      </xsd:simpleType>
    </xsd:element>
    <xsd:element name="Arkistointitila" ma:index="12" nillable="true" ma:displayName="Arkistointitila" ma:format="Dropdown" ma:internalName="Arkistointitila">
      <xsd:simpleType>
        <xsd:restriction base="dms:Choice">
          <xsd:enumeration value="Arkistointivalmis"/>
          <xsd:enumeration value="Säilytetään"/>
          <xsd:enumeration value="Ei arkistoida"/>
          <xsd:enumeration value="Arkistoitu"/>
        </xsd:restriction>
      </xsd:simpleType>
    </xsd:element>
  </xsd:schema>
  <xsd:schema xmlns:xsd="http://www.w3.org/2001/XMLSchema" xmlns:xs="http://www.w3.org/2001/XMLSchema" xmlns:dms="http://schemas.microsoft.com/office/2006/documentManagement/types" xmlns:pc="http://schemas.microsoft.com/office/infopath/2007/PartnerControls" targetNamespace="0a3d3510-5864-46d9-99f3-ff9cf64766bd" elementFormDefault="qualified">
    <xsd:import namespace="http://schemas.microsoft.com/office/2006/documentManagement/types"/>
    <xsd:import namespace="http://schemas.microsoft.com/office/infopath/2007/PartnerControls"/>
    <xsd:element name="Salassapitoperuste" ma:index="11" nillable="true" ma:displayName="Salassapitoperuste" ma:format="Dropdown" ma:internalName="Salassapitoperuste">
      <xsd:simpleType>
        <xsd:restriction base="dms:Choice">
          <xsd:enumeration value="JulkL 24.1 § 3 kohta Rikos-, esitutkinta- ja syyteharkinta-asiakirjat"/>
          <xsd:enumeration value="JulkL 24.1 § 6 kohta Kanteluasiakirjat"/>
          <xsd:enumeration value="JulkL 24.1 § 7 kohta Turvajärjestelyjä koskevat asiakirjat"/>
          <xsd:enumeration value="JulkL 24.1 § 16 kohta Viranom. annetut tutkimuksen tai tilaston perusaineistot"/>
          <xsd:enumeration value="JulkL 24.1 § 17 kohta Sitran liikesalaisuudet"/>
          <xsd:enumeration value="JulkL 24.1 § 18 kohta Työriita"/>
          <xsd:enumeration value="JulkL 24.1 § 19 kohta Oikeudenkäynnin osapuolena valmistautumiseen liittyvät asiakirjat"/>
          <xsd:enumeration value="JulkL 24.1 § 20 kohta Yksitynen liike- tai ammattisalaisuus"/>
          <xsd:enumeration value="JulkL 24.1 § 21 kohta Opinnäytetyön tai tieteellisen tutkimuksen suunnitelma tai perusaineisto tai teknologinen tai muu kehittämistyö tai niiden arviointi"/>
          <xsd:enumeration value="JulkL 24.1 § 23 kohta Henkilön vuositulot, kokonaisvarallisuus tai taloudellinen asema"/>
          <xsd:enumeration value="JulkL 24.1 § 25 kohta Henkilön terveydentila"/>
          <xsd:enumeration value="JulkL 24.1 § 29 kohta Psykologisen testin tai soveltuvuuskokeen tulokset"/>
          <xsd:enumeration value="JulkL 24.1 § 31 kohta Henkilön salaiset yhteystiedot"/>
          <xsd:enumeration value="JulkL 24.1 § 32 kohta Yksityiselämän piiriin kuuluvat asiat, poliitt. vakaumus"/>
          <xsd:enumeration value="Ilmoittajansuojelulaki (1171/2022) 32 §"/>
        </xsd:restriction>
      </xsd:simpleType>
    </xsd:element>
    <xsd:element name="lbf49a5b8d524884aac943c2ecbf0975" ma:index="14" nillable="true" ma:taxonomy="true" ma:internalName="lbf49a5b8d524884aac943c2ecbf0975" ma:taxonomyFieldName="Toiminto" ma:displayName="Toiminto" ma:default="" ma:fieldId="{5bf49a5b-8d52-4884-aac9-43c2ecbf0975}" ma:sspId="0b244f7c-65aa-48fb-9d13-422c763cce83" ma:termSetId="c95167e1-15fc-4c66-bf2a-816341385ecd"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360752e9-ff06-422c-90f2-f095eb17bcb4}" ma:internalName="TaxCatchAll" ma:showField="CatchAllData" ma:web="599a9653-e69c-4359-991c-a2211520f7d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360752e9-ff06-422c-90f2-f095eb17bcb4}" ma:internalName="TaxCatchAllLabel" ma:readOnly="true" ma:showField="CatchAllDataLabel" ma:web="599a9653-e69c-4359-991c-a2211520f7de">
      <xsd:complexType>
        <xsd:complexContent>
          <xsd:extension base="dms:MultiChoiceLookup">
            <xsd:sequence>
              <xsd:element name="Value" type="dms:Lookup" maxOccurs="unbounded" minOccurs="0" nillable="true"/>
            </xsd:sequence>
          </xsd:extension>
        </xsd:complexContent>
      </xsd:complexType>
    </xsd:element>
    <xsd:element name="ErityisetHenkilotiedot" ma:index="18" nillable="true" ma:displayName="Erityiset henkilötiedot" ma:description="Sisältääkö erityisiä henkilötietoja" ma:format="Dropdown" ma:internalName="ErityisetHenkilotiedot">
      <xsd:simpleType>
        <xsd:restriction base="dms:Choice">
          <xsd:enumeration value="Kyllä"/>
          <xsd:enumeration value="Ei"/>
        </xsd:restriction>
      </xsd:simpleType>
    </xsd:element>
    <xsd:element name="Luottamuksellisuus" ma:index="19" nillable="true" ma:displayName="Luottamuksellisuus" ma:default="" ma:format="Dropdown" ma:internalName="Luottamuksellisuus">
      <xsd:simpleType>
        <xsd:restriction base="dms:Choice">
          <xsd:enumeration value="Julkinen"/>
          <xsd:enumeration value="Sisäinen"/>
          <xsd:enumeration value="Osittain salassa pidettävä JulkL 24.1 §"/>
          <xsd:enumeration value="Salassa pidettävä JulkL 24.1 §"/>
        </xsd:restriction>
      </xsd:simpleType>
    </xsd:element>
    <xsd:element name="j86f3bef7877447594d845b9164a7eda" ma:index="20" nillable="true" ma:taxonomy="true" ma:internalName="j86f3bef7877447594d845b9164a7eda" ma:taxonomyFieldName="Asiatunniste" ma:displayName="Asiatunniste" ma:default="" ma:fieldId="{386f3bef-7877-4475-94d8-45b9164a7eda}" ma:sspId="0b244f7c-65aa-48fb-9d13-422c763cce83" ma:termSetId="455ef3a6-6705-4d3e-9da4-d29f70167f56" ma:anchorId="00000000-0000-0000-0000-000000000000" ma:open="false" ma:isKeyword="false">
      <xsd:complexType>
        <xsd:sequence>
          <xsd:element ref="pc:Terms" minOccurs="0" maxOccurs="1"/>
        </xsd:sequence>
      </xsd:complexType>
    </xsd:element>
    <xsd:element name="ce12cea64bd54e63a8e5f4447f1f13a6" ma:index="22" nillable="true" ma:taxonomy="true" ma:internalName="ce12cea64bd54e63a8e5f4447f1f13a6" ma:taxonomyFieldName="Teht_x00e4_v_x00e4_luokka" ma:displayName="Tehtäväluokka" ma:default="" ma:fieldId="{ce12cea6-4bd5-4e63-a8e5-f4447f1f13a6}" ma:sspId="0b244f7c-65aa-48fb-9d13-422c763cce83" ma:termSetId="60678598-62f7-4c2a-93b7-57e8a66b6765" ma:anchorId="00000000-0000-0000-0000-000000000000" ma:open="false" ma:isKeyword="false">
      <xsd:complexType>
        <xsd:sequence>
          <xsd:element ref="pc:Terms" minOccurs="0" maxOccurs="1"/>
        </xsd:sequence>
      </xsd:complexType>
    </xsd:element>
    <xsd:element name="Lisätietoja" ma:index="24" nillable="true" ma:displayName="Lisätietoja" ma:default="" ma:internalName="Lis_x00e4_tietoj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Tekijä"/>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ma:index="13" ma:displayName="Aih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b244f7c-65aa-48fb-9d13-422c763cce83" ContentTypeId="0x010100F25DCF27A42E8A479CEACEA6EBC11252" PreviousValue="false"/>
</file>

<file path=customXml/itemProps1.xml><?xml version="1.0" encoding="utf-8"?>
<ds:datastoreItem xmlns:ds="http://schemas.openxmlformats.org/officeDocument/2006/customXml" ds:itemID="{3AECED22-5682-8D47-8A19-7F1BFF520E96}">
  <ds:schemaRefs>
    <ds:schemaRef ds:uri="http://schemas.openxmlformats.org/officeDocument/2006/bibliography"/>
  </ds:schemaRefs>
</ds:datastoreItem>
</file>

<file path=customXml/itemProps2.xml><?xml version="1.0" encoding="utf-8"?>
<ds:datastoreItem xmlns:ds="http://schemas.openxmlformats.org/officeDocument/2006/customXml" ds:itemID="{F93B8823-7430-4EC2-BA2D-27D8F834E63E}">
  <ds:schemaRefs>
    <ds:schemaRef ds:uri="http://schemas.microsoft.com/sharepoint/v3/contenttype/forms"/>
  </ds:schemaRefs>
</ds:datastoreItem>
</file>

<file path=customXml/itemProps3.xml><?xml version="1.0" encoding="utf-8"?>
<ds:datastoreItem xmlns:ds="http://schemas.openxmlformats.org/officeDocument/2006/customXml" ds:itemID="{1B5CF01F-0D81-44C6-A70B-2913C2902C33}">
  <ds:schemaRefs>
    <ds:schemaRef ds:uri="http://schemas.microsoft.com/office/2006/metadata/properties"/>
    <ds:schemaRef ds:uri="http://schemas.microsoft.com/office/infopath/2007/PartnerControls"/>
    <ds:schemaRef ds:uri="3e4dd226-9a3a-49e1-85bd-6a058be974d5"/>
    <ds:schemaRef ds:uri="7395fcaa-0a1f-4002-8afc-19dd8b8a2625"/>
  </ds:schemaRefs>
</ds:datastoreItem>
</file>

<file path=customXml/itemProps4.xml><?xml version="1.0" encoding="utf-8"?>
<ds:datastoreItem xmlns:ds="http://schemas.openxmlformats.org/officeDocument/2006/customXml" ds:itemID="{BF7340BB-A41B-4DF6-B936-CE84833F5661}"/>
</file>

<file path=customXml/itemProps5.xml><?xml version="1.0" encoding="utf-8"?>
<ds:datastoreItem xmlns:ds="http://schemas.openxmlformats.org/officeDocument/2006/customXml" ds:itemID="{1F251D22-1969-4C87-8A72-891854E24655}"/>
</file>

<file path=docMetadata/LabelInfo.xml><?xml version="1.0" encoding="utf-8"?>
<clbl:labelList xmlns:clbl="http://schemas.microsoft.com/office/2020/mipLabelMetadata">
  <clbl:label id="{a0a2a88f-ffa6-47a5-b707-5617d233b580}" enabled="1" method="Privileged" siteId="{b01220f1-ab94-4936-86d7-f3b40f38f4b7}" removed="0"/>
</clbl:labelList>
</file>

<file path=docProps/app.xml><?xml version="1.0" encoding="utf-8"?>
<Properties xmlns="http://schemas.openxmlformats.org/officeDocument/2006/extended-properties" xmlns:vt="http://schemas.openxmlformats.org/officeDocument/2006/docPropsVTypes">
  <Template>Normal</Template>
  <TotalTime>6</TotalTime>
  <Pages>98</Pages>
  <Words>13694</Words>
  <Characters>110926</Characters>
  <Application>Microsoft Office Word</Application>
  <DocSecurity>0</DocSecurity>
  <Lines>924</Lines>
  <Paragraphs>248</Paragraphs>
  <ScaleCrop>false</ScaleCrop>
  <HeadingPairs>
    <vt:vector size="2" baseType="variant">
      <vt:variant>
        <vt:lpstr>Otsikko</vt:lpstr>
      </vt:variant>
      <vt:variant>
        <vt:i4>1</vt:i4>
      </vt:variant>
    </vt:vector>
  </HeadingPairs>
  <TitlesOfParts>
    <vt:vector size="1" baseType="lpstr">
      <vt:lpstr>Rulebook model for a fair data economy PART 2 v3.0</vt:lpstr>
    </vt:vector>
  </TitlesOfParts>
  <Company/>
  <LinksUpToDate>false</LinksUpToDate>
  <CharactersWithSpaces>124372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Rulebook model for a fair data economy PART 2 v3.0</dc:title>
  <dc:subject/>
  <dc:creator>Olli Pitkänen</dc:creator>
  <cp:keywords/>
  <dc:description/>
  <cp:lastModifiedBy>Kirsi Suomalainen</cp:lastModifiedBy>
  <cp:revision>3</cp:revision>
  <cp:lastPrinted>2025-06-19T13:14:00Z</cp:lastPrinted>
  <dcterms:created xsi:type="dcterms:W3CDTF">2025-06-19T13:11:00Z</dcterms:created>
  <dcterms:modified xsi:type="dcterms:W3CDTF">2025-06-19T13:14:00Z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0x010100F25DCF27A42E8A479CEACEA6EBC11252000D2C87693BDB364CB8FB2144B1AD9C89</vt:lpwstr>
  </property>
  <property fmtid="{D5CDD505-2E9C-101B-9397-08002B2CF9AE}" pid="3" name="MediaServiceImageTags">
    <vt:lpwstr/>
  </property>
  <property fmtid="{D5CDD505-2E9C-101B-9397-08002B2CF9AE}" pid="4" name="Toiminto">
    <vt:lpwstr/>
  </property>
  <property fmtid="{D5CDD505-2E9C-101B-9397-08002B2CF9AE}" pid="5" name="lcf76f155ced4ddcb4097134ff3c332f">
    <vt:lpwstr/>
  </property>
  <property fmtid="{D5CDD505-2E9C-101B-9397-08002B2CF9AE}" pid="6" name="Tehtäväluokka">
    <vt:lpwstr/>
  </property>
  <property fmtid="{D5CDD505-2E9C-101B-9397-08002B2CF9AE}" pid="7" name="Teht_x00e4_v_x00e4_luokka">
    <vt:lpwstr/>
  </property>
  <property fmtid="{D5CDD505-2E9C-101B-9397-08002B2CF9AE}" pid="8" name="Asiatunniste">
    <vt:lpwstr/>
  </property>
</Properties>
</file>